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17561449"/>
        <w:docPartObj>
          <w:docPartGallery w:val="Cover Pages"/>
          <w:docPartUnique/>
        </w:docPartObj>
      </w:sdtPr>
      <w:sdtEndPr>
        <w:rPr>
          <w:b/>
          <w:bCs/>
        </w:rPr>
      </w:sdtEndPr>
      <w:sdtContent>
        <w:p w14:paraId="6C463598" w14:textId="3A7CCE81" w:rsidR="007842F9" w:rsidRPr="000C2610" w:rsidRDefault="00322A32" w:rsidP="00DA623A">
          <w:pPr>
            <w:rPr>
              <w:b/>
              <w:bCs/>
            </w:rPr>
          </w:pPr>
          <w:r w:rsidRPr="000C2610">
            <w:rPr>
              <w:b/>
              <w:bCs/>
              <w:noProof/>
            </w:rPr>
            <w:drawing>
              <wp:anchor distT="0" distB="0" distL="114300" distR="114300" simplePos="0" relativeHeight="251658243" behindDoc="0" locked="0" layoutInCell="1" allowOverlap="1" wp14:anchorId="44894F58" wp14:editId="33C63281">
                <wp:simplePos x="0" y="0"/>
                <wp:positionH relativeFrom="column">
                  <wp:posOffset>1290955</wp:posOffset>
                </wp:positionH>
                <wp:positionV relativeFrom="page">
                  <wp:posOffset>1289050</wp:posOffset>
                </wp:positionV>
                <wp:extent cx="996950" cy="5797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a:extLst>
                            <a:ext uri="{28A0092B-C50C-407E-A947-70E740481C1C}">
                              <a14:useLocalDpi xmlns:a14="http://schemas.microsoft.com/office/drawing/2010/main" val="0"/>
                            </a:ext>
                          </a:extLst>
                        </a:blip>
                        <a:stretch>
                          <a:fillRect/>
                        </a:stretch>
                      </pic:blipFill>
                      <pic:spPr>
                        <a:xfrm>
                          <a:off x="0" y="0"/>
                          <a:ext cx="996950" cy="579755"/>
                        </a:xfrm>
                        <a:prstGeom prst="rect">
                          <a:avLst/>
                        </a:prstGeom>
                      </pic:spPr>
                    </pic:pic>
                  </a:graphicData>
                </a:graphic>
                <wp14:sizeRelH relativeFrom="margin">
                  <wp14:pctWidth>0</wp14:pctWidth>
                </wp14:sizeRelH>
                <wp14:sizeRelV relativeFrom="margin">
                  <wp14:pctHeight>0</wp14:pctHeight>
                </wp14:sizeRelV>
              </wp:anchor>
            </w:drawing>
          </w:r>
          <w:r w:rsidRPr="000C2610">
            <w:rPr>
              <w:rFonts w:eastAsiaTheme="minorEastAsia"/>
              <w:b/>
              <w:bCs/>
              <w:noProof/>
              <w:color w:val="4472C4"/>
              <w:sz w:val="20"/>
              <w:szCs w:val="20"/>
            </w:rPr>
            <w:drawing>
              <wp:anchor distT="0" distB="0" distL="114300" distR="114300" simplePos="0" relativeHeight="251658244" behindDoc="0" locked="0" layoutInCell="1" allowOverlap="1" wp14:anchorId="2DE68C45" wp14:editId="130BB0AD">
                <wp:simplePos x="0" y="0"/>
                <wp:positionH relativeFrom="margin">
                  <wp:align>left</wp:align>
                </wp:positionH>
                <wp:positionV relativeFrom="page">
                  <wp:posOffset>1238250</wp:posOffset>
                </wp:positionV>
                <wp:extent cx="1339850" cy="7880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9850" cy="788035"/>
                        </a:xfrm>
                        <a:prstGeom prst="rect">
                          <a:avLst/>
                        </a:prstGeom>
                      </pic:spPr>
                    </pic:pic>
                  </a:graphicData>
                </a:graphic>
              </wp:anchor>
            </w:drawing>
          </w:r>
          <w:r w:rsidR="00254FC7" w:rsidRPr="000C2610">
            <w:rPr>
              <w:b/>
              <w:bCs/>
            </w:rPr>
            <w:t xml:space="preserve">Document élaboré par </w:t>
          </w:r>
        </w:p>
        <w:p w14:paraId="087E6BB2" w14:textId="77777777" w:rsidR="00B87321" w:rsidRDefault="00B87321" w:rsidP="000F6546"/>
        <w:p w14:paraId="77FC0C77" w14:textId="257B5BD3" w:rsidR="000F6546" w:rsidRPr="00B87321" w:rsidRDefault="000C2610" w:rsidP="000F6546">
          <w:pPr>
            <w:rPr>
              <w:b/>
              <w:bCs/>
            </w:rPr>
          </w:pPr>
          <w:r w:rsidRPr="00B87321">
            <w:rPr>
              <w:b/>
              <w:bCs/>
            </w:rPr>
            <w:t xml:space="preserve">En collaboration avec </w:t>
          </w:r>
        </w:p>
      </w:sdtContent>
    </w:sdt>
    <w:p w14:paraId="00000001" w14:textId="138A52F1" w:rsidR="00F632ED" w:rsidRDefault="00B87321" w:rsidP="000F6546">
      <w:r>
        <w:rPr>
          <w:noProof/>
        </w:rPr>
        <w:drawing>
          <wp:inline distT="0" distB="0" distL="0" distR="0" wp14:anchorId="3C9C9542" wp14:editId="2C3C6F02">
            <wp:extent cx="666750" cy="5976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a:extLst>
                        <a:ext uri="{28A0092B-C50C-407E-A947-70E740481C1C}">
                          <a14:useLocalDpi xmlns:a14="http://schemas.microsoft.com/office/drawing/2010/main" val="0"/>
                        </a:ext>
                      </a:extLst>
                    </a:blip>
                    <a:stretch>
                      <a:fillRect/>
                    </a:stretch>
                  </pic:blipFill>
                  <pic:spPr>
                    <a:xfrm>
                      <a:off x="0" y="0"/>
                      <a:ext cx="672304" cy="602584"/>
                    </a:xfrm>
                    <a:prstGeom prst="rect">
                      <a:avLst/>
                    </a:prstGeom>
                  </pic:spPr>
                </pic:pic>
              </a:graphicData>
            </a:graphic>
          </wp:inline>
        </w:drawing>
      </w:r>
    </w:p>
    <w:p w14:paraId="00000002" w14:textId="58267BBD" w:rsidR="00F632ED" w:rsidRDefault="003E47B9">
      <w:pPr>
        <w:jc w:val="both"/>
      </w:pPr>
      <w:r>
        <w:rPr>
          <w:noProof/>
        </w:rPr>
        <mc:AlternateContent>
          <mc:Choice Requires="wps">
            <w:drawing>
              <wp:anchor distT="0" distB="0" distL="114300" distR="114300" simplePos="0" relativeHeight="251658241" behindDoc="0" locked="0" layoutInCell="1" hidden="0" allowOverlap="1" wp14:anchorId="092021B3" wp14:editId="608B2856">
                <wp:simplePos x="0" y="0"/>
                <wp:positionH relativeFrom="page">
                  <wp:posOffset>1129030</wp:posOffset>
                </wp:positionH>
                <wp:positionV relativeFrom="page">
                  <wp:posOffset>4954651</wp:posOffset>
                </wp:positionV>
                <wp:extent cx="6131859" cy="1581374"/>
                <wp:effectExtent l="0" t="0" r="2540" b="0"/>
                <wp:wrapSquare wrapText="bothSides" distT="0" distB="0" distL="114300" distR="114300"/>
                <wp:docPr id="116" name="Rectangle 116"/>
                <wp:cNvGraphicFramePr/>
                <a:graphic xmlns:a="http://schemas.openxmlformats.org/drawingml/2006/main">
                  <a:graphicData uri="http://schemas.microsoft.com/office/word/2010/wordprocessingShape">
                    <wps:wsp>
                      <wps:cNvSpPr/>
                      <wps:spPr>
                        <a:xfrm>
                          <a:off x="0" y="0"/>
                          <a:ext cx="6131859" cy="1581374"/>
                        </a:xfrm>
                        <a:prstGeom prst="rect">
                          <a:avLst/>
                        </a:prstGeom>
                        <a:noFill/>
                        <a:ln>
                          <a:noFill/>
                        </a:ln>
                      </wps:spPr>
                      <wps:txbx>
                        <w:txbxContent>
                          <w:p w14:paraId="15D73D0E" w14:textId="77777777" w:rsidR="003E47B9" w:rsidRDefault="005029ED">
                            <w:pPr>
                              <w:jc w:val="right"/>
                              <w:textDirection w:val="btLr"/>
                              <w:rPr>
                                <w:rFonts w:ascii="Arial" w:eastAsia="Arial" w:hAnsi="Arial" w:cs="Arial"/>
                                <w:smallCaps/>
                                <w:color w:val="323E4F"/>
                                <w:sz w:val="52"/>
                              </w:rPr>
                            </w:pPr>
                            <w:r>
                              <w:rPr>
                                <w:rFonts w:ascii="Arial" w:eastAsia="Arial" w:hAnsi="Arial" w:cs="Arial"/>
                                <w:smallCaps/>
                                <w:color w:val="323E4F"/>
                                <w:sz w:val="52"/>
                              </w:rPr>
                              <w:t xml:space="preserve">GUIDE METHODOLOGIQUE </w:t>
                            </w:r>
                          </w:p>
                          <w:p w14:paraId="4B4AF5EF" w14:textId="0A3DCA6B" w:rsidR="007D30A5" w:rsidRDefault="005029ED">
                            <w:pPr>
                              <w:jc w:val="right"/>
                              <w:textDirection w:val="btLr"/>
                              <w:rPr>
                                <w:rFonts w:ascii="Arial" w:eastAsia="Arial" w:hAnsi="Arial" w:cs="Arial"/>
                                <w:smallCaps/>
                                <w:color w:val="323E4F"/>
                                <w:sz w:val="52"/>
                              </w:rPr>
                            </w:pPr>
                            <w:r>
                              <w:rPr>
                                <w:rFonts w:ascii="Arial" w:eastAsia="Arial" w:hAnsi="Arial" w:cs="Arial"/>
                                <w:smallCaps/>
                                <w:color w:val="323E4F"/>
                                <w:sz w:val="52"/>
                              </w:rPr>
                              <w:t>D</w:t>
                            </w:r>
                            <w:r w:rsidR="003E47B9">
                              <w:rPr>
                                <w:rFonts w:ascii="Arial" w:eastAsia="Arial" w:hAnsi="Arial" w:cs="Arial"/>
                                <w:smallCaps/>
                                <w:color w:val="323E4F"/>
                                <w:sz w:val="52"/>
                              </w:rPr>
                              <w:t>’</w:t>
                            </w:r>
                            <w:r>
                              <w:rPr>
                                <w:rFonts w:ascii="Arial" w:eastAsia="Arial" w:hAnsi="Arial" w:cs="Arial"/>
                                <w:smallCaps/>
                                <w:color w:val="323E4F"/>
                                <w:sz w:val="52"/>
                              </w:rPr>
                              <w:t xml:space="preserve">ELABORATION DU </w:t>
                            </w:r>
                            <w:r w:rsidR="008510DE">
                              <w:rPr>
                                <w:rFonts w:ascii="Arial" w:eastAsia="Arial" w:hAnsi="Arial" w:cs="Arial"/>
                                <w:smallCaps/>
                                <w:color w:val="323E4F"/>
                                <w:sz w:val="52"/>
                              </w:rPr>
                              <w:t>PLAN DE GESTION DE CRISE SANITAIRE</w:t>
                            </w:r>
                            <w:r w:rsidR="004812BD">
                              <w:rPr>
                                <w:rFonts w:ascii="Arial" w:eastAsia="Arial" w:hAnsi="Arial" w:cs="Arial"/>
                                <w:smallCaps/>
                                <w:color w:val="323E4F"/>
                                <w:sz w:val="52"/>
                              </w:rPr>
                              <w:t xml:space="preserve"> </w:t>
                            </w:r>
                          </w:p>
                          <w:p w14:paraId="37B76522" w14:textId="1DE73E3A" w:rsidR="00F632ED" w:rsidRDefault="004812BD">
                            <w:pPr>
                              <w:jc w:val="right"/>
                              <w:textDirection w:val="btLr"/>
                            </w:pPr>
                            <w:r>
                              <w:rPr>
                                <w:rFonts w:ascii="Arial" w:eastAsia="Arial" w:hAnsi="Arial" w:cs="Arial"/>
                                <w:smallCaps/>
                                <w:color w:val="323E4F"/>
                                <w:sz w:val="52"/>
                              </w:rPr>
                              <w:t>DES CPTS</w:t>
                            </w:r>
                          </w:p>
                          <w:p w14:paraId="11AF8D51" w14:textId="77777777" w:rsidR="00F632ED" w:rsidRDefault="008510DE">
                            <w:pPr>
                              <w:jc w:val="right"/>
                              <w:textDirection w:val="btLr"/>
                            </w:pPr>
                            <w:r>
                              <w:rPr>
                                <w:rFonts w:ascii="Arial" w:eastAsia="Arial" w:hAnsi="Arial" w:cs="Arial"/>
                                <w:smallCaps/>
                                <w:color w:val="44546A"/>
                                <w:sz w:val="36"/>
                              </w:rPr>
                              <w:t xml:space="preserve">     </w:t>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092021B3" id="Rectangle 116" o:spid="_x0000_s1026" style="position:absolute;left:0;text-align:left;margin-left:88.9pt;margin-top:390.15pt;width:482.8pt;height:12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" filled="f" stroked="f">
                <v:textbox inset="0,0,0,0">
                  <w:txbxContent>
                    <w:p w14:paraId="15D73D0E" w14:textId="77777777" w:rsidR="003E47B9" w:rsidRDefault="005029ED">
                      <w:pPr>
                        <w:jc w:val="right"/>
                        <w:textDirection w:val="btLr"/>
                        <w:rPr>
                          <w:rFonts w:ascii="Arial" w:eastAsia="Arial" w:hAnsi="Arial" w:cs="Arial"/>
                          <w:smallCaps/>
                          <w:color w:val="323E4F"/>
                          <w:sz w:val="52"/>
                        </w:rPr>
                      </w:pPr>
                      <w:r>
                        <w:rPr>
                          <w:rFonts w:ascii="Arial" w:eastAsia="Arial" w:hAnsi="Arial" w:cs="Arial"/>
                          <w:smallCaps/>
                          <w:color w:val="323E4F"/>
                          <w:sz w:val="52"/>
                        </w:rPr>
                        <w:t xml:space="preserve">GUIDE METHODOLOGIQUE </w:t>
                      </w:r>
                    </w:p>
                    <w:p w14:paraId="4B4AF5EF" w14:textId="0A3DCA6B" w:rsidR="007D30A5" w:rsidRDefault="005029ED">
                      <w:pPr>
                        <w:jc w:val="right"/>
                        <w:textDirection w:val="btLr"/>
                        <w:rPr>
                          <w:rFonts w:ascii="Arial" w:eastAsia="Arial" w:hAnsi="Arial" w:cs="Arial"/>
                          <w:smallCaps/>
                          <w:color w:val="323E4F"/>
                          <w:sz w:val="52"/>
                        </w:rPr>
                      </w:pPr>
                      <w:r>
                        <w:rPr>
                          <w:rFonts w:ascii="Arial" w:eastAsia="Arial" w:hAnsi="Arial" w:cs="Arial"/>
                          <w:smallCaps/>
                          <w:color w:val="323E4F"/>
                          <w:sz w:val="52"/>
                        </w:rPr>
                        <w:t>D</w:t>
                      </w:r>
                      <w:r w:rsidR="003E47B9">
                        <w:rPr>
                          <w:rFonts w:ascii="Arial" w:eastAsia="Arial" w:hAnsi="Arial" w:cs="Arial"/>
                          <w:smallCaps/>
                          <w:color w:val="323E4F"/>
                          <w:sz w:val="52"/>
                        </w:rPr>
                        <w:t>’</w:t>
                      </w:r>
                      <w:r>
                        <w:rPr>
                          <w:rFonts w:ascii="Arial" w:eastAsia="Arial" w:hAnsi="Arial" w:cs="Arial"/>
                          <w:smallCaps/>
                          <w:color w:val="323E4F"/>
                          <w:sz w:val="52"/>
                        </w:rPr>
                        <w:t xml:space="preserve">ELABORATION DU </w:t>
                      </w:r>
                      <w:r w:rsidR="008510DE">
                        <w:rPr>
                          <w:rFonts w:ascii="Arial" w:eastAsia="Arial" w:hAnsi="Arial" w:cs="Arial"/>
                          <w:smallCaps/>
                          <w:color w:val="323E4F"/>
                          <w:sz w:val="52"/>
                        </w:rPr>
                        <w:t>PLAN DE GESTION DE CRISE SANITAIRE</w:t>
                      </w:r>
                      <w:r w:rsidR="004812BD">
                        <w:rPr>
                          <w:rFonts w:ascii="Arial" w:eastAsia="Arial" w:hAnsi="Arial" w:cs="Arial"/>
                          <w:smallCaps/>
                          <w:color w:val="323E4F"/>
                          <w:sz w:val="52"/>
                        </w:rPr>
                        <w:t xml:space="preserve"> </w:t>
                      </w:r>
                    </w:p>
                    <w:p w14:paraId="37B76522" w14:textId="1DE73E3A" w:rsidR="00F632ED" w:rsidRDefault="004812BD">
                      <w:pPr>
                        <w:jc w:val="right"/>
                        <w:textDirection w:val="btLr"/>
                      </w:pPr>
                      <w:r>
                        <w:rPr>
                          <w:rFonts w:ascii="Arial" w:eastAsia="Arial" w:hAnsi="Arial" w:cs="Arial"/>
                          <w:smallCaps/>
                          <w:color w:val="323E4F"/>
                          <w:sz w:val="52"/>
                        </w:rPr>
                        <w:t>DES CPTS</w:t>
                      </w:r>
                    </w:p>
                    <w:p w14:paraId="11AF8D51" w14:textId="77777777" w:rsidR="00F632ED" w:rsidRDefault="008510DE">
                      <w:pPr>
                        <w:jc w:val="right"/>
                        <w:textDirection w:val="btLr"/>
                      </w:pPr>
                      <w:r>
                        <w:rPr>
                          <w:rFonts w:ascii="Arial" w:eastAsia="Arial" w:hAnsi="Arial" w:cs="Arial"/>
                          <w:smallCaps/>
                          <w:color w:val="44546A"/>
                          <w:sz w:val="36"/>
                        </w:rPr>
                        <w:t xml:space="preserve">     </w:t>
                      </w:r>
                    </w:p>
                  </w:txbxContent>
                </v:textbox>
                <w10:wrap type="square" anchorx="page" anchory="page"/>
              </v:rect>
            </w:pict>
          </mc:Fallback>
        </mc:AlternateContent>
      </w:r>
      <w:r w:rsidR="001E6B15">
        <w:rPr>
          <w:noProof/>
        </w:rPr>
        <mc:AlternateContent>
          <mc:Choice Requires="wps">
            <w:drawing>
              <wp:anchor distT="0" distB="0" distL="114300" distR="114300" simplePos="0" relativeHeight="251658240" behindDoc="0" locked="0" layoutInCell="1" hidden="0" allowOverlap="1" wp14:anchorId="08503C26" wp14:editId="6E2E33BA">
                <wp:simplePos x="0" y="0"/>
                <wp:positionH relativeFrom="page">
                  <wp:posOffset>3365500</wp:posOffset>
                </wp:positionH>
                <wp:positionV relativeFrom="page">
                  <wp:posOffset>3105150</wp:posOffset>
                </wp:positionV>
                <wp:extent cx="3670300" cy="1533525"/>
                <wp:effectExtent l="0" t="0" r="6350" b="9525"/>
                <wp:wrapSquare wrapText="bothSides" distT="0" distB="0" distL="114300" distR="114300"/>
                <wp:docPr id="117" name="Rectangle 117"/>
                <wp:cNvGraphicFramePr/>
                <a:graphic xmlns:a="http://schemas.openxmlformats.org/drawingml/2006/main">
                  <a:graphicData uri="http://schemas.microsoft.com/office/word/2010/wordprocessingShape">
                    <wps:wsp>
                      <wps:cNvSpPr/>
                      <wps:spPr>
                        <a:xfrm>
                          <a:off x="0" y="0"/>
                          <a:ext cx="3670300" cy="1533525"/>
                        </a:xfrm>
                        <a:prstGeom prst="rect">
                          <a:avLst/>
                        </a:prstGeom>
                        <a:noFill/>
                        <a:ln>
                          <a:noFill/>
                        </a:ln>
                      </wps:spPr>
                      <wps:txbx>
                        <w:txbxContent>
                          <w:p w14:paraId="27813140" w14:textId="5361C1BF" w:rsidR="00F632ED" w:rsidRDefault="00777562">
                            <w:pPr>
                              <w:jc w:val="right"/>
                              <w:textDirection w:val="btLr"/>
                            </w:pPr>
                            <w:r>
                              <w:rPr>
                                <w:rFonts w:ascii="Arial" w:eastAsia="Arial" w:hAnsi="Arial" w:cs="Arial"/>
                                <w:smallCaps/>
                                <w:color w:val="323E4F"/>
                                <w:sz w:val="40"/>
                              </w:rPr>
                              <w:t>Version</w:t>
                            </w:r>
                            <w:r w:rsidR="002A138C">
                              <w:rPr>
                                <w:rFonts w:ascii="Arial" w:eastAsia="Arial" w:hAnsi="Arial" w:cs="Arial"/>
                                <w:smallCaps/>
                                <w:color w:val="323E4F"/>
                                <w:sz w:val="40"/>
                              </w:rPr>
                              <w:t xml:space="preserve"> </w:t>
                            </w:r>
                            <w:r w:rsidR="00893248">
                              <w:rPr>
                                <w:rFonts w:ascii="Arial" w:eastAsia="Arial" w:hAnsi="Arial" w:cs="Arial"/>
                                <w:smallCaps/>
                                <w:color w:val="323E4F"/>
                                <w:sz w:val="40"/>
                              </w:rPr>
                              <w:t xml:space="preserve">diffusable </w:t>
                            </w:r>
                            <w:r w:rsidR="002A138C">
                              <w:rPr>
                                <w:rFonts w:ascii="Arial" w:eastAsia="Arial" w:hAnsi="Arial" w:cs="Arial"/>
                                <w:smallCaps/>
                                <w:color w:val="323E4F"/>
                                <w:sz w:val="40"/>
                              </w:rPr>
                              <w:t>du</w:t>
                            </w:r>
                            <w:r>
                              <w:rPr>
                                <w:rFonts w:ascii="Arial" w:eastAsia="Arial" w:hAnsi="Arial" w:cs="Arial"/>
                                <w:smallCaps/>
                                <w:color w:val="323E4F"/>
                                <w:sz w:val="40"/>
                              </w:rPr>
                              <w:t> </w:t>
                            </w:r>
                            <w:r w:rsidR="00893248">
                              <w:rPr>
                                <w:rFonts w:ascii="Arial" w:eastAsia="Arial" w:hAnsi="Arial" w:cs="Arial"/>
                                <w:smallCaps/>
                                <w:color w:val="323E4F"/>
                                <w:sz w:val="40"/>
                              </w:rPr>
                              <w:t>03.03.</w:t>
                            </w:r>
                            <w:r w:rsidR="008510DE">
                              <w:rPr>
                                <w:rFonts w:ascii="Arial" w:eastAsia="Arial" w:hAnsi="Arial" w:cs="Arial"/>
                                <w:smallCaps/>
                                <w:color w:val="323E4F"/>
                                <w:sz w:val="40"/>
                              </w:rPr>
                              <w:t>2023</w:t>
                            </w:r>
                          </w:p>
                        </w:txbxContent>
                      </wps:txbx>
                      <wps:bodyPr spcFirstLastPara="1" wrap="square" lIns="0" tIns="0" rIns="0" bIns="0" anchor="b" anchorCtr="0">
                        <a:noAutofit/>
                      </wps:bodyPr>
                    </wps:wsp>
                  </a:graphicData>
                </a:graphic>
                <wp14:sizeRelV relativeFrom="margin">
                  <wp14:pctHeight>0</wp14:pctHeight>
                </wp14:sizeRelV>
              </wp:anchor>
            </w:drawing>
          </mc:Choice>
          <mc:Fallback>
            <w:pict>
              <v:rect w14:anchorId="08503C26" id="Rectangle 117" o:spid="_x0000_s1027" style="position:absolute;left:0;text-align:left;margin-left:265pt;margin-top:244.5pt;width:289pt;height:120.75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" filled="f" stroked="f">
                <v:textbox inset="0,0,0,0">
                  <w:txbxContent>
                    <w:p w14:paraId="27813140" w14:textId="5361C1BF" w:rsidR="00F632ED" w:rsidRDefault="00777562">
                      <w:pPr>
                        <w:jc w:val="right"/>
                        <w:textDirection w:val="btLr"/>
                      </w:pPr>
                      <w:r>
                        <w:rPr>
                          <w:rFonts w:ascii="Arial" w:eastAsia="Arial" w:hAnsi="Arial" w:cs="Arial"/>
                          <w:smallCaps/>
                          <w:color w:val="323E4F"/>
                          <w:sz w:val="40"/>
                        </w:rPr>
                        <w:t>Version</w:t>
                      </w:r>
                      <w:r w:rsidR="002A138C">
                        <w:rPr>
                          <w:rFonts w:ascii="Arial" w:eastAsia="Arial" w:hAnsi="Arial" w:cs="Arial"/>
                          <w:smallCaps/>
                          <w:color w:val="323E4F"/>
                          <w:sz w:val="40"/>
                        </w:rPr>
                        <w:t xml:space="preserve"> </w:t>
                      </w:r>
                      <w:r w:rsidR="00893248">
                        <w:rPr>
                          <w:rFonts w:ascii="Arial" w:eastAsia="Arial" w:hAnsi="Arial" w:cs="Arial"/>
                          <w:smallCaps/>
                          <w:color w:val="323E4F"/>
                          <w:sz w:val="40"/>
                        </w:rPr>
                        <w:t xml:space="preserve">diffusable </w:t>
                      </w:r>
                      <w:r w:rsidR="002A138C">
                        <w:rPr>
                          <w:rFonts w:ascii="Arial" w:eastAsia="Arial" w:hAnsi="Arial" w:cs="Arial"/>
                          <w:smallCaps/>
                          <w:color w:val="323E4F"/>
                          <w:sz w:val="40"/>
                        </w:rPr>
                        <w:t>du</w:t>
                      </w:r>
                      <w:r>
                        <w:rPr>
                          <w:rFonts w:ascii="Arial" w:eastAsia="Arial" w:hAnsi="Arial" w:cs="Arial"/>
                          <w:smallCaps/>
                          <w:color w:val="323E4F"/>
                          <w:sz w:val="40"/>
                        </w:rPr>
                        <w:t> </w:t>
                      </w:r>
                      <w:r w:rsidR="00893248">
                        <w:rPr>
                          <w:rFonts w:ascii="Arial" w:eastAsia="Arial" w:hAnsi="Arial" w:cs="Arial"/>
                          <w:smallCaps/>
                          <w:color w:val="323E4F"/>
                          <w:sz w:val="40"/>
                        </w:rPr>
                        <w:t>03.03.</w:t>
                      </w:r>
                      <w:r w:rsidR="008510DE">
                        <w:rPr>
                          <w:rFonts w:ascii="Arial" w:eastAsia="Arial" w:hAnsi="Arial" w:cs="Arial"/>
                          <w:smallCaps/>
                          <w:color w:val="323E4F"/>
                          <w:sz w:val="40"/>
                        </w:rPr>
                        <w:t>2023</w:t>
                      </w:r>
                    </w:p>
                  </w:txbxContent>
                </v:textbox>
                <w10:wrap type="square" anchorx="page" anchory="page"/>
              </v:rect>
            </w:pict>
          </mc:Fallback>
        </mc:AlternateContent>
      </w:r>
      <w:r w:rsidR="00856996">
        <w:rPr>
          <w:rFonts w:eastAsiaTheme="minorEastAsia"/>
          <w:color w:val="4472C4"/>
          <w:sz w:val="20"/>
          <w:szCs w:val="20"/>
        </w:rPr>
        <w:fldChar w:fldCharType="begin"/>
      </w:r>
      <w:r w:rsidR="00D81D6F">
        <w:rPr>
          <w:rFonts w:eastAsiaTheme="minorEastAsia"/>
          <w:color w:val="4472C4"/>
          <w:sz w:val="20"/>
          <w:szCs w:val="20"/>
        </w:rPr>
        <w:instrText xml:space="preserve"> INCLUDEPICTURE "https://urpsmlpaca13006-my.sharepoint.com/Users/alexandrine/Library/Containers/com.microsoft.Outlook/Data/Library/Caches/Signatures/signature_1800746945" \* MERGEFORMAT </w:instrText>
      </w:r>
      <w:r w:rsidR="00982E92">
        <w:rPr>
          <w:rFonts w:eastAsiaTheme="minorEastAsia"/>
          <w:color w:val="4472C4"/>
          <w:sz w:val="20"/>
          <w:szCs w:val="20"/>
        </w:rPr>
        <w:fldChar w:fldCharType="separate"/>
      </w:r>
      <w:r w:rsidR="00856996">
        <w:rPr>
          <w:rFonts w:eastAsiaTheme="minorEastAsia"/>
          <w:color w:val="4472C4"/>
          <w:sz w:val="20"/>
          <w:szCs w:val="20"/>
        </w:rPr>
        <w:fldChar w:fldCharType="end"/>
      </w:r>
      <w:r w:rsidR="008510DE">
        <w:rPr>
          <w:noProof/>
        </w:rPr>
        <mc:AlternateContent>
          <mc:Choice Requires="wpg">
            <w:drawing>
              <wp:anchor distT="0" distB="0" distL="114300" distR="114300" simplePos="0" relativeHeight="251658242" behindDoc="0" locked="0" layoutInCell="1" hidden="0" allowOverlap="1" wp14:anchorId="57FF5D25" wp14:editId="5765E95C">
                <wp:simplePos x="0" y="0"/>
                <wp:positionH relativeFrom="page">
                  <wp:posOffset>339725</wp:posOffset>
                </wp:positionH>
                <wp:positionV relativeFrom="page">
                  <wp:align>center</wp:align>
                </wp:positionV>
                <wp:extent cx="228600" cy="9144000"/>
                <wp:effectExtent l="0" t="0" r="0" b="0"/>
                <wp:wrapNone/>
                <wp:docPr id="115" name="Group 115"/>
                <wp:cNvGraphicFramePr/>
                <a:graphic xmlns:a="http://schemas.openxmlformats.org/drawingml/2006/main">
                  <a:graphicData uri="http://schemas.microsoft.com/office/word/2010/wordprocessingGroup">
                    <wpg:wgp>
                      <wpg:cNvGrpSpPr/>
                      <wpg:grpSpPr>
                        <a:xfrm>
                          <a:off x="0" y="0"/>
                          <a:ext cx="228600" cy="9144000"/>
                          <a:chOff x="5231700" y="0"/>
                          <a:chExt cx="228600" cy="7560000"/>
                        </a:xfrm>
                      </wpg:grpSpPr>
                      <wpg:grpSp>
                        <wpg:cNvPr id="1" name="Groupe 1"/>
                        <wpg:cNvGrpSpPr/>
                        <wpg:grpSpPr>
                          <a:xfrm>
                            <a:off x="5231700" y="0"/>
                            <a:ext cx="228600" cy="7560000"/>
                            <a:chOff x="0" y="0"/>
                            <a:chExt cx="228600" cy="9144000"/>
                          </a:xfrm>
                        </wpg:grpSpPr>
                        <wps:wsp>
                          <wps:cNvPr id="2" name="Rectangle 2"/>
                          <wps:cNvSpPr/>
                          <wps:spPr>
                            <a:xfrm>
                              <a:off x="0" y="0"/>
                              <a:ext cx="228600" cy="9144000"/>
                            </a:xfrm>
                            <a:prstGeom prst="rect">
                              <a:avLst/>
                            </a:prstGeom>
                            <a:noFill/>
                            <a:ln>
                              <a:noFill/>
                            </a:ln>
                          </wps:spPr>
                          <wps:txbx>
                            <w:txbxContent>
                              <w:p w14:paraId="0B842753" w14:textId="77777777" w:rsidR="00F632ED" w:rsidRDefault="00F632ED">
                                <w:pPr>
                                  <w:textDirection w:val="btLr"/>
                                </w:pPr>
                              </w:p>
                            </w:txbxContent>
                          </wps:txbx>
                          <wps:bodyPr spcFirstLastPara="1" wrap="square" lIns="91425" tIns="91425" rIns="91425" bIns="91425" anchor="ctr" anchorCtr="0">
                            <a:noAutofit/>
                          </wps:bodyPr>
                        </wps:wsp>
                        <wps:wsp>
                          <wps:cNvPr id="3" name="Rectangle 3"/>
                          <wps:cNvSpPr/>
                          <wps:spPr>
                            <a:xfrm>
                              <a:off x="0" y="0"/>
                              <a:ext cx="228600" cy="8782050"/>
                            </a:xfrm>
                            <a:prstGeom prst="rect">
                              <a:avLst/>
                            </a:prstGeom>
                            <a:solidFill>
                              <a:schemeClr val="dk2"/>
                            </a:solidFill>
                            <a:ln>
                              <a:noFill/>
                            </a:ln>
                          </wps:spPr>
                          <wps:txbx>
                            <w:txbxContent>
                              <w:p w14:paraId="0AA6B68B" w14:textId="77777777" w:rsidR="00F632ED" w:rsidRDefault="00F632ED">
                                <w:pPr>
                                  <w:textDirection w:val="btLr"/>
                                </w:pPr>
                              </w:p>
                            </w:txbxContent>
                          </wps:txbx>
                          <wps:bodyPr spcFirstLastPara="1" wrap="square" lIns="91425" tIns="91425" rIns="91425" bIns="91425" anchor="ctr" anchorCtr="0">
                            <a:noAutofit/>
                          </wps:bodyPr>
                        </wps:wsp>
                        <wps:wsp>
                          <wps:cNvPr id="4" name="Rectangle 4"/>
                          <wps:cNvSpPr/>
                          <wps:spPr>
                            <a:xfrm>
                              <a:off x="0" y="8915400"/>
                              <a:ext cx="228600" cy="228600"/>
                            </a:xfrm>
                            <a:prstGeom prst="rect">
                              <a:avLst/>
                            </a:prstGeom>
                            <a:solidFill>
                              <a:schemeClr val="dk2"/>
                            </a:solidFill>
                            <a:ln>
                              <a:noFill/>
                            </a:ln>
                          </wps:spPr>
                          <wps:txbx>
                            <w:txbxContent>
                              <w:p w14:paraId="7E579E94" w14:textId="77777777" w:rsidR="00F632ED" w:rsidRDefault="00F632ED">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7FF5D25" id="Group 115" o:spid="_x0000_s1028" style="position:absolute;left:0;text-align:left;margin-left:26.75pt;margin-top:0;width:18pt;height:10in;z-index:251658242;mso-position-horizontal-relative:page;mso-position-vertical:center;mso-position-vertical-relative:page" coordorigin="52317"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">
                <v:group id="Groupe 1" o:spid="_x0000_s1029" style="position:absolute;left:52317;width:2286;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B842753" w14:textId="77777777" w:rsidR="00F632ED" w:rsidRDefault="00F632ED">
                          <w:pPr>
                            <w:textDirection w:val="btLr"/>
                          </w:pPr>
                        </w:p>
                      </w:txbxContent>
                    </v:textbox>
                  </v:rect>
                  <v:rect id="Rectangle 3" o:spid="_x0000_s1031"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" fillcolor="#44546a [3202]" stroked="f">
                    <v:textbox inset="2.53958mm,2.53958mm,2.53958mm,2.53958mm">
                      <w:txbxContent>
                        <w:p w14:paraId="0AA6B68B" w14:textId="77777777" w:rsidR="00F632ED" w:rsidRDefault="00F632ED">
                          <w:pPr>
                            <w:textDirection w:val="btLr"/>
                          </w:pPr>
                        </w:p>
                      </w:txbxContent>
                    </v:textbox>
                  </v:rect>
                  <v:rect id="Rectangle 4" o:spid="_x0000_s1032"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" fillcolor="#44546a [3202]" stroked="f">
                    <v:textbox inset="2.53958mm,2.53958mm,2.53958mm,2.53958mm">
                      <w:txbxContent>
                        <w:p w14:paraId="7E579E94" w14:textId="77777777" w:rsidR="00F632ED" w:rsidRDefault="00F632ED">
                          <w:pPr>
                            <w:textDirection w:val="btLr"/>
                          </w:pPr>
                        </w:p>
                      </w:txbxContent>
                    </v:textbox>
                  </v:rect>
                </v:group>
                <w10:wrap anchorx="page" anchory="page"/>
              </v:group>
            </w:pict>
          </mc:Fallback>
        </mc:AlternateContent>
      </w:r>
      <w:r w:rsidR="008510DE">
        <w:br w:type="page"/>
      </w:r>
    </w:p>
    <w:sdt>
      <w:sdtPr>
        <w:rPr>
          <w:rFonts w:ascii="Calibri" w:eastAsia="Calibri" w:hAnsi="Calibri" w:cs="Calibri"/>
          <w:color w:val="auto"/>
          <w:sz w:val="24"/>
          <w:szCs w:val="24"/>
        </w:rPr>
        <w:id w:val="1013805402"/>
        <w:docPartObj>
          <w:docPartGallery w:val="Table of Contents"/>
          <w:docPartUnique/>
        </w:docPartObj>
      </w:sdtPr>
      <w:sdtEndPr>
        <w:rPr>
          <w:b/>
          <w:bCs/>
        </w:rPr>
      </w:sdtEndPr>
      <w:sdtContent>
        <w:p w14:paraId="5430F5E5" w14:textId="0F35CE45" w:rsidR="00BC2371" w:rsidRDefault="00BC2371">
          <w:pPr>
            <w:pStyle w:val="En-ttedetabledesmatires"/>
          </w:pPr>
          <w:r>
            <w:t>Table des matières</w:t>
          </w:r>
        </w:p>
        <w:p w14:paraId="04A96F06" w14:textId="13BD552C" w:rsidR="00C3112D" w:rsidRDefault="00BC2371">
          <w:pPr>
            <w:pStyle w:val="TM1"/>
            <w:tabs>
              <w:tab w:val="right" w:leader="dot" w:pos="9062"/>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28061337" w:history="1">
            <w:r w:rsidR="00C3112D" w:rsidRPr="00B8110B">
              <w:rPr>
                <w:rStyle w:val="Lienhypertexte"/>
                <w:noProof/>
              </w:rPr>
              <w:t>Préambule</w:t>
            </w:r>
            <w:r w:rsidR="00C3112D">
              <w:rPr>
                <w:noProof/>
                <w:webHidden/>
              </w:rPr>
              <w:tab/>
            </w:r>
            <w:r w:rsidR="00C3112D">
              <w:rPr>
                <w:noProof/>
                <w:webHidden/>
              </w:rPr>
              <w:fldChar w:fldCharType="begin"/>
            </w:r>
            <w:r w:rsidR="00C3112D">
              <w:rPr>
                <w:noProof/>
                <w:webHidden/>
              </w:rPr>
              <w:instrText xml:space="preserve"> PAGEREF _Toc128061337 \h </w:instrText>
            </w:r>
            <w:r w:rsidR="00C3112D">
              <w:rPr>
                <w:noProof/>
                <w:webHidden/>
              </w:rPr>
            </w:r>
            <w:r w:rsidR="00C3112D">
              <w:rPr>
                <w:noProof/>
                <w:webHidden/>
              </w:rPr>
              <w:fldChar w:fldCharType="separate"/>
            </w:r>
            <w:r w:rsidR="00E05052">
              <w:rPr>
                <w:noProof/>
                <w:webHidden/>
              </w:rPr>
              <w:t>3</w:t>
            </w:r>
            <w:r w:rsidR="00C3112D">
              <w:rPr>
                <w:noProof/>
                <w:webHidden/>
              </w:rPr>
              <w:fldChar w:fldCharType="end"/>
            </w:r>
          </w:hyperlink>
        </w:p>
        <w:p w14:paraId="7314DC78" w14:textId="330CE312" w:rsidR="00C3112D" w:rsidRDefault="00982E92">
          <w:pPr>
            <w:pStyle w:val="TM1"/>
            <w:tabs>
              <w:tab w:val="right" w:leader="dot" w:pos="9062"/>
            </w:tabs>
            <w:rPr>
              <w:rFonts w:eastAsiaTheme="minorEastAsia" w:cstheme="minorBidi"/>
              <w:b w:val="0"/>
              <w:bCs w:val="0"/>
              <w:caps w:val="0"/>
              <w:noProof/>
              <w:sz w:val="22"/>
              <w:szCs w:val="22"/>
            </w:rPr>
          </w:pPr>
          <w:hyperlink w:anchor="_Toc128061338" w:history="1">
            <w:r w:rsidR="00C3112D" w:rsidRPr="00B8110B">
              <w:rPr>
                <w:rStyle w:val="Lienhypertexte"/>
                <w:noProof/>
              </w:rPr>
              <w:t>Organisation générale de la réponse aux situations sanitaires exceptionnelles : SSE</w:t>
            </w:r>
            <w:r w:rsidR="00C3112D">
              <w:rPr>
                <w:noProof/>
                <w:webHidden/>
              </w:rPr>
              <w:tab/>
            </w:r>
            <w:r w:rsidR="00C3112D">
              <w:rPr>
                <w:noProof/>
                <w:webHidden/>
              </w:rPr>
              <w:fldChar w:fldCharType="begin"/>
            </w:r>
            <w:r w:rsidR="00C3112D">
              <w:rPr>
                <w:noProof/>
                <w:webHidden/>
              </w:rPr>
              <w:instrText xml:space="preserve"> PAGEREF _Toc128061338 \h </w:instrText>
            </w:r>
            <w:r w:rsidR="00C3112D">
              <w:rPr>
                <w:noProof/>
                <w:webHidden/>
              </w:rPr>
            </w:r>
            <w:r w:rsidR="00C3112D">
              <w:rPr>
                <w:noProof/>
                <w:webHidden/>
              </w:rPr>
              <w:fldChar w:fldCharType="separate"/>
            </w:r>
            <w:r w:rsidR="00E05052">
              <w:rPr>
                <w:noProof/>
                <w:webHidden/>
              </w:rPr>
              <w:t>4</w:t>
            </w:r>
            <w:r w:rsidR="00C3112D">
              <w:rPr>
                <w:noProof/>
                <w:webHidden/>
              </w:rPr>
              <w:fldChar w:fldCharType="end"/>
            </w:r>
          </w:hyperlink>
        </w:p>
        <w:p w14:paraId="025AD6A4" w14:textId="588B8AB9" w:rsidR="00C3112D" w:rsidRDefault="00982E92">
          <w:pPr>
            <w:pStyle w:val="TM1"/>
            <w:tabs>
              <w:tab w:val="right" w:leader="dot" w:pos="9062"/>
            </w:tabs>
            <w:rPr>
              <w:rFonts w:eastAsiaTheme="minorEastAsia" w:cstheme="minorBidi"/>
              <w:b w:val="0"/>
              <w:bCs w:val="0"/>
              <w:caps w:val="0"/>
              <w:noProof/>
              <w:sz w:val="22"/>
              <w:szCs w:val="22"/>
            </w:rPr>
          </w:pPr>
          <w:hyperlink w:anchor="_Toc128061339" w:history="1">
            <w:r w:rsidR="00C3112D" w:rsidRPr="00B8110B">
              <w:rPr>
                <w:rStyle w:val="Lienhypertexte"/>
                <w:noProof/>
              </w:rPr>
              <w:t>I-Risques et menaces sanitaires</w:t>
            </w:r>
            <w:r w:rsidR="00C3112D">
              <w:rPr>
                <w:noProof/>
                <w:webHidden/>
              </w:rPr>
              <w:tab/>
            </w:r>
            <w:r w:rsidR="00C3112D">
              <w:rPr>
                <w:noProof/>
                <w:webHidden/>
              </w:rPr>
              <w:fldChar w:fldCharType="begin"/>
            </w:r>
            <w:r w:rsidR="00C3112D">
              <w:rPr>
                <w:noProof/>
                <w:webHidden/>
              </w:rPr>
              <w:instrText xml:space="preserve"> PAGEREF _Toc128061339 \h </w:instrText>
            </w:r>
            <w:r w:rsidR="00C3112D">
              <w:rPr>
                <w:noProof/>
                <w:webHidden/>
              </w:rPr>
            </w:r>
            <w:r w:rsidR="00C3112D">
              <w:rPr>
                <w:noProof/>
                <w:webHidden/>
              </w:rPr>
              <w:fldChar w:fldCharType="separate"/>
            </w:r>
            <w:r w:rsidR="00E05052">
              <w:rPr>
                <w:noProof/>
                <w:webHidden/>
              </w:rPr>
              <w:t>4</w:t>
            </w:r>
            <w:r w:rsidR="00C3112D">
              <w:rPr>
                <w:noProof/>
                <w:webHidden/>
              </w:rPr>
              <w:fldChar w:fldCharType="end"/>
            </w:r>
          </w:hyperlink>
        </w:p>
        <w:p w14:paraId="71E90C8B" w14:textId="170E3D35" w:rsidR="00C3112D" w:rsidRDefault="00982E92">
          <w:pPr>
            <w:pStyle w:val="TM1"/>
            <w:tabs>
              <w:tab w:val="right" w:leader="dot" w:pos="9062"/>
            </w:tabs>
            <w:rPr>
              <w:rFonts w:eastAsiaTheme="minorEastAsia" w:cstheme="minorBidi"/>
              <w:b w:val="0"/>
              <w:bCs w:val="0"/>
              <w:caps w:val="0"/>
              <w:noProof/>
              <w:sz w:val="22"/>
              <w:szCs w:val="22"/>
            </w:rPr>
          </w:pPr>
          <w:hyperlink w:anchor="_Toc128061340" w:history="1">
            <w:r w:rsidR="00C3112D" w:rsidRPr="00B8110B">
              <w:rPr>
                <w:rStyle w:val="Lienhypertexte"/>
                <w:noProof/>
              </w:rPr>
              <w:t>II- Organisation nationale et territoriale de la gestion de crise</w:t>
            </w:r>
            <w:r w:rsidR="00C3112D">
              <w:rPr>
                <w:noProof/>
                <w:webHidden/>
              </w:rPr>
              <w:tab/>
            </w:r>
            <w:r w:rsidR="00C3112D">
              <w:rPr>
                <w:noProof/>
                <w:webHidden/>
              </w:rPr>
              <w:fldChar w:fldCharType="begin"/>
            </w:r>
            <w:r w:rsidR="00C3112D">
              <w:rPr>
                <w:noProof/>
                <w:webHidden/>
              </w:rPr>
              <w:instrText xml:space="preserve"> PAGEREF _Toc128061340 \h </w:instrText>
            </w:r>
            <w:r w:rsidR="00C3112D">
              <w:rPr>
                <w:noProof/>
                <w:webHidden/>
              </w:rPr>
            </w:r>
            <w:r w:rsidR="00C3112D">
              <w:rPr>
                <w:noProof/>
                <w:webHidden/>
              </w:rPr>
              <w:fldChar w:fldCharType="separate"/>
            </w:r>
            <w:r w:rsidR="00E05052">
              <w:rPr>
                <w:noProof/>
                <w:webHidden/>
              </w:rPr>
              <w:t>5</w:t>
            </w:r>
            <w:r w:rsidR="00C3112D">
              <w:rPr>
                <w:noProof/>
                <w:webHidden/>
              </w:rPr>
              <w:fldChar w:fldCharType="end"/>
            </w:r>
          </w:hyperlink>
        </w:p>
        <w:p w14:paraId="14932ED5" w14:textId="6960B243" w:rsidR="00C3112D" w:rsidRDefault="00982E92">
          <w:pPr>
            <w:pStyle w:val="TM2"/>
            <w:tabs>
              <w:tab w:val="right" w:leader="dot" w:pos="9062"/>
            </w:tabs>
            <w:rPr>
              <w:rFonts w:eastAsiaTheme="minorEastAsia" w:cstheme="minorBidi"/>
              <w:smallCaps w:val="0"/>
              <w:noProof/>
              <w:sz w:val="22"/>
              <w:szCs w:val="22"/>
            </w:rPr>
          </w:pPr>
          <w:hyperlink w:anchor="_Toc128061341" w:history="1">
            <w:r w:rsidR="00C3112D" w:rsidRPr="00B8110B">
              <w:rPr>
                <w:rStyle w:val="Lienhypertexte"/>
                <w:noProof/>
              </w:rPr>
              <w:t>A- Les différents niveaux d’organisation</w:t>
            </w:r>
            <w:r w:rsidR="00C3112D">
              <w:rPr>
                <w:noProof/>
                <w:webHidden/>
              </w:rPr>
              <w:tab/>
            </w:r>
            <w:r w:rsidR="00C3112D">
              <w:rPr>
                <w:noProof/>
                <w:webHidden/>
              </w:rPr>
              <w:fldChar w:fldCharType="begin"/>
            </w:r>
            <w:r w:rsidR="00C3112D">
              <w:rPr>
                <w:noProof/>
                <w:webHidden/>
              </w:rPr>
              <w:instrText xml:space="preserve"> PAGEREF _Toc128061341 \h </w:instrText>
            </w:r>
            <w:r w:rsidR="00C3112D">
              <w:rPr>
                <w:noProof/>
                <w:webHidden/>
              </w:rPr>
            </w:r>
            <w:r w:rsidR="00C3112D">
              <w:rPr>
                <w:noProof/>
                <w:webHidden/>
              </w:rPr>
              <w:fldChar w:fldCharType="separate"/>
            </w:r>
            <w:r w:rsidR="00E05052">
              <w:rPr>
                <w:noProof/>
                <w:webHidden/>
              </w:rPr>
              <w:t>5</w:t>
            </w:r>
            <w:r w:rsidR="00C3112D">
              <w:rPr>
                <w:noProof/>
                <w:webHidden/>
              </w:rPr>
              <w:fldChar w:fldCharType="end"/>
            </w:r>
          </w:hyperlink>
        </w:p>
        <w:p w14:paraId="6D784F02" w14:textId="03099FE3" w:rsidR="00C3112D" w:rsidRDefault="00982E92">
          <w:pPr>
            <w:pStyle w:val="TM3"/>
            <w:tabs>
              <w:tab w:val="right" w:leader="dot" w:pos="9062"/>
            </w:tabs>
            <w:rPr>
              <w:rFonts w:eastAsiaTheme="minorEastAsia" w:cstheme="minorBidi"/>
              <w:i w:val="0"/>
              <w:iCs w:val="0"/>
              <w:noProof/>
              <w:sz w:val="22"/>
              <w:szCs w:val="22"/>
            </w:rPr>
          </w:pPr>
          <w:hyperlink w:anchor="_Toc128061342" w:history="1">
            <w:r w:rsidR="00C3112D" w:rsidRPr="00B8110B">
              <w:rPr>
                <w:rStyle w:val="Lienhypertexte"/>
                <w:noProof/>
              </w:rPr>
              <w:t>Les acteurs non sanitaires :</w:t>
            </w:r>
            <w:r w:rsidR="00C3112D">
              <w:rPr>
                <w:noProof/>
                <w:webHidden/>
              </w:rPr>
              <w:tab/>
            </w:r>
            <w:r w:rsidR="00C3112D">
              <w:rPr>
                <w:noProof/>
                <w:webHidden/>
              </w:rPr>
              <w:fldChar w:fldCharType="begin"/>
            </w:r>
            <w:r w:rsidR="00C3112D">
              <w:rPr>
                <w:noProof/>
                <w:webHidden/>
              </w:rPr>
              <w:instrText xml:space="preserve"> PAGEREF _Toc128061342 \h </w:instrText>
            </w:r>
            <w:r w:rsidR="00C3112D">
              <w:rPr>
                <w:noProof/>
                <w:webHidden/>
              </w:rPr>
            </w:r>
            <w:r w:rsidR="00C3112D">
              <w:rPr>
                <w:noProof/>
                <w:webHidden/>
              </w:rPr>
              <w:fldChar w:fldCharType="separate"/>
            </w:r>
            <w:r w:rsidR="00E05052">
              <w:rPr>
                <w:noProof/>
                <w:webHidden/>
              </w:rPr>
              <w:t>6</w:t>
            </w:r>
            <w:r w:rsidR="00C3112D">
              <w:rPr>
                <w:noProof/>
                <w:webHidden/>
              </w:rPr>
              <w:fldChar w:fldCharType="end"/>
            </w:r>
          </w:hyperlink>
        </w:p>
        <w:p w14:paraId="3B7BF152" w14:textId="33B81667" w:rsidR="00C3112D" w:rsidRDefault="00982E92">
          <w:pPr>
            <w:pStyle w:val="TM3"/>
            <w:tabs>
              <w:tab w:val="right" w:leader="dot" w:pos="9062"/>
            </w:tabs>
            <w:rPr>
              <w:rFonts w:eastAsiaTheme="minorEastAsia" w:cstheme="minorBidi"/>
              <w:i w:val="0"/>
              <w:iCs w:val="0"/>
              <w:noProof/>
              <w:sz w:val="22"/>
              <w:szCs w:val="22"/>
            </w:rPr>
          </w:pPr>
          <w:hyperlink w:anchor="_Toc128061343" w:history="1">
            <w:r w:rsidR="00C3112D" w:rsidRPr="00B8110B">
              <w:rPr>
                <w:rStyle w:val="Lienhypertexte"/>
                <w:noProof/>
              </w:rPr>
              <w:t>Les acteurs sanitaires :</w:t>
            </w:r>
            <w:r w:rsidR="00C3112D">
              <w:rPr>
                <w:noProof/>
                <w:webHidden/>
              </w:rPr>
              <w:tab/>
            </w:r>
            <w:r w:rsidR="00C3112D">
              <w:rPr>
                <w:noProof/>
                <w:webHidden/>
              </w:rPr>
              <w:fldChar w:fldCharType="begin"/>
            </w:r>
            <w:r w:rsidR="00C3112D">
              <w:rPr>
                <w:noProof/>
                <w:webHidden/>
              </w:rPr>
              <w:instrText xml:space="preserve"> PAGEREF _Toc128061343 \h </w:instrText>
            </w:r>
            <w:r w:rsidR="00C3112D">
              <w:rPr>
                <w:noProof/>
                <w:webHidden/>
              </w:rPr>
            </w:r>
            <w:r w:rsidR="00C3112D">
              <w:rPr>
                <w:noProof/>
                <w:webHidden/>
              </w:rPr>
              <w:fldChar w:fldCharType="separate"/>
            </w:r>
            <w:r w:rsidR="00E05052">
              <w:rPr>
                <w:noProof/>
                <w:webHidden/>
              </w:rPr>
              <w:t>7</w:t>
            </w:r>
            <w:r w:rsidR="00C3112D">
              <w:rPr>
                <w:noProof/>
                <w:webHidden/>
              </w:rPr>
              <w:fldChar w:fldCharType="end"/>
            </w:r>
          </w:hyperlink>
        </w:p>
        <w:p w14:paraId="1CE5985B" w14:textId="46869D37" w:rsidR="00C3112D" w:rsidRDefault="00982E92">
          <w:pPr>
            <w:pStyle w:val="TM2"/>
            <w:tabs>
              <w:tab w:val="right" w:leader="dot" w:pos="9062"/>
            </w:tabs>
            <w:rPr>
              <w:rFonts w:eastAsiaTheme="minorEastAsia" w:cstheme="minorBidi"/>
              <w:smallCaps w:val="0"/>
              <w:noProof/>
              <w:sz w:val="22"/>
              <w:szCs w:val="22"/>
            </w:rPr>
          </w:pPr>
          <w:hyperlink w:anchor="_Toc128061344" w:history="1">
            <w:r w:rsidR="00C3112D" w:rsidRPr="00B8110B">
              <w:rPr>
                <w:rStyle w:val="Lienhypertexte"/>
                <w:noProof/>
              </w:rPr>
              <w:t>B</w:t>
            </w:r>
            <w:r w:rsidR="00C3112D" w:rsidRPr="00B8110B">
              <w:rPr>
                <w:rStyle w:val="Lienhypertexte"/>
                <w:rFonts w:eastAsia="Times New Roman"/>
                <w:noProof/>
              </w:rPr>
              <w:t>- Les dispositifs de planification de la réponse aux SSE</w:t>
            </w:r>
            <w:r w:rsidR="00C3112D">
              <w:rPr>
                <w:noProof/>
                <w:webHidden/>
              </w:rPr>
              <w:tab/>
            </w:r>
            <w:r w:rsidR="00C3112D">
              <w:rPr>
                <w:noProof/>
                <w:webHidden/>
              </w:rPr>
              <w:fldChar w:fldCharType="begin"/>
            </w:r>
            <w:r w:rsidR="00C3112D">
              <w:rPr>
                <w:noProof/>
                <w:webHidden/>
              </w:rPr>
              <w:instrText xml:space="preserve"> PAGEREF _Toc128061344 \h </w:instrText>
            </w:r>
            <w:r w:rsidR="00C3112D">
              <w:rPr>
                <w:noProof/>
                <w:webHidden/>
              </w:rPr>
            </w:r>
            <w:r w:rsidR="00C3112D">
              <w:rPr>
                <w:noProof/>
                <w:webHidden/>
              </w:rPr>
              <w:fldChar w:fldCharType="separate"/>
            </w:r>
            <w:r w:rsidR="00E05052">
              <w:rPr>
                <w:noProof/>
                <w:webHidden/>
              </w:rPr>
              <w:t>8</w:t>
            </w:r>
            <w:r w:rsidR="00C3112D">
              <w:rPr>
                <w:noProof/>
                <w:webHidden/>
              </w:rPr>
              <w:fldChar w:fldCharType="end"/>
            </w:r>
          </w:hyperlink>
        </w:p>
        <w:p w14:paraId="2F128C10" w14:textId="5CBAE21E" w:rsidR="00C3112D" w:rsidRDefault="00982E92">
          <w:pPr>
            <w:pStyle w:val="TM3"/>
            <w:tabs>
              <w:tab w:val="right" w:leader="dot" w:pos="9062"/>
            </w:tabs>
            <w:rPr>
              <w:rFonts w:eastAsiaTheme="minorEastAsia" w:cstheme="minorBidi"/>
              <w:i w:val="0"/>
              <w:iCs w:val="0"/>
              <w:noProof/>
              <w:sz w:val="22"/>
              <w:szCs w:val="22"/>
            </w:rPr>
          </w:pPr>
          <w:hyperlink w:anchor="_Toc128061345" w:history="1">
            <w:r w:rsidR="00C3112D" w:rsidRPr="00B8110B">
              <w:rPr>
                <w:rStyle w:val="Lienhypertexte"/>
                <w:noProof/>
              </w:rPr>
              <w:t>1- Le dispositif ORSAN</w:t>
            </w:r>
            <w:r w:rsidR="00C3112D">
              <w:rPr>
                <w:noProof/>
                <w:webHidden/>
              </w:rPr>
              <w:tab/>
            </w:r>
            <w:r w:rsidR="00C3112D">
              <w:rPr>
                <w:noProof/>
                <w:webHidden/>
              </w:rPr>
              <w:fldChar w:fldCharType="begin"/>
            </w:r>
            <w:r w:rsidR="00C3112D">
              <w:rPr>
                <w:noProof/>
                <w:webHidden/>
              </w:rPr>
              <w:instrText xml:space="preserve"> PAGEREF _Toc128061345 \h </w:instrText>
            </w:r>
            <w:r w:rsidR="00C3112D">
              <w:rPr>
                <w:noProof/>
                <w:webHidden/>
              </w:rPr>
            </w:r>
            <w:r w:rsidR="00C3112D">
              <w:rPr>
                <w:noProof/>
                <w:webHidden/>
              </w:rPr>
              <w:fldChar w:fldCharType="separate"/>
            </w:r>
            <w:r w:rsidR="00E05052">
              <w:rPr>
                <w:noProof/>
                <w:webHidden/>
              </w:rPr>
              <w:t>8</w:t>
            </w:r>
            <w:r w:rsidR="00C3112D">
              <w:rPr>
                <w:noProof/>
                <w:webHidden/>
              </w:rPr>
              <w:fldChar w:fldCharType="end"/>
            </w:r>
          </w:hyperlink>
        </w:p>
        <w:p w14:paraId="759413B5" w14:textId="3EC08360" w:rsidR="00C3112D" w:rsidRDefault="00982E92">
          <w:pPr>
            <w:pStyle w:val="TM3"/>
            <w:tabs>
              <w:tab w:val="right" w:leader="dot" w:pos="9062"/>
            </w:tabs>
            <w:rPr>
              <w:rFonts w:eastAsiaTheme="minorEastAsia" w:cstheme="minorBidi"/>
              <w:i w:val="0"/>
              <w:iCs w:val="0"/>
              <w:noProof/>
              <w:sz w:val="22"/>
              <w:szCs w:val="22"/>
            </w:rPr>
          </w:pPr>
          <w:hyperlink w:anchor="_Toc128061346" w:history="1">
            <w:r w:rsidR="00C3112D" w:rsidRPr="00B8110B">
              <w:rPr>
                <w:rStyle w:val="Lienhypertexte"/>
                <w:noProof/>
              </w:rPr>
              <w:t>2- Les plans des opérateurs</w:t>
            </w:r>
            <w:r w:rsidR="00C3112D">
              <w:rPr>
                <w:noProof/>
                <w:webHidden/>
              </w:rPr>
              <w:tab/>
            </w:r>
            <w:r w:rsidR="00C3112D">
              <w:rPr>
                <w:noProof/>
                <w:webHidden/>
              </w:rPr>
              <w:fldChar w:fldCharType="begin"/>
            </w:r>
            <w:r w:rsidR="00C3112D">
              <w:rPr>
                <w:noProof/>
                <w:webHidden/>
              </w:rPr>
              <w:instrText xml:space="preserve"> PAGEREF _Toc128061346 \h </w:instrText>
            </w:r>
            <w:r w:rsidR="00C3112D">
              <w:rPr>
                <w:noProof/>
                <w:webHidden/>
              </w:rPr>
            </w:r>
            <w:r w:rsidR="00C3112D">
              <w:rPr>
                <w:noProof/>
                <w:webHidden/>
              </w:rPr>
              <w:fldChar w:fldCharType="separate"/>
            </w:r>
            <w:r w:rsidR="00E05052">
              <w:rPr>
                <w:noProof/>
                <w:webHidden/>
              </w:rPr>
              <w:t>11</w:t>
            </w:r>
            <w:r w:rsidR="00C3112D">
              <w:rPr>
                <w:noProof/>
                <w:webHidden/>
              </w:rPr>
              <w:fldChar w:fldCharType="end"/>
            </w:r>
          </w:hyperlink>
        </w:p>
        <w:p w14:paraId="4CC4F50C" w14:textId="0E99A1CA" w:rsidR="00C3112D" w:rsidRDefault="00982E92">
          <w:pPr>
            <w:pStyle w:val="TM3"/>
            <w:tabs>
              <w:tab w:val="right" w:leader="dot" w:pos="9062"/>
            </w:tabs>
            <w:rPr>
              <w:rFonts w:eastAsiaTheme="minorEastAsia" w:cstheme="minorBidi"/>
              <w:i w:val="0"/>
              <w:iCs w:val="0"/>
              <w:noProof/>
              <w:sz w:val="22"/>
              <w:szCs w:val="22"/>
            </w:rPr>
          </w:pPr>
          <w:hyperlink w:anchor="_Toc128061347" w:history="1">
            <w:r w:rsidR="00C3112D" w:rsidRPr="00B8110B">
              <w:rPr>
                <w:rStyle w:val="Lienhypertexte"/>
                <w:noProof/>
              </w:rPr>
              <w:t>3 - Les plans de renforts</w:t>
            </w:r>
            <w:r w:rsidR="00C3112D">
              <w:rPr>
                <w:noProof/>
                <w:webHidden/>
              </w:rPr>
              <w:tab/>
            </w:r>
            <w:r w:rsidR="00C3112D">
              <w:rPr>
                <w:noProof/>
                <w:webHidden/>
              </w:rPr>
              <w:fldChar w:fldCharType="begin"/>
            </w:r>
            <w:r w:rsidR="00C3112D">
              <w:rPr>
                <w:noProof/>
                <w:webHidden/>
              </w:rPr>
              <w:instrText xml:space="preserve"> PAGEREF _Toc128061347 \h </w:instrText>
            </w:r>
            <w:r w:rsidR="00C3112D">
              <w:rPr>
                <w:noProof/>
                <w:webHidden/>
              </w:rPr>
            </w:r>
            <w:r w:rsidR="00C3112D">
              <w:rPr>
                <w:noProof/>
                <w:webHidden/>
              </w:rPr>
              <w:fldChar w:fldCharType="separate"/>
            </w:r>
            <w:r w:rsidR="00E05052">
              <w:rPr>
                <w:noProof/>
                <w:webHidden/>
              </w:rPr>
              <w:t>17</w:t>
            </w:r>
            <w:r w:rsidR="00C3112D">
              <w:rPr>
                <w:noProof/>
                <w:webHidden/>
              </w:rPr>
              <w:fldChar w:fldCharType="end"/>
            </w:r>
          </w:hyperlink>
        </w:p>
        <w:p w14:paraId="3AF9B596" w14:textId="362017F1" w:rsidR="00C3112D" w:rsidRDefault="00982E92">
          <w:pPr>
            <w:pStyle w:val="TM3"/>
            <w:tabs>
              <w:tab w:val="right" w:leader="dot" w:pos="9062"/>
            </w:tabs>
            <w:rPr>
              <w:rFonts w:eastAsiaTheme="minorEastAsia" w:cstheme="minorBidi"/>
              <w:i w:val="0"/>
              <w:iCs w:val="0"/>
              <w:noProof/>
              <w:sz w:val="22"/>
              <w:szCs w:val="22"/>
            </w:rPr>
          </w:pPr>
          <w:hyperlink w:anchor="_Toc128061348" w:history="1">
            <w:r w:rsidR="00C3112D" w:rsidRPr="00B8110B">
              <w:rPr>
                <w:rStyle w:val="Lienhypertexte"/>
                <w:noProof/>
              </w:rPr>
              <w:t>4- Les plans de réponse de la sécurité civile</w:t>
            </w:r>
            <w:r w:rsidR="00C3112D">
              <w:rPr>
                <w:noProof/>
                <w:webHidden/>
              </w:rPr>
              <w:tab/>
            </w:r>
            <w:r w:rsidR="00C3112D">
              <w:rPr>
                <w:noProof/>
                <w:webHidden/>
              </w:rPr>
              <w:fldChar w:fldCharType="begin"/>
            </w:r>
            <w:r w:rsidR="00C3112D">
              <w:rPr>
                <w:noProof/>
                <w:webHidden/>
              </w:rPr>
              <w:instrText xml:space="preserve"> PAGEREF _Toc128061348 \h </w:instrText>
            </w:r>
            <w:r w:rsidR="00C3112D">
              <w:rPr>
                <w:noProof/>
                <w:webHidden/>
              </w:rPr>
            </w:r>
            <w:r w:rsidR="00C3112D">
              <w:rPr>
                <w:noProof/>
                <w:webHidden/>
              </w:rPr>
              <w:fldChar w:fldCharType="separate"/>
            </w:r>
            <w:r w:rsidR="00E05052">
              <w:rPr>
                <w:noProof/>
                <w:webHidden/>
              </w:rPr>
              <w:t>17</w:t>
            </w:r>
            <w:r w:rsidR="00C3112D">
              <w:rPr>
                <w:noProof/>
                <w:webHidden/>
              </w:rPr>
              <w:fldChar w:fldCharType="end"/>
            </w:r>
          </w:hyperlink>
        </w:p>
        <w:p w14:paraId="18B8085F" w14:textId="4EED729D" w:rsidR="00C3112D" w:rsidRDefault="00982E92">
          <w:pPr>
            <w:pStyle w:val="TM1"/>
            <w:tabs>
              <w:tab w:val="right" w:leader="dot" w:pos="9062"/>
            </w:tabs>
            <w:rPr>
              <w:rFonts w:eastAsiaTheme="minorEastAsia" w:cstheme="minorBidi"/>
              <w:b w:val="0"/>
              <w:bCs w:val="0"/>
              <w:caps w:val="0"/>
              <w:noProof/>
              <w:sz w:val="22"/>
              <w:szCs w:val="22"/>
            </w:rPr>
          </w:pPr>
          <w:hyperlink w:anchor="_Toc128061349" w:history="1">
            <w:r w:rsidR="00C3112D" w:rsidRPr="00B8110B">
              <w:rPr>
                <w:rStyle w:val="Lienhypertexte"/>
                <w:noProof/>
              </w:rPr>
              <w:t>III- Principes du processus de gestion de crise</w:t>
            </w:r>
            <w:r w:rsidR="00C3112D">
              <w:rPr>
                <w:noProof/>
                <w:webHidden/>
              </w:rPr>
              <w:tab/>
            </w:r>
            <w:r w:rsidR="00C3112D">
              <w:rPr>
                <w:noProof/>
                <w:webHidden/>
              </w:rPr>
              <w:fldChar w:fldCharType="begin"/>
            </w:r>
            <w:r w:rsidR="00C3112D">
              <w:rPr>
                <w:noProof/>
                <w:webHidden/>
              </w:rPr>
              <w:instrText xml:space="preserve"> PAGEREF _Toc128061349 \h </w:instrText>
            </w:r>
            <w:r w:rsidR="00C3112D">
              <w:rPr>
                <w:noProof/>
                <w:webHidden/>
              </w:rPr>
            </w:r>
            <w:r w:rsidR="00C3112D">
              <w:rPr>
                <w:noProof/>
                <w:webHidden/>
              </w:rPr>
              <w:fldChar w:fldCharType="separate"/>
            </w:r>
            <w:r w:rsidR="00E05052">
              <w:rPr>
                <w:noProof/>
                <w:webHidden/>
              </w:rPr>
              <w:t>19</w:t>
            </w:r>
            <w:r w:rsidR="00C3112D">
              <w:rPr>
                <w:noProof/>
                <w:webHidden/>
              </w:rPr>
              <w:fldChar w:fldCharType="end"/>
            </w:r>
          </w:hyperlink>
        </w:p>
        <w:p w14:paraId="6725E5EC" w14:textId="531121C1" w:rsidR="00C3112D" w:rsidRDefault="00982E92">
          <w:pPr>
            <w:pStyle w:val="TM2"/>
            <w:tabs>
              <w:tab w:val="right" w:leader="dot" w:pos="9062"/>
            </w:tabs>
            <w:rPr>
              <w:rFonts w:eastAsiaTheme="minorEastAsia" w:cstheme="minorBidi"/>
              <w:smallCaps w:val="0"/>
              <w:noProof/>
              <w:sz w:val="22"/>
              <w:szCs w:val="22"/>
            </w:rPr>
          </w:pPr>
          <w:hyperlink w:anchor="_Toc128061350" w:history="1">
            <w:r w:rsidR="00C3112D" w:rsidRPr="00B8110B">
              <w:rPr>
                <w:rStyle w:val="Lienhypertexte"/>
                <w:noProof/>
              </w:rPr>
              <w:t>A- Phase 1 - Initiale : Alerte et réponse immédiate</w:t>
            </w:r>
            <w:r w:rsidR="00C3112D">
              <w:rPr>
                <w:noProof/>
                <w:webHidden/>
              </w:rPr>
              <w:tab/>
            </w:r>
            <w:r w:rsidR="00C3112D">
              <w:rPr>
                <w:noProof/>
                <w:webHidden/>
              </w:rPr>
              <w:fldChar w:fldCharType="begin"/>
            </w:r>
            <w:r w:rsidR="00C3112D">
              <w:rPr>
                <w:noProof/>
                <w:webHidden/>
              </w:rPr>
              <w:instrText xml:space="preserve"> PAGEREF _Toc128061350 \h </w:instrText>
            </w:r>
            <w:r w:rsidR="00C3112D">
              <w:rPr>
                <w:noProof/>
                <w:webHidden/>
              </w:rPr>
            </w:r>
            <w:r w:rsidR="00C3112D">
              <w:rPr>
                <w:noProof/>
                <w:webHidden/>
              </w:rPr>
              <w:fldChar w:fldCharType="separate"/>
            </w:r>
            <w:r w:rsidR="00E05052">
              <w:rPr>
                <w:noProof/>
                <w:webHidden/>
              </w:rPr>
              <w:t>19</w:t>
            </w:r>
            <w:r w:rsidR="00C3112D">
              <w:rPr>
                <w:noProof/>
                <w:webHidden/>
              </w:rPr>
              <w:fldChar w:fldCharType="end"/>
            </w:r>
          </w:hyperlink>
        </w:p>
        <w:p w14:paraId="33F27E87" w14:textId="466FE7EF" w:rsidR="00C3112D" w:rsidRDefault="00982E92">
          <w:pPr>
            <w:pStyle w:val="TM2"/>
            <w:tabs>
              <w:tab w:val="right" w:leader="dot" w:pos="9062"/>
            </w:tabs>
            <w:rPr>
              <w:rFonts w:eastAsiaTheme="minorEastAsia" w:cstheme="minorBidi"/>
              <w:smallCaps w:val="0"/>
              <w:noProof/>
              <w:sz w:val="22"/>
              <w:szCs w:val="22"/>
            </w:rPr>
          </w:pPr>
          <w:hyperlink w:anchor="_Toc128061351" w:history="1">
            <w:r w:rsidR="00C3112D" w:rsidRPr="00B8110B">
              <w:rPr>
                <w:rStyle w:val="Lienhypertexte"/>
                <w:noProof/>
              </w:rPr>
              <w:t xml:space="preserve">B- </w:t>
            </w:r>
            <w:r w:rsidR="00C3112D" w:rsidRPr="00B8110B">
              <w:rPr>
                <w:rStyle w:val="Lienhypertexte"/>
                <w:rFonts w:eastAsia="Times New Roman"/>
                <w:noProof/>
              </w:rPr>
              <w:t>Phase 2 - Montée en puissance</w:t>
            </w:r>
            <w:r w:rsidR="00C3112D">
              <w:rPr>
                <w:noProof/>
                <w:webHidden/>
              </w:rPr>
              <w:tab/>
            </w:r>
            <w:r w:rsidR="00C3112D">
              <w:rPr>
                <w:noProof/>
                <w:webHidden/>
              </w:rPr>
              <w:fldChar w:fldCharType="begin"/>
            </w:r>
            <w:r w:rsidR="00C3112D">
              <w:rPr>
                <w:noProof/>
                <w:webHidden/>
              </w:rPr>
              <w:instrText xml:space="preserve"> PAGEREF _Toc128061351 \h </w:instrText>
            </w:r>
            <w:r w:rsidR="00C3112D">
              <w:rPr>
                <w:noProof/>
                <w:webHidden/>
              </w:rPr>
            </w:r>
            <w:r w:rsidR="00C3112D">
              <w:rPr>
                <w:noProof/>
                <w:webHidden/>
              </w:rPr>
              <w:fldChar w:fldCharType="separate"/>
            </w:r>
            <w:r w:rsidR="00E05052">
              <w:rPr>
                <w:noProof/>
                <w:webHidden/>
              </w:rPr>
              <w:t>20</w:t>
            </w:r>
            <w:r w:rsidR="00C3112D">
              <w:rPr>
                <w:noProof/>
                <w:webHidden/>
              </w:rPr>
              <w:fldChar w:fldCharType="end"/>
            </w:r>
          </w:hyperlink>
        </w:p>
        <w:p w14:paraId="78ECDB2E" w14:textId="2C555C6C" w:rsidR="00C3112D" w:rsidRDefault="00982E92">
          <w:pPr>
            <w:pStyle w:val="TM2"/>
            <w:tabs>
              <w:tab w:val="right" w:leader="dot" w:pos="9062"/>
            </w:tabs>
            <w:rPr>
              <w:rFonts w:eastAsiaTheme="minorEastAsia" w:cstheme="minorBidi"/>
              <w:smallCaps w:val="0"/>
              <w:noProof/>
              <w:sz w:val="22"/>
              <w:szCs w:val="22"/>
            </w:rPr>
          </w:pPr>
          <w:hyperlink w:anchor="_Toc128061352" w:history="1">
            <w:r w:rsidR="00C3112D" w:rsidRPr="00B8110B">
              <w:rPr>
                <w:rStyle w:val="Lienhypertexte"/>
                <w:noProof/>
              </w:rPr>
              <w:t xml:space="preserve">C- </w:t>
            </w:r>
            <w:r w:rsidR="00C3112D" w:rsidRPr="00B8110B">
              <w:rPr>
                <w:rStyle w:val="Lienhypertexte"/>
                <w:rFonts w:eastAsia="Times New Roman"/>
                <w:noProof/>
              </w:rPr>
              <w:t>Phase 3 - Conduite de la crise</w:t>
            </w:r>
            <w:r w:rsidR="00C3112D">
              <w:rPr>
                <w:noProof/>
                <w:webHidden/>
              </w:rPr>
              <w:tab/>
            </w:r>
            <w:r w:rsidR="00C3112D">
              <w:rPr>
                <w:noProof/>
                <w:webHidden/>
              </w:rPr>
              <w:fldChar w:fldCharType="begin"/>
            </w:r>
            <w:r w:rsidR="00C3112D">
              <w:rPr>
                <w:noProof/>
                <w:webHidden/>
              </w:rPr>
              <w:instrText xml:space="preserve"> PAGEREF _Toc128061352 \h </w:instrText>
            </w:r>
            <w:r w:rsidR="00C3112D">
              <w:rPr>
                <w:noProof/>
                <w:webHidden/>
              </w:rPr>
            </w:r>
            <w:r w:rsidR="00C3112D">
              <w:rPr>
                <w:noProof/>
                <w:webHidden/>
              </w:rPr>
              <w:fldChar w:fldCharType="separate"/>
            </w:r>
            <w:r w:rsidR="00E05052">
              <w:rPr>
                <w:noProof/>
                <w:webHidden/>
              </w:rPr>
              <w:t>20</w:t>
            </w:r>
            <w:r w:rsidR="00C3112D">
              <w:rPr>
                <w:noProof/>
                <w:webHidden/>
              </w:rPr>
              <w:fldChar w:fldCharType="end"/>
            </w:r>
          </w:hyperlink>
        </w:p>
        <w:p w14:paraId="31A16142" w14:textId="552DE42D" w:rsidR="00C3112D" w:rsidRDefault="00982E92">
          <w:pPr>
            <w:pStyle w:val="TM2"/>
            <w:tabs>
              <w:tab w:val="right" w:leader="dot" w:pos="9062"/>
            </w:tabs>
            <w:rPr>
              <w:rFonts w:eastAsiaTheme="minorEastAsia" w:cstheme="minorBidi"/>
              <w:smallCaps w:val="0"/>
              <w:noProof/>
              <w:sz w:val="22"/>
              <w:szCs w:val="22"/>
            </w:rPr>
          </w:pPr>
          <w:hyperlink w:anchor="_Toc128061353" w:history="1">
            <w:r w:rsidR="00C3112D" w:rsidRPr="00B8110B">
              <w:rPr>
                <w:rStyle w:val="Lienhypertexte"/>
                <w:noProof/>
              </w:rPr>
              <w:t xml:space="preserve">D- </w:t>
            </w:r>
            <w:r w:rsidR="00C3112D" w:rsidRPr="00B8110B">
              <w:rPr>
                <w:rStyle w:val="Lienhypertexte"/>
                <w:rFonts w:eastAsia="Times New Roman"/>
                <w:noProof/>
              </w:rPr>
              <w:t>Phase 4 - Sortie de crise</w:t>
            </w:r>
            <w:r w:rsidR="00C3112D">
              <w:rPr>
                <w:noProof/>
                <w:webHidden/>
              </w:rPr>
              <w:tab/>
            </w:r>
            <w:r w:rsidR="00C3112D">
              <w:rPr>
                <w:noProof/>
                <w:webHidden/>
              </w:rPr>
              <w:fldChar w:fldCharType="begin"/>
            </w:r>
            <w:r w:rsidR="00C3112D">
              <w:rPr>
                <w:noProof/>
                <w:webHidden/>
              </w:rPr>
              <w:instrText xml:space="preserve"> PAGEREF _Toc128061353 \h </w:instrText>
            </w:r>
            <w:r w:rsidR="00C3112D">
              <w:rPr>
                <w:noProof/>
                <w:webHidden/>
              </w:rPr>
            </w:r>
            <w:r w:rsidR="00C3112D">
              <w:rPr>
                <w:noProof/>
                <w:webHidden/>
              </w:rPr>
              <w:fldChar w:fldCharType="separate"/>
            </w:r>
            <w:r w:rsidR="00E05052">
              <w:rPr>
                <w:noProof/>
                <w:webHidden/>
              </w:rPr>
              <w:t>21</w:t>
            </w:r>
            <w:r w:rsidR="00C3112D">
              <w:rPr>
                <w:noProof/>
                <w:webHidden/>
              </w:rPr>
              <w:fldChar w:fldCharType="end"/>
            </w:r>
          </w:hyperlink>
        </w:p>
        <w:p w14:paraId="171CEA09" w14:textId="413E75C6" w:rsidR="00C3112D" w:rsidRDefault="00982E92">
          <w:pPr>
            <w:pStyle w:val="TM1"/>
            <w:tabs>
              <w:tab w:val="right" w:leader="dot" w:pos="9062"/>
            </w:tabs>
            <w:rPr>
              <w:rFonts w:eastAsiaTheme="minorEastAsia" w:cstheme="minorBidi"/>
              <w:b w:val="0"/>
              <w:bCs w:val="0"/>
              <w:caps w:val="0"/>
              <w:noProof/>
              <w:sz w:val="22"/>
              <w:szCs w:val="22"/>
            </w:rPr>
          </w:pPr>
          <w:hyperlink w:anchor="_Toc128061354" w:history="1">
            <w:r w:rsidR="00C3112D" w:rsidRPr="00B8110B">
              <w:rPr>
                <w:rStyle w:val="Lienhypertexte"/>
                <w:rFonts w:eastAsia="Times New Roman"/>
                <w:noProof/>
              </w:rPr>
              <w:t>FICHE IDENTITÉ CPTS</w:t>
            </w:r>
            <w:r w:rsidR="00C3112D">
              <w:rPr>
                <w:noProof/>
                <w:webHidden/>
              </w:rPr>
              <w:tab/>
            </w:r>
            <w:r w:rsidR="00C3112D">
              <w:rPr>
                <w:noProof/>
                <w:webHidden/>
              </w:rPr>
              <w:fldChar w:fldCharType="begin"/>
            </w:r>
            <w:r w:rsidR="00C3112D">
              <w:rPr>
                <w:noProof/>
                <w:webHidden/>
              </w:rPr>
              <w:instrText xml:space="preserve"> PAGEREF _Toc128061354 \h </w:instrText>
            </w:r>
            <w:r w:rsidR="00C3112D">
              <w:rPr>
                <w:noProof/>
                <w:webHidden/>
              </w:rPr>
            </w:r>
            <w:r w:rsidR="00C3112D">
              <w:rPr>
                <w:noProof/>
                <w:webHidden/>
              </w:rPr>
              <w:fldChar w:fldCharType="separate"/>
            </w:r>
            <w:r w:rsidR="00E05052">
              <w:rPr>
                <w:noProof/>
                <w:webHidden/>
              </w:rPr>
              <w:t>1</w:t>
            </w:r>
            <w:r w:rsidR="00C3112D">
              <w:rPr>
                <w:noProof/>
                <w:webHidden/>
              </w:rPr>
              <w:fldChar w:fldCharType="end"/>
            </w:r>
          </w:hyperlink>
        </w:p>
        <w:p w14:paraId="4B4B1291" w14:textId="013CDC20" w:rsidR="00C3112D" w:rsidRDefault="00982E92">
          <w:pPr>
            <w:pStyle w:val="TM1"/>
            <w:tabs>
              <w:tab w:val="right" w:leader="dot" w:pos="9062"/>
            </w:tabs>
            <w:rPr>
              <w:rFonts w:eastAsiaTheme="minorEastAsia" w:cstheme="minorBidi"/>
              <w:b w:val="0"/>
              <w:bCs w:val="0"/>
              <w:caps w:val="0"/>
              <w:noProof/>
              <w:sz w:val="22"/>
              <w:szCs w:val="22"/>
            </w:rPr>
          </w:pPr>
          <w:hyperlink w:anchor="_Toc128061355" w:history="1">
            <w:r w:rsidR="00C3112D" w:rsidRPr="00B8110B">
              <w:rPr>
                <w:rStyle w:val="Lienhypertexte"/>
                <w:noProof/>
              </w:rPr>
              <w:t>SOMMAIRE DOCUMENT CADRE</w:t>
            </w:r>
            <w:r w:rsidR="00C3112D">
              <w:rPr>
                <w:noProof/>
                <w:webHidden/>
              </w:rPr>
              <w:tab/>
            </w:r>
            <w:r w:rsidR="00C3112D">
              <w:rPr>
                <w:noProof/>
                <w:webHidden/>
              </w:rPr>
              <w:fldChar w:fldCharType="begin"/>
            </w:r>
            <w:r w:rsidR="00C3112D">
              <w:rPr>
                <w:noProof/>
                <w:webHidden/>
              </w:rPr>
              <w:instrText xml:space="preserve"> PAGEREF _Toc128061355 \h </w:instrText>
            </w:r>
            <w:r w:rsidR="00C3112D">
              <w:rPr>
                <w:noProof/>
                <w:webHidden/>
              </w:rPr>
            </w:r>
            <w:r w:rsidR="00C3112D">
              <w:rPr>
                <w:noProof/>
                <w:webHidden/>
              </w:rPr>
              <w:fldChar w:fldCharType="separate"/>
            </w:r>
            <w:r w:rsidR="00E05052">
              <w:rPr>
                <w:noProof/>
                <w:webHidden/>
              </w:rPr>
              <w:t>2</w:t>
            </w:r>
            <w:r w:rsidR="00C3112D">
              <w:rPr>
                <w:noProof/>
                <w:webHidden/>
              </w:rPr>
              <w:fldChar w:fldCharType="end"/>
            </w:r>
          </w:hyperlink>
        </w:p>
        <w:p w14:paraId="1A142077" w14:textId="101CB041" w:rsidR="00C3112D" w:rsidRDefault="00982E92">
          <w:pPr>
            <w:pStyle w:val="TM1"/>
            <w:tabs>
              <w:tab w:val="right" w:leader="dot" w:pos="9062"/>
            </w:tabs>
            <w:rPr>
              <w:rFonts w:eastAsiaTheme="minorEastAsia" w:cstheme="minorBidi"/>
              <w:b w:val="0"/>
              <w:bCs w:val="0"/>
              <w:caps w:val="0"/>
              <w:noProof/>
              <w:sz w:val="22"/>
              <w:szCs w:val="22"/>
            </w:rPr>
          </w:pPr>
          <w:hyperlink w:anchor="_Toc128061356" w:history="1">
            <w:r w:rsidR="00C3112D" w:rsidRPr="00B8110B">
              <w:rPr>
                <w:rStyle w:val="Lienhypertexte"/>
                <w:noProof/>
              </w:rPr>
              <w:t>I- Création d’un comité de pilotage</w:t>
            </w:r>
            <w:r w:rsidR="00C3112D">
              <w:rPr>
                <w:noProof/>
                <w:webHidden/>
              </w:rPr>
              <w:tab/>
            </w:r>
            <w:r w:rsidR="00C3112D">
              <w:rPr>
                <w:noProof/>
                <w:webHidden/>
              </w:rPr>
              <w:fldChar w:fldCharType="begin"/>
            </w:r>
            <w:r w:rsidR="00C3112D">
              <w:rPr>
                <w:noProof/>
                <w:webHidden/>
              </w:rPr>
              <w:instrText xml:space="preserve"> PAGEREF _Toc128061356 \h </w:instrText>
            </w:r>
            <w:r w:rsidR="00C3112D">
              <w:rPr>
                <w:noProof/>
                <w:webHidden/>
              </w:rPr>
            </w:r>
            <w:r w:rsidR="00C3112D">
              <w:rPr>
                <w:noProof/>
                <w:webHidden/>
              </w:rPr>
              <w:fldChar w:fldCharType="separate"/>
            </w:r>
            <w:r w:rsidR="00E05052">
              <w:rPr>
                <w:noProof/>
                <w:webHidden/>
              </w:rPr>
              <w:t>3</w:t>
            </w:r>
            <w:r w:rsidR="00C3112D">
              <w:rPr>
                <w:noProof/>
                <w:webHidden/>
              </w:rPr>
              <w:fldChar w:fldCharType="end"/>
            </w:r>
          </w:hyperlink>
        </w:p>
        <w:p w14:paraId="112E3C44" w14:textId="41A1F644" w:rsidR="00C3112D" w:rsidRDefault="00982E92">
          <w:pPr>
            <w:pStyle w:val="TM2"/>
            <w:tabs>
              <w:tab w:val="right" w:leader="dot" w:pos="9062"/>
            </w:tabs>
            <w:rPr>
              <w:rFonts w:eastAsiaTheme="minorEastAsia" w:cstheme="minorBidi"/>
              <w:smallCaps w:val="0"/>
              <w:noProof/>
              <w:sz w:val="22"/>
              <w:szCs w:val="22"/>
            </w:rPr>
          </w:pPr>
          <w:hyperlink w:anchor="_Toc128061357" w:history="1">
            <w:r w:rsidR="00C3112D" w:rsidRPr="00B8110B">
              <w:rPr>
                <w:rStyle w:val="Lienhypertexte"/>
                <w:noProof/>
              </w:rPr>
              <w:t>A- Composition du comité de pilotage de la CPTS</w:t>
            </w:r>
            <w:r w:rsidR="00C3112D">
              <w:rPr>
                <w:noProof/>
                <w:webHidden/>
              </w:rPr>
              <w:tab/>
            </w:r>
            <w:r w:rsidR="00C3112D">
              <w:rPr>
                <w:noProof/>
                <w:webHidden/>
              </w:rPr>
              <w:fldChar w:fldCharType="begin"/>
            </w:r>
            <w:r w:rsidR="00C3112D">
              <w:rPr>
                <w:noProof/>
                <w:webHidden/>
              </w:rPr>
              <w:instrText xml:space="preserve"> PAGEREF _Toc128061357 \h </w:instrText>
            </w:r>
            <w:r w:rsidR="00C3112D">
              <w:rPr>
                <w:noProof/>
                <w:webHidden/>
              </w:rPr>
            </w:r>
            <w:r w:rsidR="00C3112D">
              <w:rPr>
                <w:noProof/>
                <w:webHidden/>
              </w:rPr>
              <w:fldChar w:fldCharType="separate"/>
            </w:r>
            <w:r w:rsidR="00E05052">
              <w:rPr>
                <w:noProof/>
                <w:webHidden/>
              </w:rPr>
              <w:t>3</w:t>
            </w:r>
            <w:r w:rsidR="00C3112D">
              <w:rPr>
                <w:noProof/>
                <w:webHidden/>
              </w:rPr>
              <w:fldChar w:fldCharType="end"/>
            </w:r>
          </w:hyperlink>
        </w:p>
        <w:p w14:paraId="35CAB7AC" w14:textId="2362BF04" w:rsidR="00C3112D" w:rsidRDefault="00982E92">
          <w:pPr>
            <w:pStyle w:val="TM2"/>
            <w:tabs>
              <w:tab w:val="right" w:leader="dot" w:pos="9062"/>
            </w:tabs>
            <w:rPr>
              <w:rFonts w:eastAsiaTheme="minorEastAsia" w:cstheme="minorBidi"/>
              <w:smallCaps w:val="0"/>
              <w:noProof/>
              <w:sz w:val="22"/>
              <w:szCs w:val="22"/>
            </w:rPr>
          </w:pPr>
          <w:hyperlink w:anchor="_Toc128061358" w:history="1">
            <w:r w:rsidR="00C3112D" w:rsidRPr="00B8110B">
              <w:rPr>
                <w:rStyle w:val="Lienhypertexte"/>
                <w:noProof/>
              </w:rPr>
              <w:t>B- Modalités de fonctionnement du comité de pilotage</w:t>
            </w:r>
            <w:r w:rsidR="00C3112D">
              <w:rPr>
                <w:noProof/>
                <w:webHidden/>
              </w:rPr>
              <w:tab/>
            </w:r>
            <w:r w:rsidR="00C3112D">
              <w:rPr>
                <w:noProof/>
                <w:webHidden/>
              </w:rPr>
              <w:fldChar w:fldCharType="begin"/>
            </w:r>
            <w:r w:rsidR="00C3112D">
              <w:rPr>
                <w:noProof/>
                <w:webHidden/>
              </w:rPr>
              <w:instrText xml:space="preserve"> PAGEREF _Toc128061358 \h </w:instrText>
            </w:r>
            <w:r w:rsidR="00C3112D">
              <w:rPr>
                <w:noProof/>
                <w:webHidden/>
              </w:rPr>
            </w:r>
            <w:r w:rsidR="00C3112D">
              <w:rPr>
                <w:noProof/>
                <w:webHidden/>
              </w:rPr>
              <w:fldChar w:fldCharType="separate"/>
            </w:r>
            <w:r w:rsidR="00E05052">
              <w:rPr>
                <w:noProof/>
                <w:webHidden/>
              </w:rPr>
              <w:t>4</w:t>
            </w:r>
            <w:r w:rsidR="00C3112D">
              <w:rPr>
                <w:noProof/>
                <w:webHidden/>
              </w:rPr>
              <w:fldChar w:fldCharType="end"/>
            </w:r>
          </w:hyperlink>
        </w:p>
        <w:p w14:paraId="3CF51973" w14:textId="4A7BF955" w:rsidR="00C3112D" w:rsidRDefault="00982E92">
          <w:pPr>
            <w:pStyle w:val="TM1"/>
            <w:tabs>
              <w:tab w:val="right" w:leader="dot" w:pos="9062"/>
            </w:tabs>
            <w:rPr>
              <w:rFonts w:eastAsiaTheme="minorEastAsia" w:cstheme="minorBidi"/>
              <w:b w:val="0"/>
              <w:bCs w:val="0"/>
              <w:caps w:val="0"/>
              <w:noProof/>
              <w:sz w:val="22"/>
              <w:szCs w:val="22"/>
            </w:rPr>
          </w:pPr>
          <w:hyperlink w:anchor="_Toc128061359" w:history="1">
            <w:r w:rsidR="00C3112D" w:rsidRPr="00B8110B">
              <w:rPr>
                <w:rStyle w:val="Lienhypertexte"/>
                <w:noProof/>
              </w:rPr>
              <w:t>II- Écosystème de la CPTS</w:t>
            </w:r>
            <w:r w:rsidR="00C3112D">
              <w:rPr>
                <w:noProof/>
                <w:webHidden/>
              </w:rPr>
              <w:tab/>
            </w:r>
            <w:r w:rsidR="00C3112D">
              <w:rPr>
                <w:noProof/>
                <w:webHidden/>
              </w:rPr>
              <w:fldChar w:fldCharType="begin"/>
            </w:r>
            <w:r w:rsidR="00C3112D">
              <w:rPr>
                <w:noProof/>
                <w:webHidden/>
              </w:rPr>
              <w:instrText xml:space="preserve"> PAGEREF _Toc128061359 \h </w:instrText>
            </w:r>
            <w:r w:rsidR="00C3112D">
              <w:rPr>
                <w:noProof/>
                <w:webHidden/>
              </w:rPr>
            </w:r>
            <w:r w:rsidR="00C3112D">
              <w:rPr>
                <w:noProof/>
                <w:webHidden/>
              </w:rPr>
              <w:fldChar w:fldCharType="separate"/>
            </w:r>
            <w:r w:rsidR="00E05052">
              <w:rPr>
                <w:noProof/>
                <w:webHidden/>
              </w:rPr>
              <w:t>4</w:t>
            </w:r>
            <w:r w:rsidR="00C3112D">
              <w:rPr>
                <w:noProof/>
                <w:webHidden/>
              </w:rPr>
              <w:fldChar w:fldCharType="end"/>
            </w:r>
          </w:hyperlink>
        </w:p>
        <w:p w14:paraId="21DE340F" w14:textId="47707A40" w:rsidR="00C3112D" w:rsidRDefault="00982E92">
          <w:pPr>
            <w:pStyle w:val="TM2"/>
            <w:tabs>
              <w:tab w:val="right" w:leader="dot" w:pos="9062"/>
            </w:tabs>
            <w:rPr>
              <w:rFonts w:eastAsiaTheme="minorEastAsia" w:cstheme="minorBidi"/>
              <w:smallCaps w:val="0"/>
              <w:noProof/>
              <w:sz w:val="22"/>
              <w:szCs w:val="22"/>
            </w:rPr>
          </w:pPr>
          <w:hyperlink w:anchor="_Toc128061360" w:history="1">
            <w:r w:rsidR="00C3112D" w:rsidRPr="00B8110B">
              <w:rPr>
                <w:rStyle w:val="Lienhypertexte"/>
                <w:noProof/>
              </w:rPr>
              <w:t>A- Cartographie des risques du territoire de la CPTS</w:t>
            </w:r>
            <w:r w:rsidR="00C3112D">
              <w:rPr>
                <w:noProof/>
                <w:webHidden/>
              </w:rPr>
              <w:tab/>
            </w:r>
            <w:r w:rsidR="00C3112D">
              <w:rPr>
                <w:noProof/>
                <w:webHidden/>
              </w:rPr>
              <w:fldChar w:fldCharType="begin"/>
            </w:r>
            <w:r w:rsidR="00C3112D">
              <w:rPr>
                <w:noProof/>
                <w:webHidden/>
              </w:rPr>
              <w:instrText xml:space="preserve"> PAGEREF _Toc128061360 \h </w:instrText>
            </w:r>
            <w:r w:rsidR="00C3112D">
              <w:rPr>
                <w:noProof/>
                <w:webHidden/>
              </w:rPr>
            </w:r>
            <w:r w:rsidR="00C3112D">
              <w:rPr>
                <w:noProof/>
                <w:webHidden/>
              </w:rPr>
              <w:fldChar w:fldCharType="separate"/>
            </w:r>
            <w:r w:rsidR="00E05052">
              <w:rPr>
                <w:noProof/>
                <w:webHidden/>
              </w:rPr>
              <w:t>5</w:t>
            </w:r>
            <w:r w:rsidR="00C3112D">
              <w:rPr>
                <w:noProof/>
                <w:webHidden/>
              </w:rPr>
              <w:fldChar w:fldCharType="end"/>
            </w:r>
          </w:hyperlink>
        </w:p>
        <w:p w14:paraId="647FF0C6" w14:textId="2CD56E0A" w:rsidR="00C3112D" w:rsidRDefault="00982E92">
          <w:pPr>
            <w:pStyle w:val="TM2"/>
            <w:tabs>
              <w:tab w:val="right" w:leader="dot" w:pos="9062"/>
            </w:tabs>
            <w:rPr>
              <w:rFonts w:eastAsiaTheme="minorEastAsia" w:cstheme="minorBidi"/>
              <w:smallCaps w:val="0"/>
              <w:noProof/>
              <w:sz w:val="22"/>
              <w:szCs w:val="22"/>
            </w:rPr>
          </w:pPr>
          <w:hyperlink w:anchor="_Toc128061361" w:history="1">
            <w:r w:rsidR="00C3112D" w:rsidRPr="00B8110B">
              <w:rPr>
                <w:rStyle w:val="Lienhypertexte"/>
                <w:noProof/>
              </w:rPr>
              <w:t>B- Cartographie des ressources du territoire de la CPTS</w:t>
            </w:r>
            <w:r w:rsidR="00C3112D">
              <w:rPr>
                <w:noProof/>
                <w:webHidden/>
              </w:rPr>
              <w:tab/>
            </w:r>
            <w:r w:rsidR="00C3112D">
              <w:rPr>
                <w:noProof/>
                <w:webHidden/>
              </w:rPr>
              <w:fldChar w:fldCharType="begin"/>
            </w:r>
            <w:r w:rsidR="00C3112D">
              <w:rPr>
                <w:noProof/>
                <w:webHidden/>
              </w:rPr>
              <w:instrText xml:space="preserve"> PAGEREF _Toc128061361 \h </w:instrText>
            </w:r>
            <w:r w:rsidR="00C3112D">
              <w:rPr>
                <w:noProof/>
                <w:webHidden/>
              </w:rPr>
            </w:r>
            <w:r w:rsidR="00C3112D">
              <w:rPr>
                <w:noProof/>
                <w:webHidden/>
              </w:rPr>
              <w:fldChar w:fldCharType="separate"/>
            </w:r>
            <w:r w:rsidR="00E05052">
              <w:rPr>
                <w:noProof/>
                <w:webHidden/>
              </w:rPr>
              <w:t>5</w:t>
            </w:r>
            <w:r w:rsidR="00C3112D">
              <w:rPr>
                <w:noProof/>
                <w:webHidden/>
              </w:rPr>
              <w:fldChar w:fldCharType="end"/>
            </w:r>
          </w:hyperlink>
        </w:p>
        <w:p w14:paraId="1B44C728" w14:textId="011CDEAA" w:rsidR="00C3112D" w:rsidRDefault="00982E92">
          <w:pPr>
            <w:pStyle w:val="TM3"/>
            <w:tabs>
              <w:tab w:val="right" w:leader="dot" w:pos="9062"/>
            </w:tabs>
            <w:rPr>
              <w:rFonts w:eastAsiaTheme="minorEastAsia" w:cstheme="minorBidi"/>
              <w:i w:val="0"/>
              <w:iCs w:val="0"/>
              <w:noProof/>
              <w:sz w:val="22"/>
              <w:szCs w:val="22"/>
            </w:rPr>
          </w:pPr>
          <w:hyperlink w:anchor="_Toc128061362" w:history="1">
            <w:r w:rsidR="00C3112D" w:rsidRPr="00B8110B">
              <w:rPr>
                <w:rStyle w:val="Lienhypertexte"/>
                <w:noProof/>
              </w:rPr>
              <w:t>Autres ressources identifiées par la CPTS en intraterritorial :</w:t>
            </w:r>
            <w:r w:rsidR="00C3112D">
              <w:rPr>
                <w:noProof/>
                <w:webHidden/>
              </w:rPr>
              <w:tab/>
            </w:r>
            <w:r w:rsidR="00C3112D">
              <w:rPr>
                <w:noProof/>
                <w:webHidden/>
              </w:rPr>
              <w:fldChar w:fldCharType="begin"/>
            </w:r>
            <w:r w:rsidR="00C3112D">
              <w:rPr>
                <w:noProof/>
                <w:webHidden/>
              </w:rPr>
              <w:instrText xml:space="preserve"> PAGEREF _Toc128061362 \h </w:instrText>
            </w:r>
            <w:r w:rsidR="00C3112D">
              <w:rPr>
                <w:noProof/>
                <w:webHidden/>
              </w:rPr>
            </w:r>
            <w:r w:rsidR="00C3112D">
              <w:rPr>
                <w:noProof/>
                <w:webHidden/>
              </w:rPr>
              <w:fldChar w:fldCharType="separate"/>
            </w:r>
            <w:r w:rsidR="00E05052">
              <w:rPr>
                <w:noProof/>
                <w:webHidden/>
              </w:rPr>
              <w:t>5</w:t>
            </w:r>
            <w:r w:rsidR="00C3112D">
              <w:rPr>
                <w:noProof/>
                <w:webHidden/>
              </w:rPr>
              <w:fldChar w:fldCharType="end"/>
            </w:r>
          </w:hyperlink>
        </w:p>
        <w:p w14:paraId="3898FA3C" w14:textId="42F5F3C4" w:rsidR="00C3112D" w:rsidRDefault="00982E92">
          <w:pPr>
            <w:pStyle w:val="TM3"/>
            <w:tabs>
              <w:tab w:val="right" w:leader="dot" w:pos="9062"/>
            </w:tabs>
            <w:rPr>
              <w:rFonts w:eastAsiaTheme="minorEastAsia" w:cstheme="minorBidi"/>
              <w:i w:val="0"/>
              <w:iCs w:val="0"/>
              <w:noProof/>
              <w:sz w:val="22"/>
              <w:szCs w:val="22"/>
            </w:rPr>
          </w:pPr>
          <w:hyperlink w:anchor="_Toc128061363" w:history="1">
            <w:r w:rsidR="00C3112D" w:rsidRPr="00B8110B">
              <w:rPr>
                <w:rStyle w:val="Lienhypertexte"/>
                <w:noProof/>
              </w:rPr>
              <w:t>Autres ressources identifiées par la CPTS en extraterritorial :</w:t>
            </w:r>
            <w:r w:rsidR="00C3112D">
              <w:rPr>
                <w:noProof/>
                <w:webHidden/>
              </w:rPr>
              <w:tab/>
            </w:r>
            <w:r w:rsidR="00C3112D">
              <w:rPr>
                <w:noProof/>
                <w:webHidden/>
              </w:rPr>
              <w:fldChar w:fldCharType="begin"/>
            </w:r>
            <w:r w:rsidR="00C3112D">
              <w:rPr>
                <w:noProof/>
                <w:webHidden/>
              </w:rPr>
              <w:instrText xml:space="preserve"> PAGEREF _Toc128061363 \h </w:instrText>
            </w:r>
            <w:r w:rsidR="00C3112D">
              <w:rPr>
                <w:noProof/>
                <w:webHidden/>
              </w:rPr>
            </w:r>
            <w:r w:rsidR="00C3112D">
              <w:rPr>
                <w:noProof/>
                <w:webHidden/>
              </w:rPr>
              <w:fldChar w:fldCharType="separate"/>
            </w:r>
            <w:r w:rsidR="00E05052">
              <w:rPr>
                <w:noProof/>
                <w:webHidden/>
              </w:rPr>
              <w:t>6</w:t>
            </w:r>
            <w:r w:rsidR="00C3112D">
              <w:rPr>
                <w:noProof/>
                <w:webHidden/>
              </w:rPr>
              <w:fldChar w:fldCharType="end"/>
            </w:r>
          </w:hyperlink>
        </w:p>
        <w:p w14:paraId="5FC4AC2F" w14:textId="224AD005" w:rsidR="00C3112D" w:rsidRDefault="00982E92">
          <w:pPr>
            <w:pStyle w:val="TM3"/>
            <w:tabs>
              <w:tab w:val="right" w:leader="dot" w:pos="9062"/>
            </w:tabs>
            <w:rPr>
              <w:rFonts w:eastAsiaTheme="minorEastAsia" w:cstheme="minorBidi"/>
              <w:i w:val="0"/>
              <w:iCs w:val="0"/>
              <w:noProof/>
              <w:sz w:val="22"/>
              <w:szCs w:val="22"/>
            </w:rPr>
          </w:pPr>
          <w:hyperlink w:anchor="_Toc128061364" w:history="1">
            <w:r w:rsidR="00C3112D" w:rsidRPr="00B8110B">
              <w:rPr>
                <w:rStyle w:val="Lienhypertexte"/>
                <w:noProof/>
              </w:rPr>
              <w:t>Le recensement des moyens humains susceptibles d’être mobilisés</w:t>
            </w:r>
            <w:r w:rsidR="00C3112D">
              <w:rPr>
                <w:noProof/>
                <w:webHidden/>
              </w:rPr>
              <w:tab/>
            </w:r>
            <w:r w:rsidR="00C3112D">
              <w:rPr>
                <w:noProof/>
                <w:webHidden/>
              </w:rPr>
              <w:fldChar w:fldCharType="begin"/>
            </w:r>
            <w:r w:rsidR="00C3112D">
              <w:rPr>
                <w:noProof/>
                <w:webHidden/>
              </w:rPr>
              <w:instrText xml:space="preserve"> PAGEREF _Toc128061364 \h </w:instrText>
            </w:r>
            <w:r w:rsidR="00C3112D">
              <w:rPr>
                <w:noProof/>
                <w:webHidden/>
              </w:rPr>
            </w:r>
            <w:r w:rsidR="00C3112D">
              <w:rPr>
                <w:noProof/>
                <w:webHidden/>
              </w:rPr>
              <w:fldChar w:fldCharType="separate"/>
            </w:r>
            <w:r w:rsidR="00E05052">
              <w:rPr>
                <w:noProof/>
                <w:webHidden/>
              </w:rPr>
              <w:t>7</w:t>
            </w:r>
            <w:r w:rsidR="00C3112D">
              <w:rPr>
                <w:noProof/>
                <w:webHidden/>
              </w:rPr>
              <w:fldChar w:fldCharType="end"/>
            </w:r>
          </w:hyperlink>
        </w:p>
        <w:p w14:paraId="170E5F7E" w14:textId="58ACD0AC" w:rsidR="00C3112D" w:rsidRDefault="00982E92">
          <w:pPr>
            <w:pStyle w:val="TM3"/>
            <w:tabs>
              <w:tab w:val="right" w:leader="dot" w:pos="9062"/>
            </w:tabs>
            <w:rPr>
              <w:rFonts w:eastAsiaTheme="minorEastAsia" w:cstheme="minorBidi"/>
              <w:i w:val="0"/>
              <w:iCs w:val="0"/>
              <w:noProof/>
              <w:sz w:val="22"/>
              <w:szCs w:val="22"/>
            </w:rPr>
          </w:pPr>
          <w:hyperlink w:anchor="_Toc128061365" w:history="1">
            <w:r w:rsidR="00C3112D" w:rsidRPr="00B8110B">
              <w:rPr>
                <w:rStyle w:val="Lienhypertexte"/>
                <w:noProof/>
              </w:rPr>
              <w:t>Le recensement des moyens matériels susceptibles d’être mobilisés</w:t>
            </w:r>
            <w:r w:rsidR="00C3112D">
              <w:rPr>
                <w:noProof/>
                <w:webHidden/>
              </w:rPr>
              <w:tab/>
            </w:r>
            <w:r w:rsidR="00C3112D">
              <w:rPr>
                <w:noProof/>
                <w:webHidden/>
              </w:rPr>
              <w:fldChar w:fldCharType="begin"/>
            </w:r>
            <w:r w:rsidR="00C3112D">
              <w:rPr>
                <w:noProof/>
                <w:webHidden/>
              </w:rPr>
              <w:instrText xml:space="preserve"> PAGEREF _Toc128061365 \h </w:instrText>
            </w:r>
            <w:r w:rsidR="00C3112D">
              <w:rPr>
                <w:noProof/>
                <w:webHidden/>
              </w:rPr>
            </w:r>
            <w:r w:rsidR="00C3112D">
              <w:rPr>
                <w:noProof/>
                <w:webHidden/>
              </w:rPr>
              <w:fldChar w:fldCharType="separate"/>
            </w:r>
            <w:r w:rsidR="00E05052">
              <w:rPr>
                <w:noProof/>
                <w:webHidden/>
              </w:rPr>
              <w:t>7</w:t>
            </w:r>
            <w:r w:rsidR="00C3112D">
              <w:rPr>
                <w:noProof/>
                <w:webHidden/>
              </w:rPr>
              <w:fldChar w:fldCharType="end"/>
            </w:r>
          </w:hyperlink>
        </w:p>
        <w:p w14:paraId="1D722524" w14:textId="6329F261" w:rsidR="00C3112D" w:rsidRDefault="00982E92">
          <w:pPr>
            <w:pStyle w:val="TM3"/>
            <w:tabs>
              <w:tab w:val="right" w:leader="dot" w:pos="9062"/>
            </w:tabs>
            <w:rPr>
              <w:rFonts w:eastAsiaTheme="minorEastAsia" w:cstheme="minorBidi"/>
              <w:i w:val="0"/>
              <w:iCs w:val="0"/>
              <w:noProof/>
              <w:sz w:val="22"/>
              <w:szCs w:val="22"/>
            </w:rPr>
          </w:pPr>
          <w:hyperlink w:anchor="_Toc128061366" w:history="1">
            <w:r w:rsidR="00C3112D" w:rsidRPr="00B8110B">
              <w:rPr>
                <w:rStyle w:val="Lienhypertexte"/>
                <w:noProof/>
              </w:rPr>
              <w:t>Le recensement des solutions de téléconsultation sur le territoire</w:t>
            </w:r>
            <w:r w:rsidR="00C3112D">
              <w:rPr>
                <w:noProof/>
                <w:webHidden/>
              </w:rPr>
              <w:tab/>
            </w:r>
            <w:r w:rsidR="00C3112D">
              <w:rPr>
                <w:noProof/>
                <w:webHidden/>
              </w:rPr>
              <w:fldChar w:fldCharType="begin"/>
            </w:r>
            <w:r w:rsidR="00C3112D">
              <w:rPr>
                <w:noProof/>
                <w:webHidden/>
              </w:rPr>
              <w:instrText xml:space="preserve"> PAGEREF _Toc128061366 \h </w:instrText>
            </w:r>
            <w:r w:rsidR="00C3112D">
              <w:rPr>
                <w:noProof/>
                <w:webHidden/>
              </w:rPr>
            </w:r>
            <w:r w:rsidR="00C3112D">
              <w:rPr>
                <w:noProof/>
                <w:webHidden/>
              </w:rPr>
              <w:fldChar w:fldCharType="separate"/>
            </w:r>
            <w:r w:rsidR="00E05052">
              <w:rPr>
                <w:noProof/>
                <w:webHidden/>
              </w:rPr>
              <w:t>7</w:t>
            </w:r>
            <w:r w:rsidR="00C3112D">
              <w:rPr>
                <w:noProof/>
                <w:webHidden/>
              </w:rPr>
              <w:fldChar w:fldCharType="end"/>
            </w:r>
          </w:hyperlink>
        </w:p>
        <w:p w14:paraId="3F078AAE" w14:textId="16C795E1" w:rsidR="00C3112D" w:rsidRDefault="00982E92">
          <w:pPr>
            <w:pStyle w:val="TM2"/>
            <w:tabs>
              <w:tab w:val="right" w:leader="dot" w:pos="9062"/>
            </w:tabs>
            <w:rPr>
              <w:rFonts w:eastAsiaTheme="minorEastAsia" w:cstheme="minorBidi"/>
              <w:smallCaps w:val="0"/>
              <w:noProof/>
              <w:sz w:val="22"/>
              <w:szCs w:val="22"/>
            </w:rPr>
          </w:pPr>
          <w:hyperlink w:anchor="_Toc128061367" w:history="1">
            <w:r w:rsidR="00C3112D" w:rsidRPr="00B8110B">
              <w:rPr>
                <w:rStyle w:val="Lienhypertexte"/>
                <w:noProof/>
              </w:rPr>
              <w:t>C- Désignation de référents intraCPTS de zones</w:t>
            </w:r>
            <w:r w:rsidR="00C3112D">
              <w:rPr>
                <w:noProof/>
                <w:webHidden/>
              </w:rPr>
              <w:tab/>
            </w:r>
            <w:r w:rsidR="00C3112D">
              <w:rPr>
                <w:noProof/>
                <w:webHidden/>
              </w:rPr>
              <w:fldChar w:fldCharType="begin"/>
            </w:r>
            <w:r w:rsidR="00C3112D">
              <w:rPr>
                <w:noProof/>
                <w:webHidden/>
              </w:rPr>
              <w:instrText xml:space="preserve"> PAGEREF _Toc128061367 \h </w:instrText>
            </w:r>
            <w:r w:rsidR="00C3112D">
              <w:rPr>
                <w:noProof/>
                <w:webHidden/>
              </w:rPr>
            </w:r>
            <w:r w:rsidR="00C3112D">
              <w:rPr>
                <w:noProof/>
                <w:webHidden/>
              </w:rPr>
              <w:fldChar w:fldCharType="separate"/>
            </w:r>
            <w:r w:rsidR="00E05052">
              <w:rPr>
                <w:noProof/>
                <w:webHidden/>
              </w:rPr>
              <w:t>8</w:t>
            </w:r>
            <w:r w:rsidR="00C3112D">
              <w:rPr>
                <w:noProof/>
                <w:webHidden/>
              </w:rPr>
              <w:fldChar w:fldCharType="end"/>
            </w:r>
          </w:hyperlink>
        </w:p>
        <w:p w14:paraId="1F5FFC52" w14:textId="1F12C6F1" w:rsidR="00C3112D" w:rsidRDefault="00982E92">
          <w:pPr>
            <w:pStyle w:val="TM2"/>
            <w:tabs>
              <w:tab w:val="right" w:leader="dot" w:pos="9062"/>
            </w:tabs>
            <w:rPr>
              <w:rFonts w:eastAsiaTheme="minorEastAsia" w:cstheme="minorBidi"/>
              <w:smallCaps w:val="0"/>
              <w:noProof/>
              <w:sz w:val="22"/>
              <w:szCs w:val="22"/>
            </w:rPr>
          </w:pPr>
          <w:hyperlink w:anchor="_Toc128061368" w:history="1">
            <w:r w:rsidR="00C3112D" w:rsidRPr="00B8110B">
              <w:rPr>
                <w:rStyle w:val="Lienhypertexte"/>
                <w:noProof/>
              </w:rPr>
              <w:t>D- L’analyse SWOT de la CPTS</w:t>
            </w:r>
            <w:r w:rsidR="00C3112D">
              <w:rPr>
                <w:noProof/>
                <w:webHidden/>
              </w:rPr>
              <w:tab/>
            </w:r>
            <w:r w:rsidR="00C3112D">
              <w:rPr>
                <w:noProof/>
                <w:webHidden/>
              </w:rPr>
              <w:fldChar w:fldCharType="begin"/>
            </w:r>
            <w:r w:rsidR="00C3112D">
              <w:rPr>
                <w:noProof/>
                <w:webHidden/>
              </w:rPr>
              <w:instrText xml:space="preserve"> PAGEREF _Toc128061368 \h </w:instrText>
            </w:r>
            <w:r w:rsidR="00C3112D">
              <w:rPr>
                <w:noProof/>
                <w:webHidden/>
              </w:rPr>
            </w:r>
            <w:r w:rsidR="00C3112D">
              <w:rPr>
                <w:noProof/>
                <w:webHidden/>
              </w:rPr>
              <w:fldChar w:fldCharType="separate"/>
            </w:r>
            <w:r w:rsidR="00E05052">
              <w:rPr>
                <w:noProof/>
                <w:webHidden/>
              </w:rPr>
              <w:t>9</w:t>
            </w:r>
            <w:r w:rsidR="00C3112D">
              <w:rPr>
                <w:noProof/>
                <w:webHidden/>
              </w:rPr>
              <w:fldChar w:fldCharType="end"/>
            </w:r>
          </w:hyperlink>
        </w:p>
        <w:p w14:paraId="405F97BA" w14:textId="468EAD35" w:rsidR="00C3112D" w:rsidRDefault="00982E92">
          <w:pPr>
            <w:pStyle w:val="TM2"/>
            <w:tabs>
              <w:tab w:val="right" w:leader="dot" w:pos="9062"/>
            </w:tabs>
            <w:rPr>
              <w:rFonts w:eastAsiaTheme="minorEastAsia" w:cstheme="minorBidi"/>
              <w:smallCaps w:val="0"/>
              <w:noProof/>
              <w:sz w:val="22"/>
              <w:szCs w:val="22"/>
            </w:rPr>
          </w:pPr>
          <w:hyperlink w:anchor="_Toc128061369" w:history="1">
            <w:r w:rsidR="00C3112D" w:rsidRPr="00B8110B">
              <w:rPr>
                <w:rStyle w:val="Lienhypertexte"/>
                <w:noProof/>
              </w:rPr>
              <w:t>E- Cartographie des principaux risques du projet</w:t>
            </w:r>
            <w:r w:rsidR="00C3112D">
              <w:rPr>
                <w:noProof/>
                <w:webHidden/>
              </w:rPr>
              <w:tab/>
            </w:r>
            <w:r w:rsidR="00C3112D">
              <w:rPr>
                <w:noProof/>
                <w:webHidden/>
              </w:rPr>
              <w:fldChar w:fldCharType="begin"/>
            </w:r>
            <w:r w:rsidR="00C3112D">
              <w:rPr>
                <w:noProof/>
                <w:webHidden/>
              </w:rPr>
              <w:instrText xml:space="preserve"> PAGEREF _Toc128061369 \h </w:instrText>
            </w:r>
            <w:r w:rsidR="00C3112D">
              <w:rPr>
                <w:noProof/>
                <w:webHidden/>
              </w:rPr>
            </w:r>
            <w:r w:rsidR="00C3112D">
              <w:rPr>
                <w:noProof/>
                <w:webHidden/>
              </w:rPr>
              <w:fldChar w:fldCharType="separate"/>
            </w:r>
            <w:r w:rsidR="00E05052">
              <w:rPr>
                <w:noProof/>
                <w:webHidden/>
              </w:rPr>
              <w:t>9</w:t>
            </w:r>
            <w:r w:rsidR="00C3112D">
              <w:rPr>
                <w:noProof/>
                <w:webHidden/>
              </w:rPr>
              <w:fldChar w:fldCharType="end"/>
            </w:r>
          </w:hyperlink>
        </w:p>
        <w:p w14:paraId="2E4C8E6B" w14:textId="7BCFBB6C" w:rsidR="00C3112D" w:rsidRDefault="00982E92">
          <w:pPr>
            <w:pStyle w:val="TM1"/>
            <w:tabs>
              <w:tab w:val="right" w:leader="dot" w:pos="9062"/>
            </w:tabs>
            <w:rPr>
              <w:rFonts w:eastAsiaTheme="minorEastAsia" w:cstheme="minorBidi"/>
              <w:b w:val="0"/>
              <w:bCs w:val="0"/>
              <w:caps w:val="0"/>
              <w:noProof/>
              <w:sz w:val="22"/>
              <w:szCs w:val="22"/>
            </w:rPr>
          </w:pPr>
          <w:hyperlink w:anchor="_Toc128061370" w:history="1">
            <w:r w:rsidR="00C3112D" w:rsidRPr="00B8110B">
              <w:rPr>
                <w:rStyle w:val="Lienhypertexte"/>
                <w:noProof/>
              </w:rPr>
              <w:t>III – Préparation de la réponse par la CPTS</w:t>
            </w:r>
            <w:r w:rsidR="00C3112D">
              <w:rPr>
                <w:noProof/>
                <w:webHidden/>
              </w:rPr>
              <w:tab/>
            </w:r>
            <w:r w:rsidR="00C3112D">
              <w:rPr>
                <w:noProof/>
                <w:webHidden/>
              </w:rPr>
              <w:fldChar w:fldCharType="begin"/>
            </w:r>
            <w:r w:rsidR="00C3112D">
              <w:rPr>
                <w:noProof/>
                <w:webHidden/>
              </w:rPr>
              <w:instrText xml:space="preserve"> PAGEREF _Toc128061370 \h </w:instrText>
            </w:r>
            <w:r w:rsidR="00C3112D">
              <w:rPr>
                <w:noProof/>
                <w:webHidden/>
              </w:rPr>
            </w:r>
            <w:r w:rsidR="00C3112D">
              <w:rPr>
                <w:noProof/>
                <w:webHidden/>
              </w:rPr>
              <w:fldChar w:fldCharType="separate"/>
            </w:r>
            <w:r w:rsidR="00E05052">
              <w:rPr>
                <w:noProof/>
                <w:webHidden/>
              </w:rPr>
              <w:t>10</w:t>
            </w:r>
            <w:r w:rsidR="00C3112D">
              <w:rPr>
                <w:noProof/>
                <w:webHidden/>
              </w:rPr>
              <w:fldChar w:fldCharType="end"/>
            </w:r>
          </w:hyperlink>
        </w:p>
        <w:p w14:paraId="4A005C2A" w14:textId="568A93D6" w:rsidR="00C3112D" w:rsidRDefault="00982E92">
          <w:pPr>
            <w:pStyle w:val="TM2"/>
            <w:tabs>
              <w:tab w:val="right" w:leader="dot" w:pos="9062"/>
            </w:tabs>
            <w:rPr>
              <w:rFonts w:eastAsiaTheme="minorEastAsia" w:cstheme="minorBidi"/>
              <w:smallCaps w:val="0"/>
              <w:noProof/>
              <w:sz w:val="22"/>
              <w:szCs w:val="22"/>
            </w:rPr>
          </w:pPr>
          <w:hyperlink w:anchor="_Toc128061371" w:history="1">
            <w:r w:rsidR="00C3112D" w:rsidRPr="00B8110B">
              <w:rPr>
                <w:rStyle w:val="Lienhypertexte"/>
                <w:noProof/>
              </w:rPr>
              <w:t>A- Constitution de la cellule de crise</w:t>
            </w:r>
            <w:r w:rsidR="00C3112D">
              <w:rPr>
                <w:noProof/>
                <w:webHidden/>
              </w:rPr>
              <w:tab/>
            </w:r>
            <w:r w:rsidR="00C3112D">
              <w:rPr>
                <w:noProof/>
                <w:webHidden/>
              </w:rPr>
              <w:fldChar w:fldCharType="begin"/>
            </w:r>
            <w:r w:rsidR="00C3112D">
              <w:rPr>
                <w:noProof/>
                <w:webHidden/>
              </w:rPr>
              <w:instrText xml:space="preserve"> PAGEREF _Toc128061371 \h </w:instrText>
            </w:r>
            <w:r w:rsidR="00C3112D">
              <w:rPr>
                <w:noProof/>
                <w:webHidden/>
              </w:rPr>
            </w:r>
            <w:r w:rsidR="00C3112D">
              <w:rPr>
                <w:noProof/>
                <w:webHidden/>
              </w:rPr>
              <w:fldChar w:fldCharType="separate"/>
            </w:r>
            <w:r w:rsidR="00E05052">
              <w:rPr>
                <w:noProof/>
                <w:webHidden/>
              </w:rPr>
              <w:t>11</w:t>
            </w:r>
            <w:r w:rsidR="00C3112D">
              <w:rPr>
                <w:noProof/>
                <w:webHidden/>
              </w:rPr>
              <w:fldChar w:fldCharType="end"/>
            </w:r>
          </w:hyperlink>
        </w:p>
        <w:p w14:paraId="0ADC8111" w14:textId="3A84BD4E" w:rsidR="00C3112D" w:rsidRDefault="00982E92">
          <w:pPr>
            <w:pStyle w:val="TM3"/>
            <w:tabs>
              <w:tab w:val="right" w:leader="dot" w:pos="9062"/>
            </w:tabs>
            <w:rPr>
              <w:rFonts w:eastAsiaTheme="minorEastAsia" w:cstheme="minorBidi"/>
              <w:i w:val="0"/>
              <w:iCs w:val="0"/>
              <w:noProof/>
              <w:sz w:val="22"/>
              <w:szCs w:val="22"/>
            </w:rPr>
          </w:pPr>
          <w:hyperlink w:anchor="_Toc128061372" w:history="1">
            <w:r w:rsidR="00C3112D" w:rsidRPr="00B8110B">
              <w:rPr>
                <w:rStyle w:val="Lienhypertexte"/>
                <w:noProof/>
              </w:rPr>
              <w:t>Fonctions et missions des membres de la cellule de crise</w:t>
            </w:r>
            <w:r w:rsidR="00C3112D">
              <w:rPr>
                <w:noProof/>
                <w:webHidden/>
              </w:rPr>
              <w:tab/>
            </w:r>
            <w:r w:rsidR="00C3112D">
              <w:rPr>
                <w:noProof/>
                <w:webHidden/>
              </w:rPr>
              <w:fldChar w:fldCharType="begin"/>
            </w:r>
            <w:r w:rsidR="00C3112D">
              <w:rPr>
                <w:noProof/>
                <w:webHidden/>
              </w:rPr>
              <w:instrText xml:space="preserve"> PAGEREF _Toc128061372 \h </w:instrText>
            </w:r>
            <w:r w:rsidR="00C3112D">
              <w:rPr>
                <w:noProof/>
                <w:webHidden/>
              </w:rPr>
            </w:r>
            <w:r w:rsidR="00C3112D">
              <w:rPr>
                <w:noProof/>
                <w:webHidden/>
              </w:rPr>
              <w:fldChar w:fldCharType="separate"/>
            </w:r>
            <w:r w:rsidR="00E05052">
              <w:rPr>
                <w:noProof/>
                <w:webHidden/>
              </w:rPr>
              <w:t>11</w:t>
            </w:r>
            <w:r w:rsidR="00C3112D">
              <w:rPr>
                <w:noProof/>
                <w:webHidden/>
              </w:rPr>
              <w:fldChar w:fldCharType="end"/>
            </w:r>
          </w:hyperlink>
        </w:p>
        <w:p w14:paraId="4850196E" w14:textId="2FB2D9B6" w:rsidR="00C3112D" w:rsidRDefault="00982E92">
          <w:pPr>
            <w:pStyle w:val="TM2"/>
            <w:tabs>
              <w:tab w:val="right" w:leader="dot" w:pos="9062"/>
            </w:tabs>
            <w:rPr>
              <w:rFonts w:eastAsiaTheme="minorEastAsia" w:cstheme="minorBidi"/>
              <w:smallCaps w:val="0"/>
              <w:noProof/>
              <w:sz w:val="22"/>
              <w:szCs w:val="22"/>
            </w:rPr>
          </w:pPr>
          <w:hyperlink w:anchor="_Toc128061373" w:history="1">
            <w:r w:rsidR="00C3112D" w:rsidRPr="00B8110B">
              <w:rPr>
                <w:rStyle w:val="Lienhypertexte"/>
                <w:noProof/>
              </w:rPr>
              <w:t>B- Membres de la cellule de crise</w:t>
            </w:r>
            <w:r w:rsidR="00C3112D">
              <w:rPr>
                <w:noProof/>
                <w:webHidden/>
              </w:rPr>
              <w:tab/>
            </w:r>
            <w:r w:rsidR="00C3112D">
              <w:rPr>
                <w:noProof/>
                <w:webHidden/>
              </w:rPr>
              <w:fldChar w:fldCharType="begin"/>
            </w:r>
            <w:r w:rsidR="00C3112D">
              <w:rPr>
                <w:noProof/>
                <w:webHidden/>
              </w:rPr>
              <w:instrText xml:space="preserve"> PAGEREF _Toc128061373 \h </w:instrText>
            </w:r>
            <w:r w:rsidR="00C3112D">
              <w:rPr>
                <w:noProof/>
                <w:webHidden/>
              </w:rPr>
            </w:r>
            <w:r w:rsidR="00C3112D">
              <w:rPr>
                <w:noProof/>
                <w:webHidden/>
              </w:rPr>
              <w:fldChar w:fldCharType="separate"/>
            </w:r>
            <w:r w:rsidR="00E05052">
              <w:rPr>
                <w:noProof/>
                <w:webHidden/>
              </w:rPr>
              <w:t>15</w:t>
            </w:r>
            <w:r w:rsidR="00C3112D">
              <w:rPr>
                <w:noProof/>
                <w:webHidden/>
              </w:rPr>
              <w:fldChar w:fldCharType="end"/>
            </w:r>
          </w:hyperlink>
        </w:p>
        <w:p w14:paraId="43EC69E7" w14:textId="0C6D1CF1" w:rsidR="00C3112D" w:rsidRDefault="00982E92">
          <w:pPr>
            <w:pStyle w:val="TM2"/>
            <w:tabs>
              <w:tab w:val="right" w:leader="dot" w:pos="9062"/>
            </w:tabs>
            <w:rPr>
              <w:rFonts w:eastAsiaTheme="minorEastAsia" w:cstheme="minorBidi"/>
              <w:smallCaps w:val="0"/>
              <w:noProof/>
              <w:sz w:val="22"/>
              <w:szCs w:val="22"/>
            </w:rPr>
          </w:pPr>
          <w:hyperlink w:anchor="_Toc128061374" w:history="1">
            <w:r w:rsidR="00C3112D" w:rsidRPr="00B8110B">
              <w:rPr>
                <w:rStyle w:val="Lienhypertexte"/>
                <w:noProof/>
              </w:rPr>
              <w:t>C- Outils de réponse</w:t>
            </w:r>
            <w:r w:rsidR="00C3112D">
              <w:rPr>
                <w:noProof/>
                <w:webHidden/>
              </w:rPr>
              <w:tab/>
            </w:r>
            <w:r w:rsidR="00C3112D">
              <w:rPr>
                <w:noProof/>
                <w:webHidden/>
              </w:rPr>
              <w:fldChar w:fldCharType="begin"/>
            </w:r>
            <w:r w:rsidR="00C3112D">
              <w:rPr>
                <w:noProof/>
                <w:webHidden/>
              </w:rPr>
              <w:instrText xml:space="preserve"> PAGEREF _Toc128061374 \h </w:instrText>
            </w:r>
            <w:r w:rsidR="00C3112D">
              <w:rPr>
                <w:noProof/>
                <w:webHidden/>
              </w:rPr>
            </w:r>
            <w:r w:rsidR="00C3112D">
              <w:rPr>
                <w:noProof/>
                <w:webHidden/>
              </w:rPr>
              <w:fldChar w:fldCharType="separate"/>
            </w:r>
            <w:r w:rsidR="00E05052">
              <w:rPr>
                <w:noProof/>
                <w:webHidden/>
              </w:rPr>
              <w:t>15</w:t>
            </w:r>
            <w:r w:rsidR="00C3112D">
              <w:rPr>
                <w:noProof/>
                <w:webHidden/>
              </w:rPr>
              <w:fldChar w:fldCharType="end"/>
            </w:r>
          </w:hyperlink>
        </w:p>
        <w:p w14:paraId="5FA78DB2" w14:textId="68D5D092" w:rsidR="00C3112D" w:rsidRDefault="00982E92">
          <w:pPr>
            <w:pStyle w:val="TM1"/>
            <w:tabs>
              <w:tab w:val="right" w:leader="dot" w:pos="9062"/>
            </w:tabs>
            <w:rPr>
              <w:rFonts w:eastAsiaTheme="minorEastAsia" w:cstheme="minorBidi"/>
              <w:b w:val="0"/>
              <w:bCs w:val="0"/>
              <w:caps w:val="0"/>
              <w:noProof/>
              <w:sz w:val="22"/>
              <w:szCs w:val="22"/>
            </w:rPr>
          </w:pPr>
          <w:hyperlink w:anchor="_Toc128061375" w:history="1">
            <w:r w:rsidR="00C3112D" w:rsidRPr="00B8110B">
              <w:rPr>
                <w:rStyle w:val="Lienhypertexte"/>
                <w:noProof/>
              </w:rPr>
              <w:t>IV – Dispositif de gestion de crise</w:t>
            </w:r>
            <w:r w:rsidR="00C3112D">
              <w:rPr>
                <w:noProof/>
                <w:webHidden/>
              </w:rPr>
              <w:tab/>
            </w:r>
            <w:r w:rsidR="00C3112D">
              <w:rPr>
                <w:noProof/>
                <w:webHidden/>
              </w:rPr>
              <w:fldChar w:fldCharType="begin"/>
            </w:r>
            <w:r w:rsidR="00C3112D">
              <w:rPr>
                <w:noProof/>
                <w:webHidden/>
              </w:rPr>
              <w:instrText xml:space="preserve"> PAGEREF _Toc128061375 \h </w:instrText>
            </w:r>
            <w:r w:rsidR="00C3112D">
              <w:rPr>
                <w:noProof/>
                <w:webHidden/>
              </w:rPr>
            </w:r>
            <w:r w:rsidR="00C3112D">
              <w:rPr>
                <w:noProof/>
                <w:webHidden/>
              </w:rPr>
              <w:fldChar w:fldCharType="separate"/>
            </w:r>
            <w:r w:rsidR="00E05052">
              <w:rPr>
                <w:noProof/>
                <w:webHidden/>
              </w:rPr>
              <w:t>16</w:t>
            </w:r>
            <w:r w:rsidR="00C3112D">
              <w:rPr>
                <w:noProof/>
                <w:webHidden/>
              </w:rPr>
              <w:fldChar w:fldCharType="end"/>
            </w:r>
          </w:hyperlink>
        </w:p>
        <w:p w14:paraId="39F3CA25" w14:textId="6C61FCD5" w:rsidR="00C3112D" w:rsidRDefault="00982E92">
          <w:pPr>
            <w:pStyle w:val="TM2"/>
            <w:tabs>
              <w:tab w:val="right" w:leader="dot" w:pos="9062"/>
            </w:tabs>
            <w:rPr>
              <w:rFonts w:eastAsiaTheme="minorEastAsia" w:cstheme="minorBidi"/>
              <w:smallCaps w:val="0"/>
              <w:noProof/>
              <w:sz w:val="22"/>
              <w:szCs w:val="22"/>
            </w:rPr>
          </w:pPr>
          <w:hyperlink w:anchor="_Toc128061376" w:history="1">
            <w:r w:rsidR="00C3112D" w:rsidRPr="00B8110B">
              <w:rPr>
                <w:rStyle w:val="Lienhypertexte"/>
                <w:noProof/>
              </w:rPr>
              <w:t>Phase 1 : de la réception de l’alerte à l’analyse de la SSE</w:t>
            </w:r>
            <w:r w:rsidR="00C3112D">
              <w:rPr>
                <w:noProof/>
                <w:webHidden/>
              </w:rPr>
              <w:tab/>
            </w:r>
            <w:r w:rsidR="00C3112D">
              <w:rPr>
                <w:noProof/>
                <w:webHidden/>
              </w:rPr>
              <w:fldChar w:fldCharType="begin"/>
            </w:r>
            <w:r w:rsidR="00C3112D">
              <w:rPr>
                <w:noProof/>
                <w:webHidden/>
              </w:rPr>
              <w:instrText xml:space="preserve"> PAGEREF _Toc128061376 \h </w:instrText>
            </w:r>
            <w:r w:rsidR="00C3112D">
              <w:rPr>
                <w:noProof/>
                <w:webHidden/>
              </w:rPr>
            </w:r>
            <w:r w:rsidR="00C3112D">
              <w:rPr>
                <w:noProof/>
                <w:webHidden/>
              </w:rPr>
              <w:fldChar w:fldCharType="separate"/>
            </w:r>
            <w:r w:rsidR="00E05052">
              <w:rPr>
                <w:noProof/>
                <w:webHidden/>
              </w:rPr>
              <w:t>16</w:t>
            </w:r>
            <w:r w:rsidR="00C3112D">
              <w:rPr>
                <w:noProof/>
                <w:webHidden/>
              </w:rPr>
              <w:fldChar w:fldCharType="end"/>
            </w:r>
          </w:hyperlink>
        </w:p>
        <w:p w14:paraId="589EB72B" w14:textId="525266D6" w:rsidR="00C3112D" w:rsidRDefault="00982E92">
          <w:pPr>
            <w:pStyle w:val="TM3"/>
            <w:tabs>
              <w:tab w:val="right" w:leader="dot" w:pos="9062"/>
            </w:tabs>
            <w:rPr>
              <w:rFonts w:eastAsiaTheme="minorEastAsia" w:cstheme="minorBidi"/>
              <w:i w:val="0"/>
              <w:iCs w:val="0"/>
              <w:noProof/>
              <w:sz w:val="22"/>
              <w:szCs w:val="22"/>
            </w:rPr>
          </w:pPr>
          <w:hyperlink w:anchor="_Toc128061377" w:history="1">
            <w:r w:rsidR="00C3112D" w:rsidRPr="00B8110B">
              <w:rPr>
                <w:rStyle w:val="Lienhypertexte"/>
                <w:noProof/>
              </w:rPr>
              <w:t>Fiche réflexe 1 :  Réception de l’alerte et analyse</w:t>
            </w:r>
            <w:r w:rsidR="00C3112D">
              <w:rPr>
                <w:noProof/>
                <w:webHidden/>
              </w:rPr>
              <w:tab/>
            </w:r>
            <w:r w:rsidR="00C3112D">
              <w:rPr>
                <w:noProof/>
                <w:webHidden/>
              </w:rPr>
              <w:fldChar w:fldCharType="begin"/>
            </w:r>
            <w:r w:rsidR="00C3112D">
              <w:rPr>
                <w:noProof/>
                <w:webHidden/>
              </w:rPr>
              <w:instrText xml:space="preserve"> PAGEREF _Toc128061377 \h </w:instrText>
            </w:r>
            <w:r w:rsidR="00C3112D">
              <w:rPr>
                <w:noProof/>
                <w:webHidden/>
              </w:rPr>
            </w:r>
            <w:r w:rsidR="00C3112D">
              <w:rPr>
                <w:noProof/>
                <w:webHidden/>
              </w:rPr>
              <w:fldChar w:fldCharType="separate"/>
            </w:r>
            <w:r w:rsidR="00E05052">
              <w:rPr>
                <w:noProof/>
                <w:webHidden/>
              </w:rPr>
              <w:t>19</w:t>
            </w:r>
            <w:r w:rsidR="00C3112D">
              <w:rPr>
                <w:noProof/>
                <w:webHidden/>
              </w:rPr>
              <w:fldChar w:fldCharType="end"/>
            </w:r>
          </w:hyperlink>
        </w:p>
        <w:p w14:paraId="5BE5E2A2" w14:textId="679975C7" w:rsidR="00C3112D" w:rsidRDefault="00982E92">
          <w:pPr>
            <w:pStyle w:val="TM2"/>
            <w:tabs>
              <w:tab w:val="right" w:leader="dot" w:pos="9062"/>
            </w:tabs>
            <w:rPr>
              <w:rFonts w:eastAsiaTheme="minorEastAsia" w:cstheme="minorBidi"/>
              <w:smallCaps w:val="0"/>
              <w:noProof/>
              <w:sz w:val="22"/>
              <w:szCs w:val="22"/>
            </w:rPr>
          </w:pPr>
          <w:hyperlink w:anchor="_Toc128061378" w:history="1">
            <w:r w:rsidR="00C3112D" w:rsidRPr="00B8110B">
              <w:rPr>
                <w:rStyle w:val="Lienhypertexte"/>
                <w:noProof/>
              </w:rPr>
              <w:t>Phase 2 : Activation du plan de gestion et armement de la cellule de crise</w:t>
            </w:r>
            <w:r w:rsidR="00C3112D">
              <w:rPr>
                <w:noProof/>
                <w:webHidden/>
              </w:rPr>
              <w:tab/>
            </w:r>
            <w:r w:rsidR="00C3112D">
              <w:rPr>
                <w:noProof/>
                <w:webHidden/>
              </w:rPr>
              <w:fldChar w:fldCharType="begin"/>
            </w:r>
            <w:r w:rsidR="00C3112D">
              <w:rPr>
                <w:noProof/>
                <w:webHidden/>
              </w:rPr>
              <w:instrText xml:space="preserve"> PAGEREF _Toc128061378 \h </w:instrText>
            </w:r>
            <w:r w:rsidR="00C3112D">
              <w:rPr>
                <w:noProof/>
                <w:webHidden/>
              </w:rPr>
            </w:r>
            <w:r w:rsidR="00C3112D">
              <w:rPr>
                <w:noProof/>
                <w:webHidden/>
              </w:rPr>
              <w:fldChar w:fldCharType="separate"/>
            </w:r>
            <w:r w:rsidR="00E05052">
              <w:rPr>
                <w:noProof/>
                <w:webHidden/>
              </w:rPr>
              <w:t>21</w:t>
            </w:r>
            <w:r w:rsidR="00C3112D">
              <w:rPr>
                <w:noProof/>
                <w:webHidden/>
              </w:rPr>
              <w:fldChar w:fldCharType="end"/>
            </w:r>
          </w:hyperlink>
        </w:p>
        <w:p w14:paraId="1D343DEA" w14:textId="680DC9A1" w:rsidR="00C3112D" w:rsidRDefault="00982E92">
          <w:pPr>
            <w:pStyle w:val="TM3"/>
            <w:tabs>
              <w:tab w:val="right" w:leader="dot" w:pos="9062"/>
            </w:tabs>
            <w:rPr>
              <w:rFonts w:eastAsiaTheme="minorEastAsia" w:cstheme="minorBidi"/>
              <w:i w:val="0"/>
              <w:iCs w:val="0"/>
              <w:noProof/>
              <w:sz w:val="22"/>
              <w:szCs w:val="22"/>
            </w:rPr>
          </w:pPr>
          <w:hyperlink w:anchor="_Toc128061379" w:history="1">
            <w:r w:rsidR="00C3112D" w:rsidRPr="00B8110B">
              <w:rPr>
                <w:rStyle w:val="Lienhypertexte"/>
                <w:noProof/>
              </w:rPr>
              <w:t>Fiche réflexe 2 : Installation et constitution de la cellule de crise</w:t>
            </w:r>
            <w:r w:rsidR="00C3112D">
              <w:rPr>
                <w:noProof/>
                <w:webHidden/>
              </w:rPr>
              <w:tab/>
            </w:r>
            <w:r w:rsidR="00C3112D">
              <w:rPr>
                <w:noProof/>
                <w:webHidden/>
              </w:rPr>
              <w:fldChar w:fldCharType="begin"/>
            </w:r>
            <w:r w:rsidR="00C3112D">
              <w:rPr>
                <w:noProof/>
                <w:webHidden/>
              </w:rPr>
              <w:instrText xml:space="preserve"> PAGEREF _Toc128061379 \h </w:instrText>
            </w:r>
            <w:r w:rsidR="00C3112D">
              <w:rPr>
                <w:noProof/>
                <w:webHidden/>
              </w:rPr>
            </w:r>
            <w:r w:rsidR="00C3112D">
              <w:rPr>
                <w:noProof/>
                <w:webHidden/>
              </w:rPr>
              <w:fldChar w:fldCharType="separate"/>
            </w:r>
            <w:r w:rsidR="00E05052">
              <w:rPr>
                <w:noProof/>
                <w:webHidden/>
              </w:rPr>
              <w:t>21</w:t>
            </w:r>
            <w:r w:rsidR="00C3112D">
              <w:rPr>
                <w:noProof/>
                <w:webHidden/>
              </w:rPr>
              <w:fldChar w:fldCharType="end"/>
            </w:r>
          </w:hyperlink>
        </w:p>
        <w:p w14:paraId="78380469" w14:textId="7488735F" w:rsidR="00C3112D" w:rsidRDefault="00982E92">
          <w:pPr>
            <w:pStyle w:val="TM2"/>
            <w:tabs>
              <w:tab w:val="right" w:leader="dot" w:pos="9062"/>
            </w:tabs>
            <w:rPr>
              <w:rFonts w:eastAsiaTheme="minorEastAsia" w:cstheme="minorBidi"/>
              <w:smallCaps w:val="0"/>
              <w:noProof/>
              <w:sz w:val="22"/>
              <w:szCs w:val="22"/>
            </w:rPr>
          </w:pPr>
          <w:hyperlink w:anchor="_Toc128061380" w:history="1">
            <w:r w:rsidR="00C3112D" w:rsidRPr="00B8110B">
              <w:rPr>
                <w:rStyle w:val="Lienhypertexte"/>
                <w:noProof/>
              </w:rPr>
              <w:t>Phase 3 : Pilotage de la cellule de crise</w:t>
            </w:r>
            <w:r w:rsidR="00C3112D">
              <w:rPr>
                <w:noProof/>
                <w:webHidden/>
              </w:rPr>
              <w:tab/>
            </w:r>
            <w:r w:rsidR="00C3112D">
              <w:rPr>
                <w:noProof/>
                <w:webHidden/>
              </w:rPr>
              <w:fldChar w:fldCharType="begin"/>
            </w:r>
            <w:r w:rsidR="00C3112D">
              <w:rPr>
                <w:noProof/>
                <w:webHidden/>
              </w:rPr>
              <w:instrText xml:space="preserve"> PAGEREF _Toc128061380 \h </w:instrText>
            </w:r>
            <w:r w:rsidR="00C3112D">
              <w:rPr>
                <w:noProof/>
                <w:webHidden/>
              </w:rPr>
            </w:r>
            <w:r w:rsidR="00C3112D">
              <w:rPr>
                <w:noProof/>
                <w:webHidden/>
              </w:rPr>
              <w:fldChar w:fldCharType="separate"/>
            </w:r>
            <w:r w:rsidR="00E05052">
              <w:rPr>
                <w:noProof/>
                <w:webHidden/>
              </w:rPr>
              <w:t>23</w:t>
            </w:r>
            <w:r w:rsidR="00C3112D">
              <w:rPr>
                <w:noProof/>
                <w:webHidden/>
              </w:rPr>
              <w:fldChar w:fldCharType="end"/>
            </w:r>
          </w:hyperlink>
        </w:p>
        <w:p w14:paraId="180E1826" w14:textId="608D0C6A" w:rsidR="00C3112D" w:rsidRDefault="00982E92">
          <w:pPr>
            <w:pStyle w:val="TM3"/>
            <w:tabs>
              <w:tab w:val="right" w:leader="dot" w:pos="9062"/>
            </w:tabs>
            <w:rPr>
              <w:rFonts w:eastAsiaTheme="minorEastAsia" w:cstheme="minorBidi"/>
              <w:i w:val="0"/>
              <w:iCs w:val="0"/>
              <w:noProof/>
              <w:sz w:val="22"/>
              <w:szCs w:val="22"/>
            </w:rPr>
          </w:pPr>
          <w:hyperlink w:anchor="_Toc128061381" w:history="1">
            <w:r w:rsidR="00C3112D" w:rsidRPr="00B8110B">
              <w:rPr>
                <w:rStyle w:val="Lienhypertexte"/>
                <w:noProof/>
              </w:rPr>
              <w:t>Fiche réflexe 3 : Conduite de crise</w:t>
            </w:r>
            <w:r w:rsidR="00C3112D">
              <w:rPr>
                <w:noProof/>
                <w:webHidden/>
              </w:rPr>
              <w:tab/>
            </w:r>
            <w:r w:rsidR="00C3112D">
              <w:rPr>
                <w:noProof/>
                <w:webHidden/>
              </w:rPr>
              <w:fldChar w:fldCharType="begin"/>
            </w:r>
            <w:r w:rsidR="00C3112D">
              <w:rPr>
                <w:noProof/>
                <w:webHidden/>
              </w:rPr>
              <w:instrText xml:space="preserve"> PAGEREF _Toc128061381 \h </w:instrText>
            </w:r>
            <w:r w:rsidR="00C3112D">
              <w:rPr>
                <w:noProof/>
                <w:webHidden/>
              </w:rPr>
            </w:r>
            <w:r w:rsidR="00C3112D">
              <w:rPr>
                <w:noProof/>
                <w:webHidden/>
              </w:rPr>
              <w:fldChar w:fldCharType="separate"/>
            </w:r>
            <w:r w:rsidR="00E05052">
              <w:rPr>
                <w:noProof/>
                <w:webHidden/>
              </w:rPr>
              <w:t>23</w:t>
            </w:r>
            <w:r w:rsidR="00C3112D">
              <w:rPr>
                <w:noProof/>
                <w:webHidden/>
              </w:rPr>
              <w:fldChar w:fldCharType="end"/>
            </w:r>
          </w:hyperlink>
        </w:p>
        <w:p w14:paraId="6FC121C6" w14:textId="7DAC8863" w:rsidR="00C3112D" w:rsidRDefault="00982E92">
          <w:pPr>
            <w:pStyle w:val="TM2"/>
            <w:tabs>
              <w:tab w:val="right" w:leader="dot" w:pos="9062"/>
            </w:tabs>
            <w:rPr>
              <w:rFonts w:eastAsiaTheme="minorEastAsia" w:cstheme="minorBidi"/>
              <w:smallCaps w:val="0"/>
              <w:noProof/>
              <w:sz w:val="22"/>
              <w:szCs w:val="22"/>
            </w:rPr>
          </w:pPr>
          <w:hyperlink w:anchor="_Toc128061382" w:history="1">
            <w:r w:rsidR="00C3112D" w:rsidRPr="00B8110B">
              <w:rPr>
                <w:rStyle w:val="Lienhypertexte"/>
                <w:noProof/>
              </w:rPr>
              <w:t>Phase 4 : L’atterrissage</w:t>
            </w:r>
            <w:r w:rsidR="00C3112D">
              <w:rPr>
                <w:noProof/>
                <w:webHidden/>
              </w:rPr>
              <w:tab/>
            </w:r>
            <w:r w:rsidR="00C3112D">
              <w:rPr>
                <w:noProof/>
                <w:webHidden/>
              </w:rPr>
              <w:fldChar w:fldCharType="begin"/>
            </w:r>
            <w:r w:rsidR="00C3112D">
              <w:rPr>
                <w:noProof/>
                <w:webHidden/>
              </w:rPr>
              <w:instrText xml:space="preserve"> PAGEREF _Toc128061382 \h </w:instrText>
            </w:r>
            <w:r w:rsidR="00C3112D">
              <w:rPr>
                <w:noProof/>
                <w:webHidden/>
              </w:rPr>
            </w:r>
            <w:r w:rsidR="00C3112D">
              <w:rPr>
                <w:noProof/>
                <w:webHidden/>
              </w:rPr>
              <w:fldChar w:fldCharType="separate"/>
            </w:r>
            <w:r w:rsidR="00E05052">
              <w:rPr>
                <w:noProof/>
                <w:webHidden/>
              </w:rPr>
              <w:t>24</w:t>
            </w:r>
            <w:r w:rsidR="00C3112D">
              <w:rPr>
                <w:noProof/>
                <w:webHidden/>
              </w:rPr>
              <w:fldChar w:fldCharType="end"/>
            </w:r>
          </w:hyperlink>
        </w:p>
        <w:p w14:paraId="5F399D11" w14:textId="14277C68" w:rsidR="00C3112D" w:rsidRDefault="00982E92">
          <w:pPr>
            <w:pStyle w:val="TM3"/>
            <w:tabs>
              <w:tab w:val="right" w:leader="dot" w:pos="9062"/>
            </w:tabs>
            <w:rPr>
              <w:rFonts w:eastAsiaTheme="minorEastAsia" w:cstheme="minorBidi"/>
              <w:i w:val="0"/>
              <w:iCs w:val="0"/>
              <w:noProof/>
              <w:sz w:val="22"/>
              <w:szCs w:val="22"/>
            </w:rPr>
          </w:pPr>
          <w:hyperlink w:anchor="_Toc128061383" w:history="1">
            <w:r w:rsidR="00C3112D" w:rsidRPr="00B8110B">
              <w:rPr>
                <w:rStyle w:val="Lienhypertexte"/>
                <w:noProof/>
              </w:rPr>
              <w:t>Fiche réflexe 4 : La sortie de crise</w:t>
            </w:r>
            <w:r w:rsidR="00C3112D">
              <w:rPr>
                <w:noProof/>
                <w:webHidden/>
              </w:rPr>
              <w:tab/>
            </w:r>
            <w:r w:rsidR="00C3112D">
              <w:rPr>
                <w:noProof/>
                <w:webHidden/>
              </w:rPr>
              <w:fldChar w:fldCharType="begin"/>
            </w:r>
            <w:r w:rsidR="00C3112D">
              <w:rPr>
                <w:noProof/>
                <w:webHidden/>
              </w:rPr>
              <w:instrText xml:space="preserve"> PAGEREF _Toc128061383 \h </w:instrText>
            </w:r>
            <w:r w:rsidR="00C3112D">
              <w:rPr>
                <w:noProof/>
                <w:webHidden/>
              </w:rPr>
            </w:r>
            <w:r w:rsidR="00C3112D">
              <w:rPr>
                <w:noProof/>
                <w:webHidden/>
              </w:rPr>
              <w:fldChar w:fldCharType="separate"/>
            </w:r>
            <w:r w:rsidR="00E05052">
              <w:rPr>
                <w:noProof/>
                <w:webHidden/>
              </w:rPr>
              <w:t>24</w:t>
            </w:r>
            <w:r w:rsidR="00C3112D">
              <w:rPr>
                <w:noProof/>
                <w:webHidden/>
              </w:rPr>
              <w:fldChar w:fldCharType="end"/>
            </w:r>
          </w:hyperlink>
        </w:p>
        <w:p w14:paraId="404B83FF" w14:textId="68EC9729" w:rsidR="00C3112D" w:rsidRDefault="00982E92">
          <w:pPr>
            <w:pStyle w:val="TM1"/>
            <w:tabs>
              <w:tab w:val="right" w:leader="dot" w:pos="9062"/>
            </w:tabs>
            <w:rPr>
              <w:rFonts w:eastAsiaTheme="minorEastAsia" w:cstheme="minorBidi"/>
              <w:b w:val="0"/>
              <w:bCs w:val="0"/>
              <w:caps w:val="0"/>
              <w:noProof/>
              <w:sz w:val="22"/>
              <w:szCs w:val="22"/>
            </w:rPr>
          </w:pPr>
          <w:hyperlink w:anchor="_Toc128061384" w:history="1">
            <w:r w:rsidR="00C3112D" w:rsidRPr="00B8110B">
              <w:rPr>
                <w:rStyle w:val="Lienhypertexte"/>
                <w:noProof/>
              </w:rPr>
              <w:t>V- Fonctionnement opérationnel de la cellule de crise</w:t>
            </w:r>
            <w:r w:rsidR="00C3112D">
              <w:rPr>
                <w:noProof/>
                <w:webHidden/>
              </w:rPr>
              <w:tab/>
            </w:r>
            <w:r w:rsidR="00C3112D">
              <w:rPr>
                <w:noProof/>
                <w:webHidden/>
              </w:rPr>
              <w:fldChar w:fldCharType="begin"/>
            </w:r>
            <w:r w:rsidR="00C3112D">
              <w:rPr>
                <w:noProof/>
                <w:webHidden/>
              </w:rPr>
              <w:instrText xml:space="preserve"> PAGEREF _Toc128061384 \h </w:instrText>
            </w:r>
            <w:r w:rsidR="00C3112D">
              <w:rPr>
                <w:noProof/>
                <w:webHidden/>
              </w:rPr>
            </w:r>
            <w:r w:rsidR="00C3112D">
              <w:rPr>
                <w:noProof/>
                <w:webHidden/>
              </w:rPr>
              <w:fldChar w:fldCharType="separate"/>
            </w:r>
            <w:r w:rsidR="00E05052">
              <w:rPr>
                <w:noProof/>
                <w:webHidden/>
              </w:rPr>
              <w:t>25</w:t>
            </w:r>
            <w:r w:rsidR="00C3112D">
              <w:rPr>
                <w:noProof/>
                <w:webHidden/>
              </w:rPr>
              <w:fldChar w:fldCharType="end"/>
            </w:r>
          </w:hyperlink>
        </w:p>
        <w:p w14:paraId="2C1399EA" w14:textId="5A33AE22" w:rsidR="00C3112D" w:rsidRDefault="00982E92">
          <w:pPr>
            <w:pStyle w:val="TM3"/>
            <w:tabs>
              <w:tab w:val="right" w:leader="dot" w:pos="9062"/>
            </w:tabs>
            <w:rPr>
              <w:rFonts w:eastAsiaTheme="minorEastAsia" w:cstheme="minorBidi"/>
              <w:i w:val="0"/>
              <w:iCs w:val="0"/>
              <w:noProof/>
              <w:sz w:val="22"/>
              <w:szCs w:val="22"/>
            </w:rPr>
          </w:pPr>
          <w:hyperlink w:anchor="_Toc128061385" w:history="1">
            <w:r w:rsidR="00C3112D" w:rsidRPr="00B8110B">
              <w:rPr>
                <w:rStyle w:val="Lienhypertexte"/>
                <w:noProof/>
              </w:rPr>
              <w:t>FICHE ACTIONS FONCTION DECISION CELLULE DE CRISE</w:t>
            </w:r>
            <w:r w:rsidR="00C3112D">
              <w:rPr>
                <w:noProof/>
                <w:webHidden/>
              </w:rPr>
              <w:tab/>
            </w:r>
            <w:r w:rsidR="00C3112D">
              <w:rPr>
                <w:noProof/>
                <w:webHidden/>
              </w:rPr>
              <w:fldChar w:fldCharType="begin"/>
            </w:r>
            <w:r w:rsidR="00C3112D">
              <w:rPr>
                <w:noProof/>
                <w:webHidden/>
              </w:rPr>
              <w:instrText xml:space="preserve"> PAGEREF _Toc128061385 \h </w:instrText>
            </w:r>
            <w:r w:rsidR="00C3112D">
              <w:rPr>
                <w:noProof/>
                <w:webHidden/>
              </w:rPr>
            </w:r>
            <w:r w:rsidR="00C3112D">
              <w:rPr>
                <w:noProof/>
                <w:webHidden/>
              </w:rPr>
              <w:fldChar w:fldCharType="separate"/>
            </w:r>
            <w:r w:rsidR="00E05052">
              <w:rPr>
                <w:noProof/>
                <w:webHidden/>
              </w:rPr>
              <w:t>26</w:t>
            </w:r>
            <w:r w:rsidR="00C3112D">
              <w:rPr>
                <w:noProof/>
                <w:webHidden/>
              </w:rPr>
              <w:fldChar w:fldCharType="end"/>
            </w:r>
          </w:hyperlink>
        </w:p>
        <w:p w14:paraId="07047C67" w14:textId="7B87DBFC" w:rsidR="00C3112D" w:rsidRDefault="00982E92">
          <w:pPr>
            <w:pStyle w:val="TM3"/>
            <w:tabs>
              <w:tab w:val="right" w:leader="dot" w:pos="9062"/>
            </w:tabs>
            <w:rPr>
              <w:rFonts w:eastAsiaTheme="minorEastAsia" w:cstheme="minorBidi"/>
              <w:i w:val="0"/>
              <w:iCs w:val="0"/>
              <w:noProof/>
              <w:sz w:val="22"/>
              <w:szCs w:val="22"/>
            </w:rPr>
          </w:pPr>
          <w:hyperlink w:anchor="_Toc128061386" w:history="1">
            <w:r w:rsidR="00C3112D" w:rsidRPr="00B8110B">
              <w:rPr>
                <w:rStyle w:val="Lienhypertexte"/>
                <w:noProof/>
              </w:rPr>
              <w:t>FICHE ACTIONS PILOTAGE DE LA CELLULE DE CRISE</w:t>
            </w:r>
            <w:r w:rsidR="00C3112D">
              <w:rPr>
                <w:noProof/>
                <w:webHidden/>
              </w:rPr>
              <w:tab/>
            </w:r>
            <w:r w:rsidR="00C3112D">
              <w:rPr>
                <w:noProof/>
                <w:webHidden/>
              </w:rPr>
              <w:fldChar w:fldCharType="begin"/>
            </w:r>
            <w:r w:rsidR="00C3112D">
              <w:rPr>
                <w:noProof/>
                <w:webHidden/>
              </w:rPr>
              <w:instrText xml:space="preserve"> PAGEREF _Toc128061386 \h </w:instrText>
            </w:r>
            <w:r w:rsidR="00C3112D">
              <w:rPr>
                <w:noProof/>
                <w:webHidden/>
              </w:rPr>
            </w:r>
            <w:r w:rsidR="00C3112D">
              <w:rPr>
                <w:noProof/>
                <w:webHidden/>
              </w:rPr>
              <w:fldChar w:fldCharType="separate"/>
            </w:r>
            <w:r w:rsidR="00E05052">
              <w:rPr>
                <w:noProof/>
                <w:webHidden/>
              </w:rPr>
              <w:t>28</w:t>
            </w:r>
            <w:r w:rsidR="00C3112D">
              <w:rPr>
                <w:noProof/>
                <w:webHidden/>
              </w:rPr>
              <w:fldChar w:fldCharType="end"/>
            </w:r>
          </w:hyperlink>
        </w:p>
        <w:p w14:paraId="52253F74" w14:textId="30011F4A" w:rsidR="00C3112D" w:rsidRDefault="00982E92">
          <w:pPr>
            <w:pStyle w:val="TM3"/>
            <w:tabs>
              <w:tab w:val="right" w:leader="dot" w:pos="9062"/>
            </w:tabs>
            <w:rPr>
              <w:rFonts w:eastAsiaTheme="minorEastAsia" w:cstheme="minorBidi"/>
              <w:i w:val="0"/>
              <w:iCs w:val="0"/>
              <w:noProof/>
              <w:sz w:val="22"/>
              <w:szCs w:val="22"/>
            </w:rPr>
          </w:pPr>
          <w:hyperlink w:anchor="_Toc128061387" w:history="1">
            <w:r w:rsidR="00C3112D" w:rsidRPr="00B8110B">
              <w:rPr>
                <w:rStyle w:val="Lienhypertexte"/>
                <w:noProof/>
              </w:rPr>
              <w:t>FICHE ACTIONS ORGANISATION MÉDICALE CELLULE DE CRISE</w:t>
            </w:r>
            <w:r w:rsidR="00C3112D">
              <w:rPr>
                <w:noProof/>
                <w:webHidden/>
              </w:rPr>
              <w:tab/>
            </w:r>
            <w:r w:rsidR="00C3112D">
              <w:rPr>
                <w:noProof/>
                <w:webHidden/>
              </w:rPr>
              <w:fldChar w:fldCharType="begin"/>
            </w:r>
            <w:r w:rsidR="00C3112D">
              <w:rPr>
                <w:noProof/>
                <w:webHidden/>
              </w:rPr>
              <w:instrText xml:space="preserve"> PAGEREF _Toc128061387 \h </w:instrText>
            </w:r>
            <w:r w:rsidR="00C3112D">
              <w:rPr>
                <w:noProof/>
                <w:webHidden/>
              </w:rPr>
            </w:r>
            <w:r w:rsidR="00C3112D">
              <w:rPr>
                <w:noProof/>
                <w:webHidden/>
              </w:rPr>
              <w:fldChar w:fldCharType="separate"/>
            </w:r>
            <w:r w:rsidR="00E05052">
              <w:rPr>
                <w:noProof/>
                <w:webHidden/>
              </w:rPr>
              <w:t>30</w:t>
            </w:r>
            <w:r w:rsidR="00C3112D">
              <w:rPr>
                <w:noProof/>
                <w:webHidden/>
              </w:rPr>
              <w:fldChar w:fldCharType="end"/>
            </w:r>
          </w:hyperlink>
        </w:p>
        <w:p w14:paraId="7A001C47" w14:textId="5C37B1EB" w:rsidR="00C3112D" w:rsidRDefault="00982E92">
          <w:pPr>
            <w:pStyle w:val="TM3"/>
            <w:tabs>
              <w:tab w:val="right" w:leader="dot" w:pos="9062"/>
            </w:tabs>
            <w:rPr>
              <w:rFonts w:eastAsiaTheme="minorEastAsia" w:cstheme="minorBidi"/>
              <w:i w:val="0"/>
              <w:iCs w:val="0"/>
              <w:noProof/>
              <w:sz w:val="22"/>
              <w:szCs w:val="22"/>
            </w:rPr>
          </w:pPr>
          <w:hyperlink w:anchor="_Toc128061388" w:history="1">
            <w:r w:rsidR="00C3112D" w:rsidRPr="00B8110B">
              <w:rPr>
                <w:rStyle w:val="Lienhypertexte"/>
                <w:noProof/>
              </w:rPr>
              <w:t>FICHE ACTIONS ORGANISATION PARAMEDICALE CELLULE DE CRISE</w:t>
            </w:r>
            <w:r w:rsidR="00C3112D">
              <w:rPr>
                <w:noProof/>
                <w:webHidden/>
              </w:rPr>
              <w:tab/>
            </w:r>
            <w:r w:rsidR="00C3112D">
              <w:rPr>
                <w:noProof/>
                <w:webHidden/>
              </w:rPr>
              <w:fldChar w:fldCharType="begin"/>
            </w:r>
            <w:r w:rsidR="00C3112D">
              <w:rPr>
                <w:noProof/>
                <w:webHidden/>
              </w:rPr>
              <w:instrText xml:space="preserve"> PAGEREF _Toc128061388 \h </w:instrText>
            </w:r>
            <w:r w:rsidR="00C3112D">
              <w:rPr>
                <w:noProof/>
                <w:webHidden/>
              </w:rPr>
            </w:r>
            <w:r w:rsidR="00C3112D">
              <w:rPr>
                <w:noProof/>
                <w:webHidden/>
              </w:rPr>
              <w:fldChar w:fldCharType="separate"/>
            </w:r>
            <w:r w:rsidR="00E05052">
              <w:rPr>
                <w:noProof/>
                <w:webHidden/>
              </w:rPr>
              <w:t>31</w:t>
            </w:r>
            <w:r w:rsidR="00C3112D">
              <w:rPr>
                <w:noProof/>
                <w:webHidden/>
              </w:rPr>
              <w:fldChar w:fldCharType="end"/>
            </w:r>
          </w:hyperlink>
        </w:p>
        <w:p w14:paraId="7149D982" w14:textId="61969958" w:rsidR="00C3112D" w:rsidRDefault="00982E92">
          <w:pPr>
            <w:pStyle w:val="TM3"/>
            <w:tabs>
              <w:tab w:val="right" w:leader="dot" w:pos="9062"/>
            </w:tabs>
            <w:rPr>
              <w:rFonts w:eastAsiaTheme="minorEastAsia" w:cstheme="minorBidi"/>
              <w:i w:val="0"/>
              <w:iCs w:val="0"/>
              <w:noProof/>
              <w:sz w:val="22"/>
              <w:szCs w:val="22"/>
            </w:rPr>
          </w:pPr>
          <w:hyperlink w:anchor="_Toc128061389" w:history="1">
            <w:r w:rsidR="00C3112D" w:rsidRPr="00B8110B">
              <w:rPr>
                <w:rStyle w:val="Lienhypertexte"/>
                <w:noProof/>
              </w:rPr>
              <w:t>FICHE ACTIONS COMMUNICATION CELLULE DE CRISE</w:t>
            </w:r>
            <w:r w:rsidR="00C3112D">
              <w:rPr>
                <w:noProof/>
                <w:webHidden/>
              </w:rPr>
              <w:tab/>
            </w:r>
            <w:r w:rsidR="00C3112D">
              <w:rPr>
                <w:noProof/>
                <w:webHidden/>
              </w:rPr>
              <w:fldChar w:fldCharType="begin"/>
            </w:r>
            <w:r w:rsidR="00C3112D">
              <w:rPr>
                <w:noProof/>
                <w:webHidden/>
              </w:rPr>
              <w:instrText xml:space="preserve"> PAGEREF _Toc128061389 \h </w:instrText>
            </w:r>
            <w:r w:rsidR="00C3112D">
              <w:rPr>
                <w:noProof/>
                <w:webHidden/>
              </w:rPr>
            </w:r>
            <w:r w:rsidR="00C3112D">
              <w:rPr>
                <w:noProof/>
                <w:webHidden/>
              </w:rPr>
              <w:fldChar w:fldCharType="separate"/>
            </w:r>
            <w:r w:rsidR="00E05052">
              <w:rPr>
                <w:noProof/>
                <w:webHidden/>
              </w:rPr>
              <w:t>32</w:t>
            </w:r>
            <w:r w:rsidR="00C3112D">
              <w:rPr>
                <w:noProof/>
                <w:webHidden/>
              </w:rPr>
              <w:fldChar w:fldCharType="end"/>
            </w:r>
          </w:hyperlink>
        </w:p>
        <w:p w14:paraId="392A4B09" w14:textId="60E12C80" w:rsidR="00C3112D" w:rsidRDefault="00982E92">
          <w:pPr>
            <w:pStyle w:val="TM3"/>
            <w:tabs>
              <w:tab w:val="right" w:leader="dot" w:pos="9062"/>
            </w:tabs>
            <w:rPr>
              <w:rFonts w:eastAsiaTheme="minorEastAsia" w:cstheme="minorBidi"/>
              <w:i w:val="0"/>
              <w:iCs w:val="0"/>
              <w:noProof/>
              <w:sz w:val="22"/>
              <w:szCs w:val="22"/>
            </w:rPr>
          </w:pPr>
          <w:hyperlink w:anchor="_Toc128061390" w:history="1">
            <w:r w:rsidR="00C3112D" w:rsidRPr="00B8110B">
              <w:rPr>
                <w:rStyle w:val="Lienhypertexte"/>
                <w:noProof/>
              </w:rPr>
              <w:t>FICHE ACTIONS SUPPORT CELLULE DE CRISE</w:t>
            </w:r>
            <w:r w:rsidR="00C3112D">
              <w:rPr>
                <w:noProof/>
                <w:webHidden/>
              </w:rPr>
              <w:tab/>
            </w:r>
            <w:r w:rsidR="00C3112D">
              <w:rPr>
                <w:noProof/>
                <w:webHidden/>
              </w:rPr>
              <w:fldChar w:fldCharType="begin"/>
            </w:r>
            <w:r w:rsidR="00C3112D">
              <w:rPr>
                <w:noProof/>
                <w:webHidden/>
              </w:rPr>
              <w:instrText xml:space="preserve"> PAGEREF _Toc128061390 \h </w:instrText>
            </w:r>
            <w:r w:rsidR="00C3112D">
              <w:rPr>
                <w:noProof/>
                <w:webHidden/>
              </w:rPr>
            </w:r>
            <w:r w:rsidR="00C3112D">
              <w:rPr>
                <w:noProof/>
                <w:webHidden/>
              </w:rPr>
              <w:fldChar w:fldCharType="separate"/>
            </w:r>
            <w:r w:rsidR="00E05052">
              <w:rPr>
                <w:noProof/>
                <w:webHidden/>
              </w:rPr>
              <w:t>33</w:t>
            </w:r>
            <w:r w:rsidR="00C3112D">
              <w:rPr>
                <w:noProof/>
                <w:webHidden/>
              </w:rPr>
              <w:fldChar w:fldCharType="end"/>
            </w:r>
          </w:hyperlink>
        </w:p>
        <w:p w14:paraId="268D6705" w14:textId="31637B8D" w:rsidR="00C3112D" w:rsidRDefault="00982E92">
          <w:pPr>
            <w:pStyle w:val="TM3"/>
            <w:tabs>
              <w:tab w:val="right" w:leader="dot" w:pos="9062"/>
            </w:tabs>
            <w:rPr>
              <w:rFonts w:eastAsiaTheme="minorEastAsia" w:cstheme="minorBidi"/>
              <w:i w:val="0"/>
              <w:iCs w:val="0"/>
              <w:noProof/>
              <w:sz w:val="22"/>
              <w:szCs w:val="22"/>
            </w:rPr>
          </w:pPr>
          <w:hyperlink w:anchor="_Toc128061391" w:history="1">
            <w:r w:rsidR="00C3112D" w:rsidRPr="00B8110B">
              <w:rPr>
                <w:rStyle w:val="Lienhypertexte"/>
                <w:noProof/>
              </w:rPr>
              <w:t>FICHE ACTIONS SECRÉTARIAT DE LA CELLULE DE CRISE</w:t>
            </w:r>
            <w:r w:rsidR="00C3112D">
              <w:rPr>
                <w:noProof/>
                <w:webHidden/>
              </w:rPr>
              <w:tab/>
            </w:r>
            <w:r w:rsidR="00C3112D">
              <w:rPr>
                <w:noProof/>
                <w:webHidden/>
              </w:rPr>
              <w:fldChar w:fldCharType="begin"/>
            </w:r>
            <w:r w:rsidR="00C3112D">
              <w:rPr>
                <w:noProof/>
                <w:webHidden/>
              </w:rPr>
              <w:instrText xml:space="preserve"> PAGEREF _Toc128061391 \h </w:instrText>
            </w:r>
            <w:r w:rsidR="00C3112D">
              <w:rPr>
                <w:noProof/>
                <w:webHidden/>
              </w:rPr>
            </w:r>
            <w:r w:rsidR="00C3112D">
              <w:rPr>
                <w:noProof/>
                <w:webHidden/>
              </w:rPr>
              <w:fldChar w:fldCharType="separate"/>
            </w:r>
            <w:r w:rsidR="00E05052">
              <w:rPr>
                <w:noProof/>
                <w:webHidden/>
              </w:rPr>
              <w:t>34</w:t>
            </w:r>
            <w:r w:rsidR="00C3112D">
              <w:rPr>
                <w:noProof/>
                <w:webHidden/>
              </w:rPr>
              <w:fldChar w:fldCharType="end"/>
            </w:r>
          </w:hyperlink>
        </w:p>
        <w:p w14:paraId="19B600FD" w14:textId="2AE32CB3" w:rsidR="00C3112D" w:rsidRDefault="00982E92">
          <w:pPr>
            <w:pStyle w:val="TM3"/>
            <w:tabs>
              <w:tab w:val="right" w:leader="dot" w:pos="9062"/>
            </w:tabs>
            <w:rPr>
              <w:rFonts w:eastAsiaTheme="minorEastAsia" w:cstheme="minorBidi"/>
              <w:i w:val="0"/>
              <w:iCs w:val="0"/>
              <w:noProof/>
              <w:sz w:val="22"/>
              <w:szCs w:val="22"/>
            </w:rPr>
          </w:pPr>
          <w:hyperlink w:anchor="_Toc128061392" w:history="1">
            <w:r w:rsidR="00C3112D" w:rsidRPr="00B8110B">
              <w:rPr>
                <w:rStyle w:val="Lienhypertexte"/>
                <w:noProof/>
              </w:rPr>
              <w:t>FICHE ACTIONS REFERENT INTRACPTS ZONE</w:t>
            </w:r>
            <w:r w:rsidR="00C3112D">
              <w:rPr>
                <w:noProof/>
                <w:webHidden/>
              </w:rPr>
              <w:tab/>
            </w:r>
            <w:r w:rsidR="00C3112D">
              <w:rPr>
                <w:noProof/>
                <w:webHidden/>
              </w:rPr>
              <w:fldChar w:fldCharType="begin"/>
            </w:r>
            <w:r w:rsidR="00C3112D">
              <w:rPr>
                <w:noProof/>
                <w:webHidden/>
              </w:rPr>
              <w:instrText xml:space="preserve"> PAGEREF _Toc128061392 \h </w:instrText>
            </w:r>
            <w:r w:rsidR="00C3112D">
              <w:rPr>
                <w:noProof/>
                <w:webHidden/>
              </w:rPr>
            </w:r>
            <w:r w:rsidR="00C3112D">
              <w:rPr>
                <w:noProof/>
                <w:webHidden/>
              </w:rPr>
              <w:fldChar w:fldCharType="separate"/>
            </w:r>
            <w:r w:rsidR="00E05052">
              <w:rPr>
                <w:noProof/>
                <w:webHidden/>
              </w:rPr>
              <w:t>35</w:t>
            </w:r>
            <w:r w:rsidR="00C3112D">
              <w:rPr>
                <w:noProof/>
                <w:webHidden/>
              </w:rPr>
              <w:fldChar w:fldCharType="end"/>
            </w:r>
          </w:hyperlink>
        </w:p>
        <w:p w14:paraId="76509909" w14:textId="077566DA" w:rsidR="00C3112D" w:rsidRDefault="00982E92">
          <w:pPr>
            <w:pStyle w:val="TM1"/>
            <w:tabs>
              <w:tab w:val="right" w:leader="dot" w:pos="9062"/>
            </w:tabs>
            <w:rPr>
              <w:rFonts w:eastAsiaTheme="minorEastAsia" w:cstheme="minorBidi"/>
              <w:b w:val="0"/>
              <w:bCs w:val="0"/>
              <w:caps w:val="0"/>
              <w:noProof/>
              <w:sz w:val="22"/>
              <w:szCs w:val="22"/>
            </w:rPr>
          </w:pPr>
          <w:hyperlink w:anchor="_Toc128061393" w:history="1">
            <w:r w:rsidR="00C3112D" w:rsidRPr="00B8110B">
              <w:rPr>
                <w:rStyle w:val="Lienhypertexte"/>
                <w:noProof/>
              </w:rPr>
              <w:t>VI- DEMARCHE D’AMELIORATION CONTINUE DE LA QUALITE</w:t>
            </w:r>
            <w:r w:rsidR="00C3112D">
              <w:rPr>
                <w:noProof/>
                <w:webHidden/>
              </w:rPr>
              <w:tab/>
            </w:r>
            <w:r w:rsidR="00C3112D">
              <w:rPr>
                <w:noProof/>
                <w:webHidden/>
              </w:rPr>
              <w:fldChar w:fldCharType="begin"/>
            </w:r>
            <w:r w:rsidR="00C3112D">
              <w:rPr>
                <w:noProof/>
                <w:webHidden/>
              </w:rPr>
              <w:instrText xml:space="preserve"> PAGEREF _Toc128061393 \h </w:instrText>
            </w:r>
            <w:r w:rsidR="00C3112D">
              <w:rPr>
                <w:noProof/>
                <w:webHidden/>
              </w:rPr>
            </w:r>
            <w:r w:rsidR="00C3112D">
              <w:rPr>
                <w:noProof/>
                <w:webHidden/>
              </w:rPr>
              <w:fldChar w:fldCharType="separate"/>
            </w:r>
            <w:r w:rsidR="00E05052">
              <w:rPr>
                <w:noProof/>
                <w:webHidden/>
              </w:rPr>
              <w:t>36</w:t>
            </w:r>
            <w:r w:rsidR="00C3112D">
              <w:rPr>
                <w:noProof/>
                <w:webHidden/>
              </w:rPr>
              <w:fldChar w:fldCharType="end"/>
            </w:r>
          </w:hyperlink>
        </w:p>
        <w:p w14:paraId="0D0BF824" w14:textId="22E0B54D" w:rsidR="00C3112D" w:rsidRDefault="00982E92">
          <w:pPr>
            <w:pStyle w:val="TM2"/>
            <w:tabs>
              <w:tab w:val="right" w:leader="dot" w:pos="9062"/>
            </w:tabs>
            <w:rPr>
              <w:rFonts w:eastAsiaTheme="minorEastAsia" w:cstheme="minorBidi"/>
              <w:smallCaps w:val="0"/>
              <w:noProof/>
              <w:sz w:val="22"/>
              <w:szCs w:val="22"/>
            </w:rPr>
          </w:pPr>
          <w:hyperlink w:anchor="_Toc128061394" w:history="1">
            <w:r w:rsidR="00C3112D" w:rsidRPr="00B8110B">
              <w:rPr>
                <w:rStyle w:val="Lienhypertexte"/>
                <w:noProof/>
              </w:rPr>
              <w:t>A- Politique d’archivage du plan de gestion de crise</w:t>
            </w:r>
            <w:r w:rsidR="00C3112D">
              <w:rPr>
                <w:noProof/>
                <w:webHidden/>
              </w:rPr>
              <w:tab/>
            </w:r>
            <w:r w:rsidR="00C3112D">
              <w:rPr>
                <w:noProof/>
                <w:webHidden/>
              </w:rPr>
              <w:fldChar w:fldCharType="begin"/>
            </w:r>
            <w:r w:rsidR="00C3112D">
              <w:rPr>
                <w:noProof/>
                <w:webHidden/>
              </w:rPr>
              <w:instrText xml:space="preserve"> PAGEREF _Toc128061394 \h </w:instrText>
            </w:r>
            <w:r w:rsidR="00C3112D">
              <w:rPr>
                <w:noProof/>
                <w:webHidden/>
              </w:rPr>
            </w:r>
            <w:r w:rsidR="00C3112D">
              <w:rPr>
                <w:noProof/>
                <w:webHidden/>
              </w:rPr>
              <w:fldChar w:fldCharType="separate"/>
            </w:r>
            <w:r w:rsidR="00E05052">
              <w:rPr>
                <w:noProof/>
                <w:webHidden/>
              </w:rPr>
              <w:t>36</w:t>
            </w:r>
            <w:r w:rsidR="00C3112D">
              <w:rPr>
                <w:noProof/>
                <w:webHidden/>
              </w:rPr>
              <w:fldChar w:fldCharType="end"/>
            </w:r>
          </w:hyperlink>
        </w:p>
        <w:p w14:paraId="1F3B38F3" w14:textId="1FE49E99" w:rsidR="00C3112D" w:rsidRDefault="00982E92">
          <w:pPr>
            <w:pStyle w:val="TM2"/>
            <w:tabs>
              <w:tab w:val="right" w:leader="dot" w:pos="9062"/>
            </w:tabs>
            <w:rPr>
              <w:rFonts w:eastAsiaTheme="minorEastAsia" w:cstheme="minorBidi"/>
              <w:smallCaps w:val="0"/>
              <w:noProof/>
              <w:sz w:val="22"/>
              <w:szCs w:val="22"/>
            </w:rPr>
          </w:pPr>
          <w:hyperlink w:anchor="_Toc128061395" w:history="1">
            <w:r w:rsidR="00C3112D" w:rsidRPr="00B8110B">
              <w:rPr>
                <w:rStyle w:val="Lienhypertexte"/>
                <w:noProof/>
              </w:rPr>
              <w:t>B- Réactualisation du document</w:t>
            </w:r>
            <w:r w:rsidR="00C3112D">
              <w:rPr>
                <w:noProof/>
                <w:webHidden/>
              </w:rPr>
              <w:tab/>
            </w:r>
            <w:r w:rsidR="00C3112D">
              <w:rPr>
                <w:noProof/>
                <w:webHidden/>
              </w:rPr>
              <w:fldChar w:fldCharType="begin"/>
            </w:r>
            <w:r w:rsidR="00C3112D">
              <w:rPr>
                <w:noProof/>
                <w:webHidden/>
              </w:rPr>
              <w:instrText xml:space="preserve"> PAGEREF _Toc128061395 \h </w:instrText>
            </w:r>
            <w:r w:rsidR="00C3112D">
              <w:rPr>
                <w:noProof/>
                <w:webHidden/>
              </w:rPr>
            </w:r>
            <w:r w:rsidR="00C3112D">
              <w:rPr>
                <w:noProof/>
                <w:webHidden/>
              </w:rPr>
              <w:fldChar w:fldCharType="separate"/>
            </w:r>
            <w:r w:rsidR="00E05052">
              <w:rPr>
                <w:noProof/>
                <w:webHidden/>
              </w:rPr>
              <w:t>36</w:t>
            </w:r>
            <w:r w:rsidR="00C3112D">
              <w:rPr>
                <w:noProof/>
                <w:webHidden/>
              </w:rPr>
              <w:fldChar w:fldCharType="end"/>
            </w:r>
          </w:hyperlink>
        </w:p>
        <w:p w14:paraId="3E047AC6" w14:textId="723F7F63" w:rsidR="00C3112D" w:rsidRDefault="00982E92">
          <w:pPr>
            <w:pStyle w:val="TM2"/>
            <w:tabs>
              <w:tab w:val="right" w:leader="dot" w:pos="9062"/>
            </w:tabs>
            <w:rPr>
              <w:rFonts w:eastAsiaTheme="minorEastAsia" w:cstheme="minorBidi"/>
              <w:smallCaps w:val="0"/>
              <w:noProof/>
              <w:sz w:val="22"/>
              <w:szCs w:val="22"/>
            </w:rPr>
          </w:pPr>
          <w:hyperlink w:anchor="_Toc128061396" w:history="1">
            <w:r w:rsidR="00C3112D" w:rsidRPr="00B8110B">
              <w:rPr>
                <w:rStyle w:val="Lienhypertexte"/>
                <w:noProof/>
              </w:rPr>
              <w:t>C- Politique d’information / sensibilisation et Plan de formation</w:t>
            </w:r>
            <w:r w:rsidR="00C3112D">
              <w:rPr>
                <w:noProof/>
                <w:webHidden/>
              </w:rPr>
              <w:tab/>
            </w:r>
            <w:r w:rsidR="00C3112D">
              <w:rPr>
                <w:noProof/>
                <w:webHidden/>
              </w:rPr>
              <w:fldChar w:fldCharType="begin"/>
            </w:r>
            <w:r w:rsidR="00C3112D">
              <w:rPr>
                <w:noProof/>
                <w:webHidden/>
              </w:rPr>
              <w:instrText xml:space="preserve"> PAGEREF _Toc128061396 \h </w:instrText>
            </w:r>
            <w:r w:rsidR="00C3112D">
              <w:rPr>
                <w:noProof/>
                <w:webHidden/>
              </w:rPr>
            </w:r>
            <w:r w:rsidR="00C3112D">
              <w:rPr>
                <w:noProof/>
                <w:webHidden/>
              </w:rPr>
              <w:fldChar w:fldCharType="separate"/>
            </w:r>
            <w:r w:rsidR="00E05052">
              <w:rPr>
                <w:noProof/>
                <w:webHidden/>
              </w:rPr>
              <w:t>37</w:t>
            </w:r>
            <w:r w:rsidR="00C3112D">
              <w:rPr>
                <w:noProof/>
                <w:webHidden/>
              </w:rPr>
              <w:fldChar w:fldCharType="end"/>
            </w:r>
          </w:hyperlink>
        </w:p>
        <w:p w14:paraId="4CE6D61F" w14:textId="7B761EB9" w:rsidR="00C3112D" w:rsidRDefault="00982E92">
          <w:pPr>
            <w:pStyle w:val="TM2"/>
            <w:tabs>
              <w:tab w:val="right" w:leader="dot" w:pos="9062"/>
            </w:tabs>
            <w:rPr>
              <w:rFonts w:eastAsiaTheme="minorEastAsia" w:cstheme="minorBidi"/>
              <w:smallCaps w:val="0"/>
              <w:noProof/>
              <w:sz w:val="22"/>
              <w:szCs w:val="22"/>
            </w:rPr>
          </w:pPr>
          <w:hyperlink w:anchor="_Toc128061397" w:history="1">
            <w:r w:rsidR="00C3112D" w:rsidRPr="00B8110B">
              <w:rPr>
                <w:rStyle w:val="Lienhypertexte"/>
                <w:noProof/>
              </w:rPr>
              <w:t>D- Programme annuel d’exercices et entrainements</w:t>
            </w:r>
            <w:r w:rsidR="00C3112D">
              <w:rPr>
                <w:noProof/>
                <w:webHidden/>
              </w:rPr>
              <w:tab/>
            </w:r>
            <w:r w:rsidR="00C3112D">
              <w:rPr>
                <w:noProof/>
                <w:webHidden/>
              </w:rPr>
              <w:fldChar w:fldCharType="begin"/>
            </w:r>
            <w:r w:rsidR="00C3112D">
              <w:rPr>
                <w:noProof/>
                <w:webHidden/>
              </w:rPr>
              <w:instrText xml:space="preserve"> PAGEREF _Toc128061397 \h </w:instrText>
            </w:r>
            <w:r w:rsidR="00C3112D">
              <w:rPr>
                <w:noProof/>
                <w:webHidden/>
              </w:rPr>
            </w:r>
            <w:r w:rsidR="00C3112D">
              <w:rPr>
                <w:noProof/>
                <w:webHidden/>
              </w:rPr>
              <w:fldChar w:fldCharType="separate"/>
            </w:r>
            <w:r w:rsidR="00E05052">
              <w:rPr>
                <w:noProof/>
                <w:webHidden/>
              </w:rPr>
              <w:t>37</w:t>
            </w:r>
            <w:r w:rsidR="00C3112D">
              <w:rPr>
                <w:noProof/>
                <w:webHidden/>
              </w:rPr>
              <w:fldChar w:fldCharType="end"/>
            </w:r>
          </w:hyperlink>
        </w:p>
        <w:p w14:paraId="4EB13515" w14:textId="4CC7D43F" w:rsidR="00C3112D" w:rsidRDefault="00982E92">
          <w:pPr>
            <w:pStyle w:val="TM2"/>
            <w:tabs>
              <w:tab w:val="right" w:leader="dot" w:pos="9062"/>
            </w:tabs>
            <w:rPr>
              <w:rFonts w:eastAsiaTheme="minorEastAsia" w:cstheme="minorBidi"/>
              <w:smallCaps w:val="0"/>
              <w:noProof/>
              <w:sz w:val="22"/>
              <w:szCs w:val="22"/>
            </w:rPr>
          </w:pPr>
          <w:hyperlink w:anchor="_Toc128061398" w:history="1">
            <w:r w:rsidR="00C3112D" w:rsidRPr="00B8110B">
              <w:rPr>
                <w:rStyle w:val="Lienhypertexte"/>
                <w:noProof/>
              </w:rPr>
              <w:t>E- RETEX et Réévaluation du dispositif</w:t>
            </w:r>
            <w:r w:rsidR="00C3112D">
              <w:rPr>
                <w:noProof/>
                <w:webHidden/>
              </w:rPr>
              <w:tab/>
            </w:r>
            <w:r w:rsidR="00C3112D">
              <w:rPr>
                <w:noProof/>
                <w:webHidden/>
              </w:rPr>
              <w:fldChar w:fldCharType="begin"/>
            </w:r>
            <w:r w:rsidR="00C3112D">
              <w:rPr>
                <w:noProof/>
                <w:webHidden/>
              </w:rPr>
              <w:instrText xml:space="preserve"> PAGEREF _Toc128061398 \h </w:instrText>
            </w:r>
            <w:r w:rsidR="00C3112D">
              <w:rPr>
                <w:noProof/>
                <w:webHidden/>
              </w:rPr>
            </w:r>
            <w:r w:rsidR="00C3112D">
              <w:rPr>
                <w:noProof/>
                <w:webHidden/>
              </w:rPr>
              <w:fldChar w:fldCharType="separate"/>
            </w:r>
            <w:r w:rsidR="00E05052">
              <w:rPr>
                <w:noProof/>
                <w:webHidden/>
              </w:rPr>
              <w:t>37</w:t>
            </w:r>
            <w:r w:rsidR="00C3112D">
              <w:rPr>
                <w:noProof/>
                <w:webHidden/>
              </w:rPr>
              <w:fldChar w:fldCharType="end"/>
            </w:r>
          </w:hyperlink>
        </w:p>
        <w:p w14:paraId="7F4E4DF4" w14:textId="2F3CF4DE" w:rsidR="00C3112D" w:rsidRDefault="00982E92">
          <w:pPr>
            <w:pStyle w:val="TM3"/>
            <w:tabs>
              <w:tab w:val="right" w:leader="dot" w:pos="9062"/>
            </w:tabs>
            <w:rPr>
              <w:rFonts w:eastAsiaTheme="minorEastAsia" w:cstheme="minorBidi"/>
              <w:i w:val="0"/>
              <w:iCs w:val="0"/>
              <w:noProof/>
              <w:sz w:val="22"/>
              <w:szCs w:val="22"/>
            </w:rPr>
          </w:pPr>
          <w:hyperlink w:anchor="_Toc128061399" w:history="1">
            <w:r w:rsidR="00C3112D" w:rsidRPr="00B8110B">
              <w:rPr>
                <w:rStyle w:val="Lienhypertexte"/>
                <w:noProof/>
              </w:rPr>
              <w:t>Les types d’acteurs du RETEX :</w:t>
            </w:r>
            <w:r w:rsidR="00C3112D">
              <w:rPr>
                <w:noProof/>
                <w:webHidden/>
              </w:rPr>
              <w:tab/>
            </w:r>
            <w:r w:rsidR="00C3112D">
              <w:rPr>
                <w:noProof/>
                <w:webHidden/>
              </w:rPr>
              <w:fldChar w:fldCharType="begin"/>
            </w:r>
            <w:r w:rsidR="00C3112D">
              <w:rPr>
                <w:noProof/>
                <w:webHidden/>
              </w:rPr>
              <w:instrText xml:space="preserve"> PAGEREF _Toc128061399 \h </w:instrText>
            </w:r>
            <w:r w:rsidR="00C3112D">
              <w:rPr>
                <w:noProof/>
                <w:webHidden/>
              </w:rPr>
            </w:r>
            <w:r w:rsidR="00C3112D">
              <w:rPr>
                <w:noProof/>
                <w:webHidden/>
              </w:rPr>
              <w:fldChar w:fldCharType="separate"/>
            </w:r>
            <w:r w:rsidR="00E05052">
              <w:rPr>
                <w:noProof/>
                <w:webHidden/>
              </w:rPr>
              <w:t>38</w:t>
            </w:r>
            <w:r w:rsidR="00C3112D">
              <w:rPr>
                <w:noProof/>
                <w:webHidden/>
              </w:rPr>
              <w:fldChar w:fldCharType="end"/>
            </w:r>
          </w:hyperlink>
        </w:p>
        <w:p w14:paraId="7A1175FC" w14:textId="70ED68BD" w:rsidR="00C3112D" w:rsidRDefault="00982E92">
          <w:pPr>
            <w:pStyle w:val="TM3"/>
            <w:tabs>
              <w:tab w:val="right" w:leader="dot" w:pos="9062"/>
            </w:tabs>
            <w:rPr>
              <w:rFonts w:eastAsiaTheme="minorEastAsia" w:cstheme="minorBidi"/>
              <w:i w:val="0"/>
              <w:iCs w:val="0"/>
              <w:noProof/>
              <w:sz w:val="22"/>
              <w:szCs w:val="22"/>
            </w:rPr>
          </w:pPr>
          <w:hyperlink w:anchor="_Toc128061400" w:history="1">
            <w:r w:rsidR="00C3112D" w:rsidRPr="00B8110B">
              <w:rPr>
                <w:rStyle w:val="Lienhypertexte"/>
                <w:noProof/>
              </w:rPr>
              <w:t>Méthodologie du RETEX :</w:t>
            </w:r>
            <w:r w:rsidR="00C3112D">
              <w:rPr>
                <w:noProof/>
                <w:webHidden/>
              </w:rPr>
              <w:tab/>
            </w:r>
            <w:r w:rsidR="00C3112D">
              <w:rPr>
                <w:noProof/>
                <w:webHidden/>
              </w:rPr>
              <w:fldChar w:fldCharType="begin"/>
            </w:r>
            <w:r w:rsidR="00C3112D">
              <w:rPr>
                <w:noProof/>
                <w:webHidden/>
              </w:rPr>
              <w:instrText xml:space="preserve"> PAGEREF _Toc128061400 \h </w:instrText>
            </w:r>
            <w:r w:rsidR="00C3112D">
              <w:rPr>
                <w:noProof/>
                <w:webHidden/>
              </w:rPr>
            </w:r>
            <w:r w:rsidR="00C3112D">
              <w:rPr>
                <w:noProof/>
                <w:webHidden/>
              </w:rPr>
              <w:fldChar w:fldCharType="separate"/>
            </w:r>
            <w:r w:rsidR="00E05052">
              <w:rPr>
                <w:noProof/>
                <w:webHidden/>
              </w:rPr>
              <w:t>38</w:t>
            </w:r>
            <w:r w:rsidR="00C3112D">
              <w:rPr>
                <w:noProof/>
                <w:webHidden/>
              </w:rPr>
              <w:fldChar w:fldCharType="end"/>
            </w:r>
          </w:hyperlink>
        </w:p>
        <w:p w14:paraId="0AE83791" w14:textId="4D7C8130" w:rsidR="00C3112D" w:rsidRDefault="00982E92">
          <w:pPr>
            <w:pStyle w:val="TM3"/>
            <w:tabs>
              <w:tab w:val="right" w:leader="dot" w:pos="9062"/>
            </w:tabs>
            <w:rPr>
              <w:rFonts w:eastAsiaTheme="minorEastAsia" w:cstheme="minorBidi"/>
              <w:i w:val="0"/>
              <w:iCs w:val="0"/>
              <w:noProof/>
              <w:sz w:val="22"/>
              <w:szCs w:val="22"/>
            </w:rPr>
          </w:pPr>
          <w:hyperlink w:anchor="_Toc128061401" w:history="1">
            <w:r w:rsidR="00C3112D" w:rsidRPr="00B8110B">
              <w:rPr>
                <w:rStyle w:val="Lienhypertexte"/>
                <w:noProof/>
              </w:rPr>
              <w:t>Les 3 phases du RETEX :</w:t>
            </w:r>
            <w:r w:rsidR="00C3112D">
              <w:rPr>
                <w:noProof/>
                <w:webHidden/>
              </w:rPr>
              <w:tab/>
            </w:r>
            <w:r w:rsidR="00C3112D">
              <w:rPr>
                <w:noProof/>
                <w:webHidden/>
              </w:rPr>
              <w:fldChar w:fldCharType="begin"/>
            </w:r>
            <w:r w:rsidR="00C3112D">
              <w:rPr>
                <w:noProof/>
                <w:webHidden/>
              </w:rPr>
              <w:instrText xml:space="preserve"> PAGEREF _Toc128061401 \h </w:instrText>
            </w:r>
            <w:r w:rsidR="00C3112D">
              <w:rPr>
                <w:noProof/>
                <w:webHidden/>
              </w:rPr>
            </w:r>
            <w:r w:rsidR="00C3112D">
              <w:rPr>
                <w:noProof/>
                <w:webHidden/>
              </w:rPr>
              <w:fldChar w:fldCharType="separate"/>
            </w:r>
            <w:r w:rsidR="00E05052">
              <w:rPr>
                <w:noProof/>
                <w:webHidden/>
              </w:rPr>
              <w:t>39</w:t>
            </w:r>
            <w:r w:rsidR="00C3112D">
              <w:rPr>
                <w:noProof/>
                <w:webHidden/>
              </w:rPr>
              <w:fldChar w:fldCharType="end"/>
            </w:r>
          </w:hyperlink>
        </w:p>
        <w:p w14:paraId="09A86243" w14:textId="7A93E99C" w:rsidR="00C3112D" w:rsidRDefault="00982E92">
          <w:pPr>
            <w:pStyle w:val="TM1"/>
            <w:tabs>
              <w:tab w:val="right" w:leader="dot" w:pos="9062"/>
            </w:tabs>
            <w:rPr>
              <w:rFonts w:eastAsiaTheme="minorEastAsia" w:cstheme="minorBidi"/>
              <w:b w:val="0"/>
              <w:bCs w:val="0"/>
              <w:caps w:val="0"/>
              <w:noProof/>
              <w:sz w:val="22"/>
              <w:szCs w:val="22"/>
            </w:rPr>
          </w:pPr>
          <w:hyperlink w:anchor="_Toc128061402" w:history="1">
            <w:r w:rsidR="00C3112D" w:rsidRPr="00B8110B">
              <w:rPr>
                <w:rStyle w:val="Lienhypertexte"/>
                <w:noProof/>
              </w:rPr>
              <w:t>CHECK LISTE de rédaction d’un Plan de Gestion de Crise</w:t>
            </w:r>
            <w:r w:rsidR="00C3112D">
              <w:rPr>
                <w:noProof/>
                <w:webHidden/>
              </w:rPr>
              <w:tab/>
            </w:r>
            <w:r w:rsidR="00C3112D">
              <w:rPr>
                <w:noProof/>
                <w:webHidden/>
              </w:rPr>
              <w:fldChar w:fldCharType="begin"/>
            </w:r>
            <w:r w:rsidR="00C3112D">
              <w:rPr>
                <w:noProof/>
                <w:webHidden/>
              </w:rPr>
              <w:instrText xml:space="preserve"> PAGEREF _Toc128061402 \h </w:instrText>
            </w:r>
            <w:r w:rsidR="00C3112D">
              <w:rPr>
                <w:noProof/>
                <w:webHidden/>
              </w:rPr>
            </w:r>
            <w:r w:rsidR="00C3112D">
              <w:rPr>
                <w:noProof/>
                <w:webHidden/>
              </w:rPr>
              <w:fldChar w:fldCharType="separate"/>
            </w:r>
            <w:r w:rsidR="00E05052">
              <w:rPr>
                <w:noProof/>
                <w:webHidden/>
              </w:rPr>
              <w:t>40</w:t>
            </w:r>
            <w:r w:rsidR="00C3112D">
              <w:rPr>
                <w:noProof/>
                <w:webHidden/>
              </w:rPr>
              <w:fldChar w:fldCharType="end"/>
            </w:r>
          </w:hyperlink>
        </w:p>
        <w:p w14:paraId="1BCE5ABE" w14:textId="6D90F004" w:rsidR="00C3112D" w:rsidRDefault="00982E92">
          <w:pPr>
            <w:pStyle w:val="TM1"/>
            <w:tabs>
              <w:tab w:val="right" w:leader="dot" w:pos="9062"/>
            </w:tabs>
            <w:rPr>
              <w:rFonts w:eastAsiaTheme="minorEastAsia" w:cstheme="minorBidi"/>
              <w:b w:val="0"/>
              <w:bCs w:val="0"/>
              <w:caps w:val="0"/>
              <w:noProof/>
              <w:sz w:val="22"/>
              <w:szCs w:val="22"/>
            </w:rPr>
          </w:pPr>
          <w:hyperlink w:anchor="_Toc128061403" w:history="1">
            <w:r w:rsidR="00C3112D" w:rsidRPr="00B8110B">
              <w:rPr>
                <w:rStyle w:val="Lienhypertexte"/>
                <w:noProof/>
              </w:rPr>
              <w:t>Annexes</w:t>
            </w:r>
            <w:r w:rsidR="00C3112D">
              <w:rPr>
                <w:noProof/>
                <w:webHidden/>
              </w:rPr>
              <w:tab/>
            </w:r>
            <w:r w:rsidR="00C3112D">
              <w:rPr>
                <w:noProof/>
                <w:webHidden/>
              </w:rPr>
              <w:fldChar w:fldCharType="begin"/>
            </w:r>
            <w:r w:rsidR="00C3112D">
              <w:rPr>
                <w:noProof/>
                <w:webHidden/>
              </w:rPr>
              <w:instrText xml:space="preserve"> PAGEREF _Toc128061403 \h </w:instrText>
            </w:r>
            <w:r w:rsidR="00C3112D">
              <w:rPr>
                <w:noProof/>
                <w:webHidden/>
              </w:rPr>
            </w:r>
            <w:r w:rsidR="00C3112D">
              <w:rPr>
                <w:noProof/>
                <w:webHidden/>
              </w:rPr>
              <w:fldChar w:fldCharType="separate"/>
            </w:r>
            <w:r w:rsidR="00E05052">
              <w:rPr>
                <w:noProof/>
                <w:webHidden/>
              </w:rPr>
              <w:t>42</w:t>
            </w:r>
            <w:r w:rsidR="00C3112D">
              <w:rPr>
                <w:noProof/>
                <w:webHidden/>
              </w:rPr>
              <w:fldChar w:fldCharType="end"/>
            </w:r>
          </w:hyperlink>
        </w:p>
        <w:p w14:paraId="567BD98E" w14:textId="536C54A8" w:rsidR="00C3112D" w:rsidRDefault="00982E92">
          <w:pPr>
            <w:pStyle w:val="TM2"/>
            <w:tabs>
              <w:tab w:val="right" w:leader="dot" w:pos="9062"/>
            </w:tabs>
            <w:rPr>
              <w:rFonts w:eastAsiaTheme="minorEastAsia" w:cstheme="minorBidi"/>
              <w:smallCaps w:val="0"/>
              <w:noProof/>
              <w:sz w:val="22"/>
              <w:szCs w:val="22"/>
            </w:rPr>
          </w:pPr>
          <w:hyperlink w:anchor="_Toc128061404" w:history="1">
            <w:r w:rsidR="00C3112D" w:rsidRPr="00B8110B">
              <w:rPr>
                <w:rStyle w:val="Lienhypertexte"/>
                <w:noProof/>
              </w:rPr>
              <w:t>Rappel Règlement Général sur la Protection des Données (RGPD)</w:t>
            </w:r>
            <w:r w:rsidR="00C3112D">
              <w:rPr>
                <w:noProof/>
                <w:webHidden/>
              </w:rPr>
              <w:tab/>
            </w:r>
            <w:r w:rsidR="00C3112D">
              <w:rPr>
                <w:noProof/>
                <w:webHidden/>
              </w:rPr>
              <w:fldChar w:fldCharType="begin"/>
            </w:r>
            <w:r w:rsidR="00C3112D">
              <w:rPr>
                <w:noProof/>
                <w:webHidden/>
              </w:rPr>
              <w:instrText xml:space="preserve"> PAGEREF _Toc128061404 \h </w:instrText>
            </w:r>
            <w:r w:rsidR="00C3112D">
              <w:rPr>
                <w:noProof/>
                <w:webHidden/>
              </w:rPr>
            </w:r>
            <w:r w:rsidR="00C3112D">
              <w:rPr>
                <w:noProof/>
                <w:webHidden/>
              </w:rPr>
              <w:fldChar w:fldCharType="separate"/>
            </w:r>
            <w:r w:rsidR="00E05052">
              <w:rPr>
                <w:noProof/>
                <w:webHidden/>
              </w:rPr>
              <w:t>43</w:t>
            </w:r>
            <w:r w:rsidR="00C3112D">
              <w:rPr>
                <w:noProof/>
                <w:webHidden/>
              </w:rPr>
              <w:fldChar w:fldCharType="end"/>
            </w:r>
          </w:hyperlink>
        </w:p>
        <w:p w14:paraId="6855EEB5" w14:textId="28612EC9" w:rsidR="00C3112D" w:rsidRDefault="00982E92">
          <w:pPr>
            <w:pStyle w:val="TM2"/>
            <w:tabs>
              <w:tab w:val="right" w:leader="dot" w:pos="9062"/>
            </w:tabs>
            <w:rPr>
              <w:rFonts w:eastAsiaTheme="minorEastAsia" w:cstheme="minorBidi"/>
              <w:smallCaps w:val="0"/>
              <w:noProof/>
              <w:sz w:val="22"/>
              <w:szCs w:val="22"/>
            </w:rPr>
          </w:pPr>
          <w:hyperlink w:anchor="_Toc128061405" w:history="1">
            <w:r w:rsidR="00C3112D" w:rsidRPr="00B8110B">
              <w:rPr>
                <w:rStyle w:val="Lienhypertexte"/>
                <w:noProof/>
              </w:rPr>
              <w:t>Annexe 1– Référents institutionnels des SSE</w:t>
            </w:r>
            <w:r w:rsidR="00C3112D">
              <w:rPr>
                <w:noProof/>
                <w:webHidden/>
              </w:rPr>
              <w:tab/>
            </w:r>
            <w:r w:rsidR="00C3112D">
              <w:rPr>
                <w:noProof/>
                <w:webHidden/>
              </w:rPr>
              <w:fldChar w:fldCharType="begin"/>
            </w:r>
            <w:r w:rsidR="00C3112D">
              <w:rPr>
                <w:noProof/>
                <w:webHidden/>
              </w:rPr>
              <w:instrText xml:space="preserve"> PAGEREF _Toc128061405 \h </w:instrText>
            </w:r>
            <w:r w:rsidR="00C3112D">
              <w:rPr>
                <w:noProof/>
                <w:webHidden/>
              </w:rPr>
            </w:r>
            <w:r w:rsidR="00C3112D">
              <w:rPr>
                <w:noProof/>
                <w:webHidden/>
              </w:rPr>
              <w:fldChar w:fldCharType="separate"/>
            </w:r>
            <w:r w:rsidR="00E05052">
              <w:rPr>
                <w:noProof/>
                <w:webHidden/>
              </w:rPr>
              <w:t>44</w:t>
            </w:r>
            <w:r w:rsidR="00C3112D">
              <w:rPr>
                <w:noProof/>
                <w:webHidden/>
              </w:rPr>
              <w:fldChar w:fldCharType="end"/>
            </w:r>
          </w:hyperlink>
        </w:p>
        <w:p w14:paraId="43B37297" w14:textId="45127F69" w:rsidR="00C3112D" w:rsidRDefault="00982E92">
          <w:pPr>
            <w:pStyle w:val="TM2"/>
            <w:tabs>
              <w:tab w:val="right" w:leader="dot" w:pos="9062"/>
            </w:tabs>
            <w:rPr>
              <w:rFonts w:eastAsiaTheme="minorEastAsia" w:cstheme="minorBidi"/>
              <w:smallCaps w:val="0"/>
              <w:noProof/>
              <w:sz w:val="22"/>
              <w:szCs w:val="22"/>
            </w:rPr>
          </w:pPr>
          <w:hyperlink w:anchor="_Toc128061406" w:history="1">
            <w:r w:rsidR="00C3112D" w:rsidRPr="00B8110B">
              <w:rPr>
                <w:rStyle w:val="Lienhypertexte"/>
                <w:noProof/>
              </w:rPr>
              <w:t>Annexe 2 – Coordonnées des structures, établissements, etc. présentes sur le territoire de la CPTS</w:t>
            </w:r>
            <w:r w:rsidR="00C3112D">
              <w:rPr>
                <w:noProof/>
                <w:webHidden/>
              </w:rPr>
              <w:tab/>
            </w:r>
            <w:r w:rsidR="00C3112D">
              <w:rPr>
                <w:noProof/>
                <w:webHidden/>
              </w:rPr>
              <w:fldChar w:fldCharType="begin"/>
            </w:r>
            <w:r w:rsidR="00C3112D">
              <w:rPr>
                <w:noProof/>
                <w:webHidden/>
              </w:rPr>
              <w:instrText xml:space="preserve"> PAGEREF _Toc128061406 \h </w:instrText>
            </w:r>
            <w:r w:rsidR="00C3112D">
              <w:rPr>
                <w:noProof/>
                <w:webHidden/>
              </w:rPr>
            </w:r>
            <w:r w:rsidR="00C3112D">
              <w:rPr>
                <w:noProof/>
                <w:webHidden/>
              </w:rPr>
              <w:fldChar w:fldCharType="separate"/>
            </w:r>
            <w:r w:rsidR="00E05052">
              <w:rPr>
                <w:noProof/>
                <w:webHidden/>
              </w:rPr>
              <w:t>45</w:t>
            </w:r>
            <w:r w:rsidR="00C3112D">
              <w:rPr>
                <w:noProof/>
                <w:webHidden/>
              </w:rPr>
              <w:fldChar w:fldCharType="end"/>
            </w:r>
          </w:hyperlink>
        </w:p>
        <w:p w14:paraId="563FE6B7" w14:textId="01408BA9" w:rsidR="00C3112D" w:rsidRDefault="00982E92">
          <w:pPr>
            <w:pStyle w:val="TM2"/>
            <w:tabs>
              <w:tab w:val="right" w:leader="dot" w:pos="9062"/>
            </w:tabs>
            <w:rPr>
              <w:rFonts w:eastAsiaTheme="minorEastAsia" w:cstheme="minorBidi"/>
              <w:smallCaps w:val="0"/>
              <w:noProof/>
              <w:sz w:val="22"/>
              <w:szCs w:val="22"/>
            </w:rPr>
          </w:pPr>
          <w:hyperlink w:anchor="_Toc128061407" w:history="1">
            <w:r w:rsidR="00C3112D" w:rsidRPr="00B8110B">
              <w:rPr>
                <w:rStyle w:val="Lienhypertexte"/>
                <w:noProof/>
              </w:rPr>
              <w:t>Annexe 2b– Référents SSE des CPTS du département</w:t>
            </w:r>
            <w:r w:rsidR="00C3112D">
              <w:rPr>
                <w:noProof/>
                <w:webHidden/>
              </w:rPr>
              <w:tab/>
            </w:r>
            <w:r w:rsidR="00C3112D">
              <w:rPr>
                <w:noProof/>
                <w:webHidden/>
              </w:rPr>
              <w:fldChar w:fldCharType="begin"/>
            </w:r>
            <w:r w:rsidR="00C3112D">
              <w:rPr>
                <w:noProof/>
                <w:webHidden/>
              </w:rPr>
              <w:instrText xml:space="preserve"> PAGEREF _Toc128061407 \h </w:instrText>
            </w:r>
            <w:r w:rsidR="00C3112D">
              <w:rPr>
                <w:noProof/>
                <w:webHidden/>
              </w:rPr>
            </w:r>
            <w:r w:rsidR="00C3112D">
              <w:rPr>
                <w:noProof/>
                <w:webHidden/>
              </w:rPr>
              <w:fldChar w:fldCharType="separate"/>
            </w:r>
            <w:r w:rsidR="00E05052">
              <w:rPr>
                <w:noProof/>
                <w:webHidden/>
              </w:rPr>
              <w:t>46</w:t>
            </w:r>
            <w:r w:rsidR="00C3112D">
              <w:rPr>
                <w:noProof/>
                <w:webHidden/>
              </w:rPr>
              <w:fldChar w:fldCharType="end"/>
            </w:r>
          </w:hyperlink>
        </w:p>
        <w:p w14:paraId="6C82EED7" w14:textId="03684513" w:rsidR="00C3112D" w:rsidRDefault="00982E92">
          <w:pPr>
            <w:pStyle w:val="TM2"/>
            <w:tabs>
              <w:tab w:val="right" w:leader="dot" w:pos="9062"/>
            </w:tabs>
            <w:rPr>
              <w:rFonts w:eastAsiaTheme="minorEastAsia" w:cstheme="minorBidi"/>
              <w:smallCaps w:val="0"/>
              <w:noProof/>
              <w:sz w:val="22"/>
              <w:szCs w:val="22"/>
            </w:rPr>
          </w:pPr>
          <w:hyperlink w:anchor="_Toc128061408" w:history="1">
            <w:r w:rsidR="00C3112D" w:rsidRPr="00B8110B">
              <w:rPr>
                <w:rStyle w:val="Lienhypertexte"/>
                <w:noProof/>
              </w:rPr>
              <w:t>Annexe 3 - Tableau des référents intraCPTS de zone</w:t>
            </w:r>
            <w:r w:rsidR="00C3112D">
              <w:rPr>
                <w:noProof/>
                <w:webHidden/>
              </w:rPr>
              <w:tab/>
            </w:r>
            <w:r w:rsidR="00C3112D">
              <w:rPr>
                <w:noProof/>
                <w:webHidden/>
              </w:rPr>
              <w:fldChar w:fldCharType="begin"/>
            </w:r>
            <w:r w:rsidR="00C3112D">
              <w:rPr>
                <w:noProof/>
                <w:webHidden/>
              </w:rPr>
              <w:instrText xml:space="preserve"> PAGEREF _Toc128061408 \h </w:instrText>
            </w:r>
            <w:r w:rsidR="00C3112D">
              <w:rPr>
                <w:noProof/>
                <w:webHidden/>
              </w:rPr>
            </w:r>
            <w:r w:rsidR="00C3112D">
              <w:rPr>
                <w:noProof/>
                <w:webHidden/>
              </w:rPr>
              <w:fldChar w:fldCharType="separate"/>
            </w:r>
            <w:r w:rsidR="00E05052">
              <w:rPr>
                <w:noProof/>
                <w:webHidden/>
              </w:rPr>
              <w:t>47</w:t>
            </w:r>
            <w:r w:rsidR="00C3112D">
              <w:rPr>
                <w:noProof/>
                <w:webHidden/>
              </w:rPr>
              <w:fldChar w:fldCharType="end"/>
            </w:r>
          </w:hyperlink>
        </w:p>
        <w:p w14:paraId="7611B1AD" w14:textId="70FBEC51" w:rsidR="00C3112D" w:rsidRDefault="00982E92">
          <w:pPr>
            <w:pStyle w:val="TM2"/>
            <w:tabs>
              <w:tab w:val="right" w:leader="dot" w:pos="9062"/>
            </w:tabs>
            <w:rPr>
              <w:rFonts w:eastAsiaTheme="minorEastAsia" w:cstheme="minorBidi"/>
              <w:smallCaps w:val="0"/>
              <w:noProof/>
              <w:sz w:val="22"/>
              <w:szCs w:val="22"/>
            </w:rPr>
          </w:pPr>
          <w:hyperlink w:anchor="_Toc128061409" w:history="1">
            <w:r w:rsidR="00C3112D" w:rsidRPr="00B8110B">
              <w:rPr>
                <w:rStyle w:val="Lienhypertexte"/>
                <w:noProof/>
              </w:rPr>
              <w:t>Annexe 4a– Annuaire des membres mobilisables de la Cellule de Crise</w:t>
            </w:r>
            <w:r w:rsidR="00C3112D">
              <w:rPr>
                <w:noProof/>
                <w:webHidden/>
              </w:rPr>
              <w:tab/>
            </w:r>
            <w:r w:rsidR="00C3112D">
              <w:rPr>
                <w:noProof/>
                <w:webHidden/>
              </w:rPr>
              <w:fldChar w:fldCharType="begin"/>
            </w:r>
            <w:r w:rsidR="00C3112D">
              <w:rPr>
                <w:noProof/>
                <w:webHidden/>
              </w:rPr>
              <w:instrText xml:space="preserve"> PAGEREF _Toc128061409 \h </w:instrText>
            </w:r>
            <w:r w:rsidR="00C3112D">
              <w:rPr>
                <w:noProof/>
                <w:webHidden/>
              </w:rPr>
            </w:r>
            <w:r w:rsidR="00C3112D">
              <w:rPr>
                <w:noProof/>
                <w:webHidden/>
              </w:rPr>
              <w:fldChar w:fldCharType="separate"/>
            </w:r>
            <w:r w:rsidR="00E05052">
              <w:rPr>
                <w:noProof/>
                <w:webHidden/>
              </w:rPr>
              <w:t>48</w:t>
            </w:r>
            <w:r w:rsidR="00C3112D">
              <w:rPr>
                <w:noProof/>
                <w:webHidden/>
              </w:rPr>
              <w:fldChar w:fldCharType="end"/>
            </w:r>
          </w:hyperlink>
        </w:p>
        <w:p w14:paraId="1FDA388E" w14:textId="255DEF66" w:rsidR="00C3112D" w:rsidRDefault="00982E92">
          <w:pPr>
            <w:pStyle w:val="TM2"/>
            <w:tabs>
              <w:tab w:val="right" w:leader="dot" w:pos="9062"/>
            </w:tabs>
            <w:rPr>
              <w:rFonts w:eastAsiaTheme="minorEastAsia" w:cstheme="minorBidi"/>
              <w:smallCaps w:val="0"/>
              <w:noProof/>
              <w:sz w:val="22"/>
              <w:szCs w:val="22"/>
            </w:rPr>
          </w:pPr>
          <w:hyperlink w:anchor="_Toc128061410" w:history="1">
            <w:r w:rsidR="00C3112D" w:rsidRPr="00B8110B">
              <w:rPr>
                <w:rStyle w:val="Lienhypertexte"/>
                <w:noProof/>
              </w:rPr>
              <w:t>Annexe 4 b – Annuaire des membres mobilisés de la Cellule de Crise</w:t>
            </w:r>
            <w:r w:rsidR="00C3112D">
              <w:rPr>
                <w:noProof/>
                <w:webHidden/>
              </w:rPr>
              <w:tab/>
            </w:r>
            <w:r w:rsidR="00C3112D">
              <w:rPr>
                <w:noProof/>
                <w:webHidden/>
              </w:rPr>
              <w:fldChar w:fldCharType="begin"/>
            </w:r>
            <w:r w:rsidR="00C3112D">
              <w:rPr>
                <w:noProof/>
                <w:webHidden/>
              </w:rPr>
              <w:instrText xml:space="preserve"> PAGEREF _Toc128061410 \h </w:instrText>
            </w:r>
            <w:r w:rsidR="00C3112D">
              <w:rPr>
                <w:noProof/>
                <w:webHidden/>
              </w:rPr>
            </w:r>
            <w:r w:rsidR="00C3112D">
              <w:rPr>
                <w:noProof/>
                <w:webHidden/>
              </w:rPr>
              <w:fldChar w:fldCharType="separate"/>
            </w:r>
            <w:r w:rsidR="00E05052">
              <w:rPr>
                <w:noProof/>
                <w:webHidden/>
              </w:rPr>
              <w:t>51</w:t>
            </w:r>
            <w:r w:rsidR="00C3112D">
              <w:rPr>
                <w:noProof/>
                <w:webHidden/>
              </w:rPr>
              <w:fldChar w:fldCharType="end"/>
            </w:r>
          </w:hyperlink>
        </w:p>
        <w:p w14:paraId="11B8590F" w14:textId="13D21246" w:rsidR="00C3112D" w:rsidRDefault="00982E92">
          <w:pPr>
            <w:pStyle w:val="TM1"/>
            <w:tabs>
              <w:tab w:val="right" w:leader="dot" w:pos="9062"/>
            </w:tabs>
            <w:rPr>
              <w:rFonts w:eastAsiaTheme="minorEastAsia" w:cstheme="minorBidi"/>
              <w:b w:val="0"/>
              <w:bCs w:val="0"/>
              <w:caps w:val="0"/>
              <w:noProof/>
              <w:sz w:val="22"/>
              <w:szCs w:val="22"/>
            </w:rPr>
          </w:pPr>
          <w:hyperlink w:anchor="_Toc128061411" w:history="1">
            <w:r w:rsidR="00C3112D" w:rsidRPr="00B8110B">
              <w:rPr>
                <w:rStyle w:val="Lienhypertexte"/>
                <w:noProof/>
              </w:rPr>
              <w:t>Outils</w:t>
            </w:r>
            <w:r w:rsidR="00C3112D">
              <w:rPr>
                <w:noProof/>
                <w:webHidden/>
              </w:rPr>
              <w:tab/>
            </w:r>
            <w:r w:rsidR="00C3112D">
              <w:rPr>
                <w:noProof/>
                <w:webHidden/>
              </w:rPr>
              <w:fldChar w:fldCharType="begin"/>
            </w:r>
            <w:r w:rsidR="00C3112D">
              <w:rPr>
                <w:noProof/>
                <w:webHidden/>
              </w:rPr>
              <w:instrText xml:space="preserve"> PAGEREF _Toc128061411 \h </w:instrText>
            </w:r>
            <w:r w:rsidR="00C3112D">
              <w:rPr>
                <w:noProof/>
                <w:webHidden/>
              </w:rPr>
            </w:r>
            <w:r w:rsidR="00C3112D">
              <w:rPr>
                <w:noProof/>
                <w:webHidden/>
              </w:rPr>
              <w:fldChar w:fldCharType="separate"/>
            </w:r>
            <w:r w:rsidR="00E05052">
              <w:rPr>
                <w:noProof/>
                <w:webHidden/>
              </w:rPr>
              <w:t>52</w:t>
            </w:r>
            <w:r w:rsidR="00C3112D">
              <w:rPr>
                <w:noProof/>
                <w:webHidden/>
              </w:rPr>
              <w:fldChar w:fldCharType="end"/>
            </w:r>
          </w:hyperlink>
        </w:p>
        <w:p w14:paraId="683D5423" w14:textId="52C994C0" w:rsidR="00C3112D" w:rsidRDefault="00982E92">
          <w:pPr>
            <w:pStyle w:val="TM3"/>
            <w:tabs>
              <w:tab w:val="right" w:leader="dot" w:pos="9062"/>
            </w:tabs>
            <w:rPr>
              <w:rFonts w:eastAsiaTheme="minorEastAsia" w:cstheme="minorBidi"/>
              <w:i w:val="0"/>
              <w:iCs w:val="0"/>
              <w:noProof/>
              <w:sz w:val="22"/>
              <w:szCs w:val="22"/>
            </w:rPr>
          </w:pPr>
          <w:hyperlink w:anchor="_Toc128061412" w:history="1">
            <w:r w:rsidR="00C3112D" w:rsidRPr="00B8110B">
              <w:rPr>
                <w:rStyle w:val="Lienhypertexte"/>
                <w:noProof/>
              </w:rPr>
              <w:t>Procédure d’activation du dispositif de gestion de crise</w:t>
            </w:r>
            <w:r w:rsidR="00C3112D">
              <w:rPr>
                <w:noProof/>
                <w:webHidden/>
              </w:rPr>
              <w:tab/>
            </w:r>
            <w:r w:rsidR="00C3112D">
              <w:rPr>
                <w:noProof/>
                <w:webHidden/>
              </w:rPr>
              <w:fldChar w:fldCharType="begin"/>
            </w:r>
            <w:r w:rsidR="00C3112D">
              <w:rPr>
                <w:noProof/>
                <w:webHidden/>
              </w:rPr>
              <w:instrText xml:space="preserve"> PAGEREF _Toc128061412 \h </w:instrText>
            </w:r>
            <w:r w:rsidR="00C3112D">
              <w:rPr>
                <w:noProof/>
                <w:webHidden/>
              </w:rPr>
            </w:r>
            <w:r w:rsidR="00C3112D">
              <w:rPr>
                <w:noProof/>
                <w:webHidden/>
              </w:rPr>
              <w:fldChar w:fldCharType="separate"/>
            </w:r>
            <w:r w:rsidR="00E05052">
              <w:rPr>
                <w:noProof/>
                <w:webHidden/>
              </w:rPr>
              <w:t>52</w:t>
            </w:r>
            <w:r w:rsidR="00C3112D">
              <w:rPr>
                <w:noProof/>
                <w:webHidden/>
              </w:rPr>
              <w:fldChar w:fldCharType="end"/>
            </w:r>
          </w:hyperlink>
        </w:p>
        <w:p w14:paraId="13D1ABB1" w14:textId="41BBB690" w:rsidR="00C3112D" w:rsidRDefault="00982E92">
          <w:pPr>
            <w:pStyle w:val="TM3"/>
            <w:tabs>
              <w:tab w:val="right" w:leader="dot" w:pos="9062"/>
            </w:tabs>
            <w:rPr>
              <w:rFonts w:eastAsiaTheme="minorEastAsia" w:cstheme="minorBidi"/>
              <w:i w:val="0"/>
              <w:iCs w:val="0"/>
              <w:noProof/>
              <w:sz w:val="22"/>
              <w:szCs w:val="22"/>
            </w:rPr>
          </w:pPr>
          <w:hyperlink w:anchor="_Toc128061413" w:history="1">
            <w:r w:rsidR="00C3112D" w:rsidRPr="00B8110B">
              <w:rPr>
                <w:rStyle w:val="Lienhypertexte"/>
                <w:noProof/>
              </w:rPr>
              <w:t>Modèle type de point de situation</w:t>
            </w:r>
            <w:r w:rsidR="00C3112D">
              <w:rPr>
                <w:noProof/>
                <w:webHidden/>
              </w:rPr>
              <w:tab/>
            </w:r>
            <w:r w:rsidR="00C3112D">
              <w:rPr>
                <w:noProof/>
                <w:webHidden/>
              </w:rPr>
              <w:fldChar w:fldCharType="begin"/>
            </w:r>
            <w:r w:rsidR="00C3112D">
              <w:rPr>
                <w:noProof/>
                <w:webHidden/>
              </w:rPr>
              <w:instrText xml:space="preserve"> PAGEREF _Toc128061413 \h </w:instrText>
            </w:r>
            <w:r w:rsidR="00C3112D">
              <w:rPr>
                <w:noProof/>
                <w:webHidden/>
              </w:rPr>
            </w:r>
            <w:r w:rsidR="00C3112D">
              <w:rPr>
                <w:noProof/>
                <w:webHidden/>
              </w:rPr>
              <w:fldChar w:fldCharType="separate"/>
            </w:r>
            <w:r w:rsidR="00E05052">
              <w:rPr>
                <w:noProof/>
                <w:webHidden/>
              </w:rPr>
              <w:t>53</w:t>
            </w:r>
            <w:r w:rsidR="00C3112D">
              <w:rPr>
                <w:noProof/>
                <w:webHidden/>
              </w:rPr>
              <w:fldChar w:fldCharType="end"/>
            </w:r>
          </w:hyperlink>
        </w:p>
        <w:p w14:paraId="6DB46B22" w14:textId="780E5268" w:rsidR="00C3112D" w:rsidRDefault="00982E92">
          <w:pPr>
            <w:pStyle w:val="TM1"/>
            <w:tabs>
              <w:tab w:val="right" w:leader="dot" w:pos="9062"/>
            </w:tabs>
            <w:rPr>
              <w:rFonts w:eastAsiaTheme="minorEastAsia" w:cstheme="minorBidi"/>
              <w:b w:val="0"/>
              <w:bCs w:val="0"/>
              <w:caps w:val="0"/>
              <w:noProof/>
              <w:sz w:val="22"/>
              <w:szCs w:val="22"/>
            </w:rPr>
          </w:pPr>
          <w:hyperlink w:anchor="_Toc128061414" w:history="1">
            <w:r w:rsidR="00C3112D" w:rsidRPr="00B8110B">
              <w:rPr>
                <w:rStyle w:val="Lienhypertexte"/>
                <w:noProof/>
              </w:rPr>
              <w:t>Glossaire</w:t>
            </w:r>
            <w:r w:rsidR="00C3112D">
              <w:rPr>
                <w:noProof/>
                <w:webHidden/>
              </w:rPr>
              <w:tab/>
            </w:r>
            <w:r w:rsidR="00C3112D">
              <w:rPr>
                <w:noProof/>
                <w:webHidden/>
              </w:rPr>
              <w:fldChar w:fldCharType="begin"/>
            </w:r>
            <w:r w:rsidR="00C3112D">
              <w:rPr>
                <w:noProof/>
                <w:webHidden/>
              </w:rPr>
              <w:instrText xml:space="preserve"> PAGEREF _Toc128061414 \h </w:instrText>
            </w:r>
            <w:r w:rsidR="00C3112D">
              <w:rPr>
                <w:noProof/>
                <w:webHidden/>
              </w:rPr>
            </w:r>
            <w:r w:rsidR="00C3112D">
              <w:rPr>
                <w:noProof/>
                <w:webHidden/>
              </w:rPr>
              <w:fldChar w:fldCharType="separate"/>
            </w:r>
            <w:r w:rsidR="00E05052">
              <w:rPr>
                <w:noProof/>
                <w:webHidden/>
              </w:rPr>
              <w:t>54</w:t>
            </w:r>
            <w:r w:rsidR="00C3112D">
              <w:rPr>
                <w:noProof/>
                <w:webHidden/>
              </w:rPr>
              <w:fldChar w:fldCharType="end"/>
            </w:r>
          </w:hyperlink>
        </w:p>
        <w:p w14:paraId="3D7EDC48" w14:textId="1D51D3C4" w:rsidR="00C3112D" w:rsidRDefault="00982E92">
          <w:pPr>
            <w:pStyle w:val="TM1"/>
            <w:tabs>
              <w:tab w:val="right" w:leader="dot" w:pos="9062"/>
            </w:tabs>
            <w:rPr>
              <w:rFonts w:eastAsiaTheme="minorEastAsia" w:cstheme="minorBidi"/>
              <w:b w:val="0"/>
              <w:bCs w:val="0"/>
              <w:caps w:val="0"/>
              <w:noProof/>
              <w:sz w:val="22"/>
              <w:szCs w:val="22"/>
            </w:rPr>
          </w:pPr>
          <w:hyperlink w:anchor="_Toc128061415" w:history="1">
            <w:r w:rsidR="00C3112D" w:rsidRPr="00B8110B">
              <w:rPr>
                <w:rStyle w:val="Lienhypertexte"/>
                <w:noProof/>
              </w:rPr>
              <w:t>Index des schémas et des tableaux</w:t>
            </w:r>
            <w:r w:rsidR="00C3112D">
              <w:rPr>
                <w:noProof/>
                <w:webHidden/>
              </w:rPr>
              <w:tab/>
            </w:r>
            <w:r w:rsidR="00C3112D">
              <w:rPr>
                <w:noProof/>
                <w:webHidden/>
              </w:rPr>
              <w:fldChar w:fldCharType="begin"/>
            </w:r>
            <w:r w:rsidR="00C3112D">
              <w:rPr>
                <w:noProof/>
                <w:webHidden/>
              </w:rPr>
              <w:instrText xml:space="preserve"> PAGEREF _Toc128061415 \h </w:instrText>
            </w:r>
            <w:r w:rsidR="00C3112D">
              <w:rPr>
                <w:noProof/>
                <w:webHidden/>
              </w:rPr>
            </w:r>
            <w:r w:rsidR="00C3112D">
              <w:rPr>
                <w:noProof/>
                <w:webHidden/>
              </w:rPr>
              <w:fldChar w:fldCharType="separate"/>
            </w:r>
            <w:r w:rsidR="00E05052">
              <w:rPr>
                <w:noProof/>
                <w:webHidden/>
              </w:rPr>
              <w:t>56</w:t>
            </w:r>
            <w:r w:rsidR="00C3112D">
              <w:rPr>
                <w:noProof/>
                <w:webHidden/>
              </w:rPr>
              <w:fldChar w:fldCharType="end"/>
            </w:r>
          </w:hyperlink>
        </w:p>
        <w:p w14:paraId="46D58368" w14:textId="35EC0F3A" w:rsidR="00C3112D" w:rsidRDefault="00982E92">
          <w:pPr>
            <w:pStyle w:val="TM1"/>
            <w:tabs>
              <w:tab w:val="right" w:leader="dot" w:pos="9062"/>
            </w:tabs>
            <w:rPr>
              <w:rFonts w:eastAsiaTheme="minorEastAsia" w:cstheme="minorBidi"/>
              <w:b w:val="0"/>
              <w:bCs w:val="0"/>
              <w:caps w:val="0"/>
              <w:noProof/>
              <w:sz w:val="22"/>
              <w:szCs w:val="22"/>
            </w:rPr>
          </w:pPr>
          <w:hyperlink w:anchor="_Toc128061416" w:history="1">
            <w:r w:rsidR="00C3112D" w:rsidRPr="00B8110B">
              <w:rPr>
                <w:rStyle w:val="Lienhypertexte"/>
                <w:noProof/>
              </w:rPr>
              <w:t>Bibliographie</w:t>
            </w:r>
            <w:r w:rsidR="00C3112D">
              <w:rPr>
                <w:noProof/>
                <w:webHidden/>
              </w:rPr>
              <w:tab/>
            </w:r>
            <w:r w:rsidR="00C3112D">
              <w:rPr>
                <w:noProof/>
                <w:webHidden/>
              </w:rPr>
              <w:fldChar w:fldCharType="begin"/>
            </w:r>
            <w:r w:rsidR="00C3112D">
              <w:rPr>
                <w:noProof/>
                <w:webHidden/>
              </w:rPr>
              <w:instrText xml:space="preserve"> PAGEREF _Toc128061416 \h </w:instrText>
            </w:r>
            <w:r w:rsidR="00C3112D">
              <w:rPr>
                <w:noProof/>
                <w:webHidden/>
              </w:rPr>
            </w:r>
            <w:r w:rsidR="00C3112D">
              <w:rPr>
                <w:noProof/>
                <w:webHidden/>
              </w:rPr>
              <w:fldChar w:fldCharType="separate"/>
            </w:r>
            <w:r w:rsidR="00E05052">
              <w:rPr>
                <w:noProof/>
                <w:webHidden/>
              </w:rPr>
              <w:t>58</w:t>
            </w:r>
            <w:r w:rsidR="00C3112D">
              <w:rPr>
                <w:noProof/>
                <w:webHidden/>
              </w:rPr>
              <w:fldChar w:fldCharType="end"/>
            </w:r>
          </w:hyperlink>
        </w:p>
        <w:p w14:paraId="081F110A" w14:textId="21C98CAD" w:rsidR="00C3112D" w:rsidRDefault="00982E92">
          <w:pPr>
            <w:pStyle w:val="TM1"/>
            <w:tabs>
              <w:tab w:val="right" w:leader="dot" w:pos="9062"/>
            </w:tabs>
            <w:rPr>
              <w:rFonts w:eastAsiaTheme="minorEastAsia" w:cstheme="minorBidi"/>
              <w:b w:val="0"/>
              <w:bCs w:val="0"/>
              <w:caps w:val="0"/>
              <w:noProof/>
              <w:sz w:val="22"/>
              <w:szCs w:val="22"/>
            </w:rPr>
          </w:pPr>
          <w:hyperlink w:anchor="_Toc128061417" w:history="1">
            <w:r w:rsidR="00C3112D" w:rsidRPr="00B8110B">
              <w:rPr>
                <w:rStyle w:val="Lienhypertexte"/>
                <w:noProof/>
              </w:rPr>
              <w:t>MEMBRES DU GROUPE DE TRAVAIL</w:t>
            </w:r>
            <w:r w:rsidR="00C3112D">
              <w:rPr>
                <w:noProof/>
                <w:webHidden/>
              </w:rPr>
              <w:tab/>
            </w:r>
            <w:r w:rsidR="00C3112D">
              <w:rPr>
                <w:noProof/>
                <w:webHidden/>
              </w:rPr>
              <w:fldChar w:fldCharType="begin"/>
            </w:r>
            <w:r w:rsidR="00C3112D">
              <w:rPr>
                <w:noProof/>
                <w:webHidden/>
              </w:rPr>
              <w:instrText xml:space="preserve"> PAGEREF _Toc128061417 \h </w:instrText>
            </w:r>
            <w:r w:rsidR="00C3112D">
              <w:rPr>
                <w:noProof/>
                <w:webHidden/>
              </w:rPr>
            </w:r>
            <w:r w:rsidR="00C3112D">
              <w:rPr>
                <w:noProof/>
                <w:webHidden/>
              </w:rPr>
              <w:fldChar w:fldCharType="separate"/>
            </w:r>
            <w:r w:rsidR="00E05052">
              <w:rPr>
                <w:noProof/>
                <w:webHidden/>
              </w:rPr>
              <w:t>59</w:t>
            </w:r>
            <w:r w:rsidR="00C3112D">
              <w:rPr>
                <w:noProof/>
                <w:webHidden/>
              </w:rPr>
              <w:fldChar w:fldCharType="end"/>
            </w:r>
          </w:hyperlink>
        </w:p>
        <w:p w14:paraId="75564295" w14:textId="2ADD6175" w:rsidR="00BC2371" w:rsidRDefault="00BC2371">
          <w:r>
            <w:rPr>
              <w:b/>
              <w:bCs/>
            </w:rPr>
            <w:fldChar w:fldCharType="end"/>
          </w:r>
        </w:p>
      </w:sdtContent>
    </w:sdt>
    <w:p w14:paraId="613BF9DE" w14:textId="5F40CE23" w:rsidR="008129B7" w:rsidRDefault="008129B7" w:rsidP="006D7E38">
      <w:pPr>
        <w:jc w:val="both"/>
      </w:pPr>
    </w:p>
    <w:p w14:paraId="1F37CE9A" w14:textId="088AE3E2" w:rsidR="00F632ED" w:rsidRPr="006D7E38" w:rsidRDefault="008129B7" w:rsidP="004E062A">
      <w:pPr>
        <w:pBdr>
          <w:top w:val="thickThinSmallGap" w:sz="24" w:space="1" w:color="auto"/>
          <w:left w:val="thickThinSmallGap" w:sz="24" w:space="4" w:color="auto"/>
          <w:bottom w:val="thinThickSmallGap" w:sz="24" w:space="1" w:color="auto"/>
          <w:right w:val="thinThickSmallGap" w:sz="24" w:space="4" w:color="auto"/>
        </w:pBdr>
      </w:pPr>
      <w:r>
        <w:br w:type="page"/>
      </w:r>
    </w:p>
    <w:p w14:paraId="00000051" w14:textId="7352981C" w:rsidR="00F632ED" w:rsidRDefault="008510DE" w:rsidP="00DA623A">
      <w:pPr>
        <w:pStyle w:val="Titre1"/>
        <w:rPr>
          <w:color w:val="4A86E8"/>
        </w:rPr>
      </w:pPr>
      <w:bookmarkStart w:id="0" w:name="_heading=h.4fbamhv7r22y" w:colFirst="0" w:colLast="0"/>
      <w:bookmarkStart w:id="1" w:name="_Toc126675364"/>
      <w:bookmarkStart w:id="2" w:name="_Toc126681342"/>
      <w:bookmarkStart w:id="3" w:name="_Toc127985486"/>
      <w:bookmarkStart w:id="4" w:name="_Toc128061337"/>
      <w:bookmarkEnd w:id="0"/>
      <w:r w:rsidRPr="00712AAB">
        <w:t>Préambule</w:t>
      </w:r>
      <w:bookmarkEnd w:id="1"/>
      <w:bookmarkEnd w:id="2"/>
      <w:bookmarkEnd w:id="3"/>
      <w:bookmarkEnd w:id="4"/>
      <w:r>
        <w:t xml:space="preserve"> </w:t>
      </w:r>
    </w:p>
    <w:p w14:paraId="00000052" w14:textId="77777777" w:rsidR="00F632ED" w:rsidRDefault="00F632ED">
      <w:pPr>
        <w:jc w:val="both"/>
        <w:rPr>
          <w:rFonts w:ascii="Times New Roman" w:eastAsia="Times New Roman" w:hAnsi="Times New Roman" w:cs="Times New Roman"/>
        </w:rPr>
      </w:pPr>
    </w:p>
    <w:p w14:paraId="00000053" w14:textId="77777777" w:rsidR="00F632ED"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Les Communautés Professionnelles Territoriales de Santé (CPTS) ont pour mission socle la préparation d’un plan d’action leur permettant de participer à la réponse du système de santé face à une Situation Sanitaire Exceptionnelle (SSE), voire une crise sanitaire grave. Cette mission s’inscrit dans le cadre de l’Avenant II à l’Accord Conventionnel Interprofessionnel (ACI) signé le 20 décembre 2021, publié le 31 mars 2022 au Journal Officiel et entré en vigueur le 3 septembre 2022.</w:t>
      </w:r>
    </w:p>
    <w:p w14:paraId="00000054" w14:textId="77777777" w:rsidR="00F632ED" w:rsidRPr="00AF2A04" w:rsidRDefault="00F632ED">
      <w:pPr>
        <w:jc w:val="both"/>
        <w:rPr>
          <w:rFonts w:ascii="Arial" w:eastAsia="Times New Roman" w:hAnsi="Arial" w:cs="Arial"/>
          <w:sz w:val="22"/>
          <w:szCs w:val="22"/>
        </w:rPr>
      </w:pPr>
    </w:p>
    <w:p w14:paraId="00000055" w14:textId="5409FE8C" w:rsidR="00F632ED"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Trois types de financement</w:t>
      </w:r>
      <w:r w:rsidR="00AE0FF8">
        <w:rPr>
          <w:rFonts w:ascii="Arial" w:eastAsia="Times New Roman" w:hAnsi="Arial" w:cs="Arial"/>
          <w:sz w:val="22"/>
          <w:szCs w:val="22"/>
        </w:rPr>
        <w:t>s</w:t>
      </w:r>
      <w:r w:rsidRPr="00AF2A04">
        <w:rPr>
          <w:rFonts w:ascii="Arial" w:eastAsia="Times New Roman" w:hAnsi="Arial" w:cs="Arial"/>
          <w:sz w:val="22"/>
          <w:szCs w:val="22"/>
        </w:rPr>
        <w:t xml:space="preserve"> sont alloués aux CPTS pour mener à bien cette </w:t>
      </w:r>
      <w:r w:rsidR="004D374D" w:rsidRPr="00AF2A04">
        <w:rPr>
          <w:rFonts w:ascii="Arial" w:eastAsia="Times New Roman" w:hAnsi="Arial" w:cs="Arial"/>
          <w:sz w:val="22"/>
          <w:szCs w:val="22"/>
        </w:rPr>
        <w:t>mission :</w:t>
      </w:r>
    </w:p>
    <w:p w14:paraId="00000056" w14:textId="77777777" w:rsidR="00F632ED" w:rsidRPr="00AF2A04" w:rsidRDefault="008510DE">
      <w:pPr>
        <w:numPr>
          <w:ilvl w:val="0"/>
          <w:numId w:val="19"/>
        </w:numPr>
        <w:jc w:val="both"/>
        <w:rPr>
          <w:rFonts w:ascii="Arial" w:eastAsia="Times New Roman" w:hAnsi="Arial" w:cs="Arial"/>
          <w:sz w:val="22"/>
          <w:szCs w:val="22"/>
        </w:rPr>
      </w:pPr>
      <w:r w:rsidRPr="00AF2A04">
        <w:rPr>
          <w:rFonts w:ascii="Arial" w:eastAsia="Times New Roman" w:hAnsi="Arial" w:cs="Arial"/>
          <w:sz w:val="22"/>
          <w:szCs w:val="22"/>
        </w:rPr>
        <w:t>Un financement dédié à la rédaction du plan</w:t>
      </w:r>
    </w:p>
    <w:p w14:paraId="00000057" w14:textId="77777777" w:rsidR="00F632ED" w:rsidRPr="00AF2A04" w:rsidRDefault="008510DE">
      <w:pPr>
        <w:numPr>
          <w:ilvl w:val="0"/>
          <w:numId w:val="19"/>
        </w:numPr>
        <w:jc w:val="both"/>
        <w:rPr>
          <w:rFonts w:ascii="Arial" w:eastAsia="Times New Roman" w:hAnsi="Arial" w:cs="Arial"/>
          <w:sz w:val="22"/>
          <w:szCs w:val="22"/>
        </w:rPr>
      </w:pPr>
      <w:r w:rsidRPr="00AF2A04">
        <w:rPr>
          <w:rFonts w:ascii="Arial" w:eastAsia="Times New Roman" w:hAnsi="Arial" w:cs="Arial"/>
          <w:sz w:val="22"/>
          <w:szCs w:val="22"/>
        </w:rPr>
        <w:t>Un financement dédié à la mise à jour annuelle du plan (intervient à N+1)</w:t>
      </w:r>
    </w:p>
    <w:p w14:paraId="00000058" w14:textId="77777777" w:rsidR="00F632ED" w:rsidRPr="00AF2A04" w:rsidRDefault="008510DE">
      <w:pPr>
        <w:numPr>
          <w:ilvl w:val="0"/>
          <w:numId w:val="19"/>
        </w:numPr>
        <w:jc w:val="both"/>
        <w:rPr>
          <w:rFonts w:ascii="Arial" w:eastAsia="Times New Roman" w:hAnsi="Arial" w:cs="Arial"/>
          <w:sz w:val="22"/>
          <w:szCs w:val="22"/>
        </w:rPr>
      </w:pPr>
      <w:r w:rsidRPr="00AF2A04">
        <w:rPr>
          <w:rFonts w:ascii="Arial" w:eastAsia="Times New Roman" w:hAnsi="Arial" w:cs="Arial"/>
          <w:sz w:val="22"/>
          <w:szCs w:val="22"/>
        </w:rPr>
        <w:t>Un financement variable dédié à l’activation du plan en cas de crise sanitaire grave (non soumis à indicateurs de résultats)</w:t>
      </w:r>
    </w:p>
    <w:p w14:paraId="00000059" w14:textId="77777777" w:rsidR="00F632ED" w:rsidRPr="00AF2A04" w:rsidRDefault="00F632ED" w:rsidP="00E37E1F">
      <w:pPr>
        <w:rPr>
          <w:rFonts w:ascii="Arial" w:eastAsia="Times New Roman" w:hAnsi="Arial" w:cs="Arial"/>
          <w:sz w:val="22"/>
          <w:szCs w:val="22"/>
        </w:rPr>
      </w:pPr>
    </w:p>
    <w:p w14:paraId="0000005A" w14:textId="77777777" w:rsidR="00F632ED" w:rsidRPr="00AF2A04" w:rsidRDefault="008510DE" w:rsidP="00E37E1F">
      <w:pPr>
        <w:rPr>
          <w:rFonts w:ascii="Arial" w:eastAsia="Times New Roman" w:hAnsi="Arial" w:cs="Arial"/>
          <w:sz w:val="22"/>
          <w:szCs w:val="22"/>
        </w:rPr>
      </w:pPr>
      <w:r w:rsidRPr="00AF2A04">
        <w:rPr>
          <w:rFonts w:ascii="Arial" w:eastAsia="Times New Roman" w:hAnsi="Arial" w:cs="Arial"/>
          <w:sz w:val="22"/>
          <w:szCs w:val="22"/>
        </w:rPr>
        <w:t>Les enveloppes allouées sont fonction de la taille de la CPTS.</w:t>
      </w:r>
    </w:p>
    <w:p w14:paraId="0000005B" w14:textId="77777777" w:rsidR="00F632ED" w:rsidRPr="00AF2A04" w:rsidRDefault="008510DE" w:rsidP="00C36322">
      <w:pPr>
        <w:jc w:val="center"/>
        <w:rPr>
          <w:rFonts w:ascii="Arial" w:eastAsia="Times New Roman" w:hAnsi="Arial" w:cs="Arial"/>
          <w:color w:val="4A86E8"/>
          <w:sz w:val="22"/>
          <w:szCs w:val="22"/>
        </w:rPr>
      </w:pPr>
      <w:r w:rsidRPr="00AF2A04">
        <w:rPr>
          <w:rFonts w:ascii="Arial" w:eastAsia="Times New Roman" w:hAnsi="Arial" w:cs="Arial"/>
          <w:noProof/>
          <w:color w:val="4A86E8"/>
          <w:sz w:val="22"/>
          <w:szCs w:val="22"/>
        </w:rPr>
        <w:drawing>
          <wp:inline distT="114300" distB="114300" distL="114300" distR="114300" wp14:anchorId="31C185BB" wp14:editId="5C6CF1C7">
            <wp:extent cx="5175250" cy="1962150"/>
            <wp:effectExtent l="0" t="0" r="6350" b="0"/>
            <wp:docPr id="128" name="Picture 128"/>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rotWithShape="1">
                    <a:blip r:embed="rId13"/>
                    <a:srcRect l="5406" t="17217" r="5170" b="30225"/>
                    <a:stretch/>
                  </pic:blipFill>
                  <pic:spPr bwMode="auto">
                    <a:xfrm>
                      <a:off x="0" y="0"/>
                      <a:ext cx="5194091" cy="1969293"/>
                    </a:xfrm>
                    <a:prstGeom prst="rect">
                      <a:avLst/>
                    </a:prstGeom>
                    <a:ln>
                      <a:noFill/>
                    </a:ln>
                    <a:extLst>
                      <a:ext uri="{53640926-AAD7-44D8-BBD7-CCE9431645EC}">
                        <a14:shadowObscured xmlns:a14="http://schemas.microsoft.com/office/drawing/2010/main"/>
                      </a:ext>
                    </a:extLst>
                  </pic:spPr>
                </pic:pic>
              </a:graphicData>
            </a:graphic>
          </wp:inline>
        </w:drawing>
      </w:r>
    </w:p>
    <w:p w14:paraId="0000005C" w14:textId="77777777" w:rsidR="00F632ED" w:rsidRPr="00AF2A04" w:rsidRDefault="008510DE">
      <w:pPr>
        <w:jc w:val="both"/>
        <w:rPr>
          <w:rFonts w:ascii="Arial" w:eastAsia="Times New Roman" w:hAnsi="Arial" w:cs="Arial"/>
          <w:color w:val="4A86E8"/>
          <w:sz w:val="22"/>
          <w:szCs w:val="22"/>
        </w:rPr>
      </w:pPr>
      <w:r w:rsidRPr="00AF2A04">
        <w:rPr>
          <w:rFonts w:ascii="Arial" w:eastAsia="Times New Roman" w:hAnsi="Arial" w:cs="Arial"/>
          <w:sz w:val="22"/>
          <w:szCs w:val="22"/>
        </w:rPr>
        <w:t xml:space="preserve"> </w:t>
      </w:r>
    </w:p>
    <w:p w14:paraId="0000005D" w14:textId="682D5CDB" w:rsidR="00F632ED"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 xml:space="preserve">Une trame nationale, intitulée </w:t>
      </w:r>
      <w:r w:rsidRPr="00AF2A04">
        <w:rPr>
          <w:rFonts w:ascii="Arial" w:eastAsia="Times New Roman" w:hAnsi="Arial" w:cs="Arial"/>
          <w:i/>
          <w:sz w:val="22"/>
          <w:szCs w:val="22"/>
        </w:rPr>
        <w:t>“lignes directrices pour la rédaction d’un plan d’action pour la participation à la gestion de crise sanitaire exceptionnelle par les CPTS”</w:t>
      </w:r>
      <w:r w:rsidRPr="00AF2A04">
        <w:rPr>
          <w:rFonts w:ascii="Arial" w:eastAsia="Times New Roman" w:hAnsi="Arial" w:cs="Arial"/>
          <w:sz w:val="22"/>
          <w:szCs w:val="22"/>
        </w:rPr>
        <w:t xml:space="preserve"> a été élaborée par le Ministère de la Santé </w:t>
      </w:r>
      <w:r w:rsidR="00140B76">
        <w:rPr>
          <w:rFonts w:ascii="Arial" w:eastAsia="Times New Roman" w:hAnsi="Arial" w:cs="Arial"/>
          <w:sz w:val="22"/>
          <w:szCs w:val="22"/>
        </w:rPr>
        <w:t xml:space="preserve">et de la Prévention </w:t>
      </w:r>
      <w:r w:rsidRPr="00AF2A04">
        <w:rPr>
          <w:rFonts w:ascii="Arial" w:eastAsia="Times New Roman" w:hAnsi="Arial" w:cs="Arial"/>
          <w:sz w:val="22"/>
          <w:szCs w:val="22"/>
        </w:rPr>
        <w:t xml:space="preserve">en lien avec les syndicats représentatifs signataires de l’ACI. </w:t>
      </w:r>
    </w:p>
    <w:p w14:paraId="0000005E" w14:textId="77777777" w:rsidR="00F632ED"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Le présent document est donc réalisé sur la base des éléments présentés dans cette trame nationale et des attendus de gestion de crise par les CPTS.</w:t>
      </w:r>
    </w:p>
    <w:p w14:paraId="0000005F" w14:textId="77777777" w:rsidR="00F632ED" w:rsidRPr="00AF2A04" w:rsidRDefault="00F632ED">
      <w:pPr>
        <w:jc w:val="both"/>
        <w:rPr>
          <w:rFonts w:ascii="Arial" w:eastAsia="Times New Roman" w:hAnsi="Arial" w:cs="Arial"/>
          <w:sz w:val="22"/>
          <w:szCs w:val="22"/>
        </w:rPr>
      </w:pPr>
    </w:p>
    <w:p w14:paraId="00000060" w14:textId="77777777" w:rsidR="00F632ED"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La première partie de ce document détaille l’organisation de la gestion des SSE au niveau territorial. La seconde partie présente les étapes de construction de la réponse à la crise sanitaire par la CPTS incluant des outils génériques de réponses et des volets spécifiques.</w:t>
      </w:r>
    </w:p>
    <w:p w14:paraId="00000061" w14:textId="77777777" w:rsidR="00F632ED"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Le présent document constitue donc à la fois un guide méthodologique pour les CPTS dans la construction de leur réponse aux SSE mais également un support permettant la déclinaison opérationnelle de l’organisation qu’elles auront anticipée (fiches réflexes).</w:t>
      </w:r>
    </w:p>
    <w:p w14:paraId="00000062" w14:textId="77777777" w:rsidR="00F632ED" w:rsidRPr="00AF2A04" w:rsidRDefault="00F632ED">
      <w:pPr>
        <w:jc w:val="both"/>
        <w:rPr>
          <w:rFonts w:ascii="Arial" w:eastAsia="Times New Roman" w:hAnsi="Arial" w:cs="Arial"/>
          <w:sz w:val="22"/>
          <w:szCs w:val="22"/>
        </w:rPr>
      </w:pPr>
    </w:p>
    <w:p w14:paraId="00000063" w14:textId="7D0D162F" w:rsidR="00F632ED"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 xml:space="preserve">Ce document doit être personnalisé par chaque CPTS en tenant compte de ses particularités et d’éventuels retours d’expérience de gestion de crise (crise COVID). </w:t>
      </w:r>
      <w:r w:rsidR="0050545B">
        <w:rPr>
          <w:rFonts w:ascii="Arial" w:eastAsia="Times New Roman" w:hAnsi="Arial" w:cs="Arial"/>
          <w:sz w:val="22"/>
          <w:szCs w:val="22"/>
        </w:rPr>
        <w:t xml:space="preserve">A cette fin il est conseillé aux CPTS de mettre en place un comité de pilotage </w:t>
      </w:r>
      <w:r w:rsidR="00683053">
        <w:rPr>
          <w:rFonts w:ascii="Arial" w:eastAsia="Times New Roman" w:hAnsi="Arial" w:cs="Arial"/>
          <w:sz w:val="22"/>
          <w:szCs w:val="22"/>
        </w:rPr>
        <w:t>qui procédera à l’écriture du document cadre.</w:t>
      </w:r>
    </w:p>
    <w:p w14:paraId="00000064" w14:textId="77777777" w:rsidR="00F632ED" w:rsidRPr="00AF2A04" w:rsidRDefault="00F632ED">
      <w:pPr>
        <w:jc w:val="both"/>
        <w:rPr>
          <w:rFonts w:ascii="Arial" w:eastAsia="Times New Roman" w:hAnsi="Arial" w:cs="Arial"/>
          <w:color w:val="4A86E8"/>
          <w:sz w:val="22"/>
          <w:szCs w:val="22"/>
        </w:rPr>
      </w:pPr>
    </w:p>
    <w:p w14:paraId="00000065" w14:textId="77777777" w:rsidR="00F632ED" w:rsidRPr="00AF2A04" w:rsidRDefault="00F632ED">
      <w:pPr>
        <w:jc w:val="both"/>
        <w:rPr>
          <w:rFonts w:ascii="Arial" w:eastAsia="Times New Roman" w:hAnsi="Arial" w:cs="Arial"/>
          <w:color w:val="4A86E8"/>
          <w:sz w:val="22"/>
          <w:szCs w:val="22"/>
        </w:rPr>
      </w:pPr>
    </w:p>
    <w:p w14:paraId="00000066" w14:textId="77777777" w:rsidR="00F632ED" w:rsidRPr="008F19DD" w:rsidRDefault="00F632ED">
      <w:pPr>
        <w:jc w:val="both"/>
        <w:rPr>
          <w:rFonts w:ascii="Times New Roman" w:eastAsia="Times New Roman" w:hAnsi="Times New Roman" w:cs="Times New Roman"/>
          <w:sz w:val="22"/>
          <w:szCs w:val="22"/>
        </w:rPr>
      </w:pPr>
    </w:p>
    <w:p w14:paraId="00000067" w14:textId="77777777" w:rsidR="00F632ED" w:rsidRDefault="008510DE">
      <w:pPr>
        <w:jc w:val="both"/>
        <w:rPr>
          <w:rFonts w:ascii="Times New Roman" w:eastAsia="Times New Roman" w:hAnsi="Times New Roman" w:cs="Times New Roman"/>
        </w:rPr>
      </w:pPr>
      <w:r>
        <w:br w:type="page"/>
      </w:r>
    </w:p>
    <w:p w14:paraId="00000069" w14:textId="709CE2AF" w:rsidR="00F632ED" w:rsidRDefault="008510DE" w:rsidP="002E3DD9">
      <w:pPr>
        <w:pStyle w:val="Titre1"/>
        <w:rPr>
          <w:rFonts w:ascii="Times New Roman" w:eastAsia="Times New Roman" w:hAnsi="Times New Roman" w:cs="Times New Roman"/>
        </w:rPr>
      </w:pPr>
      <w:bookmarkStart w:id="5" w:name="_Toc128061338"/>
      <w:bookmarkStart w:id="6" w:name="_Toc126675365"/>
      <w:bookmarkStart w:id="7" w:name="_Toc126681343"/>
      <w:r>
        <w:t>O</w:t>
      </w:r>
      <w:r w:rsidR="0032203E">
        <w:t>rganisation générale de la réponse aux situations sanitaires exceptionnelles : SSE</w:t>
      </w:r>
      <w:bookmarkEnd w:id="5"/>
      <w:r w:rsidR="0032203E">
        <w:t xml:space="preserve"> </w:t>
      </w:r>
      <w:bookmarkEnd w:id="6"/>
      <w:bookmarkEnd w:id="7"/>
    </w:p>
    <w:p w14:paraId="0000006A" w14:textId="07DE0B1E" w:rsidR="00F632ED" w:rsidRDefault="006D7E38" w:rsidP="00117ACD">
      <w:pPr>
        <w:pStyle w:val="Titre1"/>
        <w:rPr>
          <w:rFonts w:eastAsia="Arial"/>
          <w:color w:val="000000"/>
          <w:sz w:val="22"/>
          <w:szCs w:val="22"/>
        </w:rPr>
      </w:pPr>
      <w:bookmarkStart w:id="8" w:name="_Toc126675366"/>
      <w:bookmarkStart w:id="9" w:name="_Toc126681344"/>
      <w:bookmarkStart w:id="10" w:name="_Toc128061339"/>
      <w:r>
        <w:t>I-</w:t>
      </w:r>
      <w:r w:rsidR="008510DE">
        <w:t xml:space="preserve">Risques et </w:t>
      </w:r>
      <w:r w:rsidR="008510DE" w:rsidRPr="002E14F7">
        <w:t>menaces</w:t>
      </w:r>
      <w:r w:rsidR="008510DE">
        <w:t xml:space="preserve"> sanitaires</w:t>
      </w:r>
      <w:bookmarkEnd w:id="8"/>
      <w:bookmarkEnd w:id="9"/>
      <w:bookmarkEnd w:id="10"/>
    </w:p>
    <w:p w14:paraId="7AF282CD" w14:textId="77777777" w:rsidR="0062288F" w:rsidRPr="00AF2A04" w:rsidRDefault="0062288F" w:rsidP="0062288F">
      <w:pPr>
        <w:jc w:val="both"/>
        <w:rPr>
          <w:rFonts w:ascii="Arial" w:eastAsia="Times New Roman" w:hAnsi="Arial" w:cs="Arial"/>
          <w:color w:val="4A86E8"/>
          <w:sz w:val="22"/>
          <w:szCs w:val="22"/>
        </w:rPr>
      </w:pPr>
    </w:p>
    <w:p w14:paraId="4490DBBF" w14:textId="77777777" w:rsidR="0062288F" w:rsidRPr="0062288F" w:rsidRDefault="0062288F" w:rsidP="0062288F">
      <w:pPr>
        <w:pStyle w:val="Sansinterligne"/>
        <w:jc w:val="both"/>
        <w:rPr>
          <w:rFonts w:ascii="Arial" w:hAnsi="Arial" w:cs="Arial"/>
          <w:lang w:val="fr-FR"/>
        </w:rPr>
      </w:pPr>
      <w:r w:rsidRPr="0062288F">
        <w:rPr>
          <w:rFonts w:ascii="Arial" w:hAnsi="Arial" w:cs="Arial"/>
          <w:lang w:val="fr-FR"/>
        </w:rPr>
        <w:t xml:space="preserve">Le </w:t>
      </w:r>
      <w:r w:rsidRPr="0062288F">
        <w:rPr>
          <w:rFonts w:ascii="Arial" w:hAnsi="Arial" w:cs="Arial"/>
          <w:b/>
          <w:lang w:val="fr-FR"/>
        </w:rPr>
        <w:t>risque</w:t>
      </w:r>
      <w:r w:rsidRPr="0062288F">
        <w:rPr>
          <w:rFonts w:ascii="Arial" w:hAnsi="Arial" w:cs="Arial"/>
          <w:lang w:val="fr-FR"/>
        </w:rPr>
        <w:t xml:space="preserve"> désigne la possibilité, la probabilité d’occurrence d’un </w:t>
      </w:r>
      <w:r w:rsidRPr="0062288F">
        <w:rPr>
          <w:rFonts w:ascii="Arial" w:hAnsi="Arial" w:cs="Arial"/>
          <w:b/>
          <w:lang w:val="fr-FR"/>
        </w:rPr>
        <w:t>danger</w:t>
      </w:r>
      <w:r w:rsidRPr="0062288F">
        <w:rPr>
          <w:rFonts w:ascii="Arial" w:hAnsi="Arial" w:cs="Arial"/>
          <w:lang w:val="fr-FR"/>
        </w:rPr>
        <w:t xml:space="preserve">, c’est-à-dire d’une menace ou d’un péril auquel on est exposé (exemple de la COVID19 : le virus constitue un danger ; la survenue d’un nombre important de patients contaminés constitue un risque). </w:t>
      </w:r>
    </w:p>
    <w:p w14:paraId="044B102C" w14:textId="77777777" w:rsidR="0062288F" w:rsidRPr="0062288F" w:rsidRDefault="0062288F" w:rsidP="0062288F">
      <w:pPr>
        <w:pStyle w:val="Sansinterligne"/>
        <w:jc w:val="both"/>
        <w:rPr>
          <w:rFonts w:ascii="Arial" w:hAnsi="Arial" w:cs="Arial"/>
          <w:lang w:val="fr-FR"/>
        </w:rPr>
      </w:pPr>
    </w:p>
    <w:p w14:paraId="4EB81D08" w14:textId="77777777" w:rsidR="0062288F" w:rsidRPr="0062288F" w:rsidRDefault="0062288F" w:rsidP="0062288F">
      <w:pPr>
        <w:jc w:val="both"/>
        <w:rPr>
          <w:rFonts w:ascii="Arial" w:hAnsi="Arial" w:cs="Arial"/>
          <w:sz w:val="22"/>
          <w:szCs w:val="22"/>
        </w:rPr>
      </w:pPr>
      <w:r w:rsidRPr="0062288F">
        <w:rPr>
          <w:rFonts w:ascii="Arial" w:hAnsi="Arial" w:cs="Arial"/>
          <w:sz w:val="22"/>
          <w:szCs w:val="22"/>
        </w:rPr>
        <w:t xml:space="preserve">Les différents types de risques auxquels chacun de nous peut être exposé sont regroupés en 5 grandes familles : </w:t>
      </w:r>
    </w:p>
    <w:p w14:paraId="083EACD4" w14:textId="3910B370" w:rsidR="0062288F" w:rsidRPr="0062288F" w:rsidRDefault="0062288F">
      <w:pPr>
        <w:pStyle w:val="Paragraphedeliste"/>
        <w:numPr>
          <w:ilvl w:val="0"/>
          <w:numId w:val="34"/>
        </w:numPr>
        <w:jc w:val="both"/>
        <w:rPr>
          <w:rFonts w:ascii="Arial" w:hAnsi="Arial" w:cs="Arial"/>
          <w:sz w:val="22"/>
          <w:szCs w:val="22"/>
        </w:rPr>
      </w:pPr>
      <w:r w:rsidRPr="0062288F">
        <w:rPr>
          <w:rFonts w:ascii="Arial" w:hAnsi="Arial" w:cs="Arial"/>
          <w:sz w:val="22"/>
          <w:szCs w:val="22"/>
        </w:rPr>
        <w:t>Les risques naturels : avalanche, feu de forêt, inondation, mouvement de terrain, cyclone, tempête, séisme, éruption volcanique, etc.</w:t>
      </w:r>
    </w:p>
    <w:p w14:paraId="6778EA39" w14:textId="12CA3241" w:rsidR="0062288F" w:rsidRPr="0062288F" w:rsidRDefault="0062288F">
      <w:pPr>
        <w:pStyle w:val="Paragraphedeliste"/>
        <w:numPr>
          <w:ilvl w:val="0"/>
          <w:numId w:val="34"/>
        </w:numPr>
        <w:jc w:val="both"/>
        <w:rPr>
          <w:rFonts w:ascii="Arial" w:hAnsi="Arial" w:cs="Arial"/>
          <w:sz w:val="22"/>
          <w:szCs w:val="22"/>
        </w:rPr>
      </w:pPr>
      <w:r w:rsidRPr="0062288F">
        <w:rPr>
          <w:rFonts w:ascii="Arial" w:hAnsi="Arial" w:cs="Arial"/>
          <w:sz w:val="22"/>
          <w:szCs w:val="22"/>
        </w:rPr>
        <w:t>Les risques technologiques : d’origine anthropique, ils regroupent les risques industriels, nucléaires, biologiques, ruptures de barrage, etc.</w:t>
      </w:r>
    </w:p>
    <w:p w14:paraId="24BE892A" w14:textId="1DB3E701" w:rsidR="0062288F" w:rsidRPr="0062288F" w:rsidRDefault="0062288F">
      <w:pPr>
        <w:pStyle w:val="Paragraphedeliste"/>
        <w:numPr>
          <w:ilvl w:val="0"/>
          <w:numId w:val="34"/>
        </w:numPr>
        <w:jc w:val="both"/>
        <w:rPr>
          <w:rFonts w:ascii="Arial" w:hAnsi="Arial" w:cs="Arial"/>
          <w:sz w:val="22"/>
          <w:szCs w:val="22"/>
        </w:rPr>
      </w:pPr>
      <w:r w:rsidRPr="0062288F">
        <w:rPr>
          <w:rFonts w:ascii="Arial" w:hAnsi="Arial" w:cs="Arial"/>
          <w:sz w:val="22"/>
          <w:szCs w:val="22"/>
        </w:rPr>
        <w:t>Les risques de transports collectifs (personnes, matières dangereuses) sont des risques technologiques. On en fait cependant un cas particulier car les enjeux varient en fonction de l'endroit où se développe l'accident.</w:t>
      </w:r>
    </w:p>
    <w:p w14:paraId="3CA0DEC8" w14:textId="53D93DC7" w:rsidR="0062288F" w:rsidRPr="0062288F" w:rsidRDefault="0062288F">
      <w:pPr>
        <w:pStyle w:val="Paragraphedeliste"/>
        <w:numPr>
          <w:ilvl w:val="0"/>
          <w:numId w:val="34"/>
        </w:numPr>
        <w:jc w:val="both"/>
        <w:rPr>
          <w:rFonts w:ascii="Arial" w:hAnsi="Arial" w:cs="Arial"/>
          <w:sz w:val="22"/>
          <w:szCs w:val="22"/>
        </w:rPr>
      </w:pPr>
      <w:r w:rsidRPr="0062288F">
        <w:rPr>
          <w:rFonts w:ascii="Arial" w:hAnsi="Arial" w:cs="Arial"/>
          <w:sz w:val="22"/>
          <w:szCs w:val="22"/>
        </w:rPr>
        <w:t>Les risques de la vie quotidienne : accidents domestiques, accidents de la route, etc.</w:t>
      </w:r>
    </w:p>
    <w:p w14:paraId="028F8649" w14:textId="09A30BCE" w:rsidR="0062288F" w:rsidRPr="0062288F" w:rsidRDefault="0062288F">
      <w:pPr>
        <w:pStyle w:val="Paragraphedeliste"/>
        <w:numPr>
          <w:ilvl w:val="0"/>
          <w:numId w:val="34"/>
        </w:numPr>
        <w:jc w:val="both"/>
        <w:rPr>
          <w:rFonts w:ascii="Arial" w:hAnsi="Arial" w:cs="Arial"/>
          <w:sz w:val="22"/>
          <w:szCs w:val="22"/>
        </w:rPr>
      </w:pPr>
      <w:r w:rsidRPr="0062288F">
        <w:rPr>
          <w:rFonts w:ascii="Arial" w:hAnsi="Arial" w:cs="Arial"/>
          <w:sz w:val="22"/>
          <w:szCs w:val="22"/>
        </w:rPr>
        <w:t>Les risques liés aux conflits.</w:t>
      </w:r>
    </w:p>
    <w:p w14:paraId="571F5A03" w14:textId="77777777" w:rsidR="0062288F" w:rsidRPr="0062288F" w:rsidRDefault="0062288F" w:rsidP="0062288F">
      <w:pPr>
        <w:pStyle w:val="Sansinterligne"/>
        <w:jc w:val="both"/>
        <w:rPr>
          <w:rFonts w:ascii="Arial" w:hAnsi="Arial" w:cs="Arial"/>
          <w:lang w:val="fr-FR"/>
        </w:rPr>
      </w:pPr>
    </w:p>
    <w:p w14:paraId="68CD0779" w14:textId="77777777" w:rsidR="0062288F" w:rsidRPr="0062288F" w:rsidRDefault="0062288F" w:rsidP="0062288F">
      <w:pPr>
        <w:pStyle w:val="Sansinterligne"/>
        <w:jc w:val="both"/>
        <w:rPr>
          <w:rFonts w:ascii="Arial" w:hAnsi="Arial" w:cs="Arial"/>
          <w:lang w:val="fr-FR"/>
        </w:rPr>
      </w:pPr>
      <w:r w:rsidRPr="0062288F">
        <w:rPr>
          <w:rFonts w:ascii="Arial" w:hAnsi="Arial" w:cs="Arial"/>
          <w:lang w:val="fr-FR"/>
        </w:rPr>
        <w:t xml:space="preserve">Parmi ces risques, on appelle </w:t>
      </w:r>
      <w:r w:rsidRPr="0062288F">
        <w:rPr>
          <w:rFonts w:ascii="Arial" w:hAnsi="Arial" w:cs="Arial"/>
          <w:b/>
          <w:lang w:val="fr-FR"/>
        </w:rPr>
        <w:t>risque sanitaire</w:t>
      </w:r>
      <w:r w:rsidRPr="0062288F">
        <w:rPr>
          <w:rFonts w:ascii="Arial" w:hAnsi="Arial" w:cs="Arial"/>
          <w:lang w:val="fr-FR"/>
        </w:rPr>
        <w:t xml:space="preserve"> un risque immédiat ou à long terme représentant une menace directe pour la santé des populations nécessitant une réponse adaptée du système de santé.</w:t>
      </w:r>
    </w:p>
    <w:p w14:paraId="1CA48A65" w14:textId="77777777" w:rsidR="0062288F" w:rsidRPr="0062288F" w:rsidRDefault="0062288F" w:rsidP="0062288F">
      <w:pPr>
        <w:pStyle w:val="Sansinterligne"/>
        <w:jc w:val="both"/>
        <w:rPr>
          <w:rFonts w:ascii="Arial" w:hAnsi="Arial" w:cs="Arial"/>
          <w:lang w:val="fr-FR"/>
        </w:rPr>
      </w:pPr>
    </w:p>
    <w:p w14:paraId="6F5E0B92" w14:textId="40EA5A49" w:rsidR="0062288F" w:rsidRPr="0062288F" w:rsidRDefault="0062288F" w:rsidP="0062288F">
      <w:pPr>
        <w:pStyle w:val="Sansinterligne"/>
        <w:jc w:val="both"/>
        <w:rPr>
          <w:rFonts w:ascii="Arial" w:hAnsi="Arial" w:cs="Arial"/>
          <w:lang w:val="fr-FR"/>
        </w:rPr>
      </w:pPr>
      <w:r w:rsidRPr="0062288F">
        <w:rPr>
          <w:rFonts w:ascii="Arial" w:hAnsi="Arial" w:cs="Arial"/>
          <w:lang w:val="fr-FR"/>
        </w:rPr>
        <w:t>Lorsque ce risque se réalise en un point et en un instant bien déterminés, on parle d’</w:t>
      </w:r>
      <w:r w:rsidRPr="0062288F">
        <w:rPr>
          <w:rFonts w:ascii="Arial" w:hAnsi="Arial" w:cs="Arial"/>
          <w:b/>
          <w:lang w:val="fr-FR"/>
        </w:rPr>
        <w:t>évènement</w:t>
      </w:r>
      <w:r w:rsidRPr="0062288F">
        <w:rPr>
          <w:rFonts w:ascii="Arial" w:hAnsi="Arial" w:cs="Arial"/>
          <w:lang w:val="fr-FR"/>
        </w:rPr>
        <w:t xml:space="preserve">. Cet évènement devient </w:t>
      </w:r>
      <w:r w:rsidRPr="0062288F">
        <w:rPr>
          <w:rFonts w:ascii="Arial" w:hAnsi="Arial" w:cs="Arial"/>
          <w:b/>
          <w:lang w:val="fr-FR"/>
        </w:rPr>
        <w:t>exceptionnel</w:t>
      </w:r>
      <w:r w:rsidRPr="0062288F">
        <w:rPr>
          <w:rFonts w:ascii="Arial" w:hAnsi="Arial" w:cs="Arial"/>
          <w:lang w:val="fr-FR"/>
        </w:rPr>
        <w:t xml:space="preserve"> lorsque les moyens nécessaires pour y faire face dépassent les moyens habituels (exemple : la pandémie de </w:t>
      </w:r>
      <w:r w:rsidR="0084615F">
        <w:rPr>
          <w:rFonts w:ascii="Arial" w:hAnsi="Arial" w:cs="Arial"/>
          <w:lang w:val="fr-FR"/>
        </w:rPr>
        <w:t>COVID</w:t>
      </w:r>
      <w:r w:rsidRPr="0062288F">
        <w:rPr>
          <w:rFonts w:ascii="Arial" w:hAnsi="Arial" w:cs="Arial"/>
          <w:lang w:val="fr-FR"/>
        </w:rPr>
        <w:t>19).</w:t>
      </w:r>
    </w:p>
    <w:p w14:paraId="05EED9CD" w14:textId="77777777" w:rsidR="0062288F" w:rsidRPr="0062288F" w:rsidRDefault="0062288F" w:rsidP="0062288F">
      <w:pPr>
        <w:pStyle w:val="Sansinterligne"/>
        <w:jc w:val="both"/>
        <w:rPr>
          <w:rFonts w:ascii="Arial" w:hAnsi="Arial" w:cs="Arial"/>
          <w:lang w:val="fr-FR"/>
        </w:rPr>
      </w:pPr>
    </w:p>
    <w:p w14:paraId="37264765" w14:textId="77777777" w:rsidR="0062288F" w:rsidRPr="0062288F" w:rsidRDefault="0062288F" w:rsidP="0062288F">
      <w:pPr>
        <w:pStyle w:val="Sansinterligne"/>
        <w:jc w:val="both"/>
        <w:rPr>
          <w:rFonts w:ascii="Arial" w:hAnsi="Arial" w:cs="Arial"/>
          <w:lang w:val="fr-FR"/>
        </w:rPr>
      </w:pPr>
      <w:r w:rsidRPr="0062288F">
        <w:rPr>
          <w:rFonts w:ascii="Arial" w:hAnsi="Arial" w:cs="Arial"/>
          <w:lang w:val="fr-FR"/>
        </w:rPr>
        <w:t xml:space="preserve">Une </w:t>
      </w:r>
      <w:r w:rsidRPr="0062288F">
        <w:rPr>
          <w:rFonts w:ascii="Arial" w:hAnsi="Arial" w:cs="Arial"/>
          <w:b/>
          <w:lang w:val="fr-FR"/>
        </w:rPr>
        <w:t>situation sanitaire exceptionnelle (SSE)</w:t>
      </w:r>
      <w:r w:rsidRPr="0062288F">
        <w:rPr>
          <w:rFonts w:ascii="Arial" w:hAnsi="Arial" w:cs="Arial"/>
          <w:lang w:val="fr-FR"/>
        </w:rPr>
        <w:t xml:space="preserve"> désigne la survenue d’un évènement émergent, inhabituel et ou méconnu qui dépasse le cadre de la gestion courante des alertes au regard de son ampleur, de sa gravité (notamment en termes d’impact sur la santé des populations ou de fonctionnement du système de santé) ou de son caractère médiatique (avéré ou potentiel) et pouvant aller jusqu’à la crise. </w:t>
      </w:r>
    </w:p>
    <w:p w14:paraId="528DB0D4" w14:textId="77777777" w:rsidR="0062288F" w:rsidRPr="0062288F" w:rsidRDefault="0062288F" w:rsidP="0062288F">
      <w:pPr>
        <w:pStyle w:val="Sansinterligne"/>
        <w:jc w:val="both"/>
        <w:rPr>
          <w:rFonts w:ascii="Arial" w:hAnsi="Arial" w:cs="Arial"/>
          <w:lang w:val="fr-FR"/>
        </w:rPr>
      </w:pPr>
      <w:r w:rsidRPr="0062288F">
        <w:rPr>
          <w:rFonts w:ascii="Arial" w:hAnsi="Arial" w:cs="Arial"/>
          <w:lang w:val="fr-FR"/>
        </w:rPr>
        <w:t>Il s’agit de toutes les situations susceptibles d’engendrer une augmentation sensible de la demande de soins ou de perturber l’organisation de l’offre de soins.</w:t>
      </w:r>
    </w:p>
    <w:p w14:paraId="20C58544" w14:textId="77777777" w:rsidR="0062288F" w:rsidRPr="0062288F" w:rsidRDefault="0062288F" w:rsidP="0062288F">
      <w:pPr>
        <w:pStyle w:val="Sansinterligne"/>
        <w:jc w:val="both"/>
        <w:rPr>
          <w:rFonts w:ascii="Arial" w:hAnsi="Arial" w:cs="Arial"/>
          <w:lang w:val="fr-FR"/>
        </w:rPr>
      </w:pPr>
    </w:p>
    <w:p w14:paraId="549649C9" w14:textId="77777777" w:rsidR="0062288F" w:rsidRPr="0062288F" w:rsidRDefault="0062288F" w:rsidP="0062288F">
      <w:pPr>
        <w:pStyle w:val="Sansinterligne"/>
        <w:jc w:val="both"/>
        <w:rPr>
          <w:rFonts w:ascii="Arial" w:hAnsi="Arial" w:cs="Arial"/>
          <w:lang w:val="fr-FR"/>
        </w:rPr>
      </w:pPr>
      <w:r w:rsidRPr="0062288F">
        <w:rPr>
          <w:rFonts w:ascii="Arial" w:hAnsi="Arial" w:cs="Arial"/>
          <w:lang w:val="fr-FR"/>
        </w:rPr>
        <w:t xml:space="preserve">Une SSE peut être le résultat d’un évènement à cinétique rapide </w:t>
      </w:r>
      <w:r w:rsidRPr="0062288F">
        <w:rPr>
          <w:rFonts w:ascii="Arial" w:eastAsia="Times New Roman" w:hAnsi="Arial" w:cs="Arial"/>
          <w:lang w:val="fr-FR"/>
        </w:rPr>
        <w:t>de type attentat ou accident grave ou d’un évènement à cinétique lente (exemple épidémie, épisode climatique).</w:t>
      </w:r>
    </w:p>
    <w:p w14:paraId="249973D2" w14:textId="77777777" w:rsidR="0062288F" w:rsidRPr="0062288F" w:rsidRDefault="0062288F" w:rsidP="0062288F">
      <w:pPr>
        <w:pStyle w:val="Sansinterligne"/>
        <w:jc w:val="both"/>
        <w:rPr>
          <w:rFonts w:ascii="Arial" w:hAnsi="Arial" w:cs="Arial"/>
          <w:lang w:val="fr-FR"/>
        </w:rPr>
      </w:pPr>
    </w:p>
    <w:p w14:paraId="2DFD03ED" w14:textId="77777777" w:rsidR="0062288F" w:rsidRPr="0062288F" w:rsidRDefault="0062288F" w:rsidP="0062288F">
      <w:pPr>
        <w:pStyle w:val="Sansinterligne"/>
        <w:jc w:val="both"/>
        <w:rPr>
          <w:rFonts w:ascii="Arial" w:hAnsi="Arial" w:cs="Arial"/>
          <w:lang w:val="fr-FR"/>
        </w:rPr>
      </w:pPr>
      <w:r w:rsidRPr="0062288F">
        <w:rPr>
          <w:rFonts w:ascii="Arial" w:hAnsi="Arial" w:cs="Arial"/>
          <w:lang w:val="fr-FR"/>
        </w:rPr>
        <w:t xml:space="preserve">Une </w:t>
      </w:r>
      <w:r w:rsidRPr="0062288F">
        <w:rPr>
          <w:rFonts w:ascii="Arial" w:hAnsi="Arial" w:cs="Arial"/>
          <w:b/>
          <w:lang w:val="fr-FR"/>
        </w:rPr>
        <w:t>SSE se transforme en crise</w:t>
      </w:r>
      <w:r w:rsidRPr="0062288F">
        <w:rPr>
          <w:rFonts w:ascii="Arial" w:hAnsi="Arial" w:cs="Arial"/>
          <w:lang w:val="fr-FR"/>
        </w:rPr>
        <w:t xml:space="preserve"> lorsque la situation n’est plus maitrisée. En effet, une SSE suppose une conduite et un pilotage maitrisés de l’évènement. Ce dernier n’est pas subi. </w:t>
      </w:r>
    </w:p>
    <w:p w14:paraId="0000006F" w14:textId="2CBC75A9" w:rsidR="00F632ED" w:rsidRPr="00F45F5A" w:rsidRDefault="0062288F" w:rsidP="0062288F">
      <w:pPr>
        <w:jc w:val="both"/>
        <w:rPr>
          <w:rFonts w:ascii="Arial" w:eastAsiaTheme="minorEastAsia" w:hAnsi="Arial" w:cs="Arial"/>
          <w:sz w:val="22"/>
          <w:szCs w:val="22"/>
          <w:lang w:eastAsia="zh-CN"/>
        </w:rPr>
      </w:pPr>
      <w:r w:rsidRPr="00F45F5A">
        <w:rPr>
          <w:rFonts w:ascii="Arial" w:eastAsiaTheme="minorEastAsia" w:hAnsi="Arial" w:cs="Arial"/>
          <w:sz w:val="22"/>
          <w:szCs w:val="22"/>
          <w:lang w:eastAsia="zh-CN"/>
        </w:rPr>
        <w:t>Lorsque les mesures mises en place pour faire face à une SSE sont inadaptées ou dépassées, on bascule dans la crise.</w:t>
      </w:r>
    </w:p>
    <w:p w14:paraId="54FAAC0F" w14:textId="77777777" w:rsidR="0062288F" w:rsidRPr="00AF2A04" w:rsidRDefault="0062288F" w:rsidP="0062288F">
      <w:pPr>
        <w:jc w:val="both"/>
        <w:rPr>
          <w:rFonts w:ascii="Arial" w:eastAsia="Times New Roman" w:hAnsi="Arial" w:cs="Arial"/>
          <w:sz w:val="22"/>
          <w:szCs w:val="22"/>
        </w:rPr>
      </w:pPr>
    </w:p>
    <w:p w14:paraId="00000070" w14:textId="0235703B" w:rsidR="00F632ED" w:rsidRDefault="008510DE">
      <w:pPr>
        <w:jc w:val="both"/>
        <w:rPr>
          <w:rFonts w:ascii="Arial" w:eastAsia="Times New Roman" w:hAnsi="Arial" w:cs="Arial"/>
          <w:sz w:val="22"/>
          <w:szCs w:val="22"/>
        </w:rPr>
      </w:pPr>
      <w:r w:rsidRPr="00AF2A04">
        <w:rPr>
          <w:rFonts w:ascii="Arial" w:eastAsia="Times New Roman" w:hAnsi="Arial" w:cs="Arial"/>
          <w:sz w:val="22"/>
          <w:szCs w:val="22"/>
        </w:rPr>
        <w:t xml:space="preserve">Les CPTS, par le fait qu’elles ne sont ni des établissements ni des structures effectrices de soins, sont majoritairement soumises à des </w:t>
      </w:r>
      <w:r w:rsidRPr="00AF2A04">
        <w:rPr>
          <w:rFonts w:ascii="Arial" w:eastAsia="Times New Roman" w:hAnsi="Arial" w:cs="Arial"/>
          <w:b/>
          <w:sz w:val="22"/>
          <w:szCs w:val="22"/>
        </w:rPr>
        <w:t>risques liés à leur environnement extérieur</w:t>
      </w:r>
      <w:r w:rsidRPr="00AF2A04">
        <w:rPr>
          <w:rFonts w:ascii="Arial" w:eastAsia="Times New Roman" w:hAnsi="Arial" w:cs="Arial"/>
          <w:sz w:val="22"/>
          <w:szCs w:val="22"/>
        </w:rPr>
        <w:t xml:space="preserve"> (épidémies, attentats, catastrophes naturelles…) et non à des risques inhérents à une défaillance interne de leur structure.  </w:t>
      </w:r>
    </w:p>
    <w:p w14:paraId="571F4A58" w14:textId="6673F3AD" w:rsidR="00F45F5A" w:rsidRDefault="00F45F5A">
      <w:pPr>
        <w:jc w:val="both"/>
        <w:rPr>
          <w:rFonts w:ascii="Arial" w:eastAsia="Times New Roman" w:hAnsi="Arial" w:cs="Arial"/>
          <w:sz w:val="22"/>
          <w:szCs w:val="22"/>
        </w:rPr>
      </w:pPr>
    </w:p>
    <w:p w14:paraId="09581F4C" w14:textId="14B56C39" w:rsidR="00F45F5A" w:rsidRDefault="00F45F5A">
      <w:pPr>
        <w:jc w:val="both"/>
        <w:rPr>
          <w:rFonts w:ascii="Arial" w:eastAsia="Times New Roman" w:hAnsi="Arial" w:cs="Arial"/>
          <w:sz w:val="22"/>
          <w:szCs w:val="22"/>
        </w:rPr>
      </w:pPr>
    </w:p>
    <w:p w14:paraId="0F05705F" w14:textId="77777777" w:rsidR="00F45F5A" w:rsidRPr="00AF2A04" w:rsidRDefault="00F45F5A">
      <w:pPr>
        <w:jc w:val="both"/>
        <w:rPr>
          <w:rFonts w:ascii="Arial" w:eastAsia="Times New Roman" w:hAnsi="Arial" w:cs="Arial"/>
          <w:sz w:val="22"/>
          <w:szCs w:val="22"/>
        </w:rPr>
      </w:pPr>
    </w:p>
    <w:p w14:paraId="00000071" w14:textId="77777777" w:rsidR="00F632ED" w:rsidRPr="00AF2A04" w:rsidRDefault="008510DE">
      <w:pPr>
        <w:jc w:val="both"/>
        <w:rPr>
          <w:rFonts w:ascii="Arial" w:eastAsia="Arial" w:hAnsi="Arial" w:cs="Arial"/>
          <w:sz w:val="22"/>
          <w:szCs w:val="22"/>
        </w:rPr>
      </w:pPr>
      <w:r w:rsidRPr="00AF2A04">
        <w:rPr>
          <w:rFonts w:ascii="Arial" w:eastAsia="Arial" w:hAnsi="Arial" w:cs="Arial"/>
          <w:sz w:val="22"/>
          <w:szCs w:val="22"/>
        </w:rPr>
        <w:t xml:space="preserve"> </w:t>
      </w:r>
    </w:p>
    <w:p w14:paraId="11F73D9E" w14:textId="25C54700" w:rsidR="009648D1" w:rsidRPr="00AF2A04" w:rsidRDefault="008510DE">
      <w:pPr>
        <w:jc w:val="both"/>
        <w:rPr>
          <w:rFonts w:ascii="Arial" w:eastAsia="Times New Roman" w:hAnsi="Arial" w:cs="Arial"/>
          <w:sz w:val="22"/>
          <w:szCs w:val="22"/>
        </w:rPr>
      </w:pPr>
      <w:r w:rsidRPr="00AF2A04">
        <w:rPr>
          <w:rFonts w:ascii="Arial" w:eastAsia="Times New Roman" w:hAnsi="Arial" w:cs="Arial"/>
          <w:sz w:val="22"/>
          <w:szCs w:val="22"/>
        </w:rPr>
        <w:t xml:space="preserve">Les SSE concernant les CPTS sont classées selon les </w:t>
      </w:r>
      <w:r w:rsidRPr="00AF2A04">
        <w:rPr>
          <w:rFonts w:ascii="Arial" w:eastAsia="Times New Roman" w:hAnsi="Arial" w:cs="Arial"/>
          <w:b/>
          <w:sz w:val="22"/>
          <w:szCs w:val="22"/>
        </w:rPr>
        <w:t>5 typologies de crise sanitaire suivantes</w:t>
      </w:r>
      <w:r w:rsidR="009648D1">
        <w:rPr>
          <w:rFonts w:ascii="Arial" w:eastAsia="Times New Roman" w:hAnsi="Arial" w:cs="Arial"/>
          <w:b/>
          <w:sz w:val="22"/>
          <w:szCs w:val="22"/>
        </w:rPr>
        <w:t xml:space="preserve"> </w:t>
      </w:r>
      <w:r w:rsidRPr="00AF2A04">
        <w:rPr>
          <w:rFonts w:ascii="Arial" w:eastAsia="Times New Roman" w:hAnsi="Arial" w:cs="Arial"/>
          <w:sz w:val="22"/>
          <w:szCs w:val="22"/>
        </w:rPr>
        <w:t>:</w:t>
      </w:r>
    </w:p>
    <w:p w14:paraId="00000073" w14:textId="77777777" w:rsidR="00F632ED" w:rsidRPr="00AF2A04" w:rsidRDefault="00F632ED">
      <w:pPr>
        <w:jc w:val="center"/>
        <w:rPr>
          <w:rFonts w:ascii="Arial" w:eastAsia="Arial" w:hAnsi="Arial" w:cs="Arial"/>
          <w:sz w:val="22"/>
          <w:szCs w:val="22"/>
        </w:rPr>
      </w:pP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36"/>
        <w:gridCol w:w="4536"/>
      </w:tblGrid>
      <w:tr w:rsidR="00F632ED" w:rsidRPr="002E14F7" w14:paraId="37541763" w14:textId="77777777" w:rsidTr="008F35CF">
        <w:trPr>
          <w:jc w:val="center"/>
        </w:trPr>
        <w:tc>
          <w:tcPr>
            <w:tcW w:w="4536" w:type="dxa"/>
            <w:shd w:val="clear" w:color="auto" w:fill="0070C0"/>
            <w:tcMar>
              <w:top w:w="100" w:type="dxa"/>
              <w:left w:w="100" w:type="dxa"/>
              <w:bottom w:w="100" w:type="dxa"/>
              <w:right w:w="100" w:type="dxa"/>
            </w:tcMar>
          </w:tcPr>
          <w:p w14:paraId="00000074" w14:textId="77777777" w:rsidR="00F632ED" w:rsidRPr="00CF6DFC" w:rsidRDefault="008510DE">
            <w:pPr>
              <w:widowControl w:val="0"/>
              <w:pBdr>
                <w:top w:val="nil"/>
                <w:left w:val="nil"/>
                <w:bottom w:val="nil"/>
                <w:right w:val="nil"/>
                <w:between w:val="nil"/>
              </w:pBdr>
              <w:jc w:val="center"/>
              <w:rPr>
                <w:rFonts w:ascii="Arial" w:eastAsia="Times New Roman" w:hAnsi="Arial" w:cs="Arial"/>
                <w:b/>
                <w:color w:val="FFFFFF" w:themeColor="background1"/>
                <w:sz w:val="22"/>
                <w:szCs w:val="22"/>
              </w:rPr>
            </w:pPr>
            <w:r w:rsidRPr="00CF6DFC">
              <w:rPr>
                <w:rFonts w:ascii="Arial" w:eastAsia="Times New Roman" w:hAnsi="Arial" w:cs="Arial"/>
                <w:b/>
                <w:color w:val="FFFFFF" w:themeColor="background1"/>
                <w:sz w:val="22"/>
                <w:szCs w:val="22"/>
              </w:rPr>
              <w:t>CATÉGORISATION DU RISQUE</w:t>
            </w:r>
          </w:p>
        </w:tc>
        <w:tc>
          <w:tcPr>
            <w:tcW w:w="4536" w:type="dxa"/>
            <w:shd w:val="clear" w:color="auto" w:fill="0070C0"/>
            <w:tcMar>
              <w:top w:w="100" w:type="dxa"/>
              <w:left w:w="100" w:type="dxa"/>
              <w:bottom w:w="100" w:type="dxa"/>
              <w:right w:w="100" w:type="dxa"/>
            </w:tcMar>
          </w:tcPr>
          <w:p w14:paraId="00000075" w14:textId="77777777" w:rsidR="00F632ED" w:rsidRPr="00CF6DFC" w:rsidRDefault="008510DE">
            <w:pPr>
              <w:widowControl w:val="0"/>
              <w:pBdr>
                <w:top w:val="nil"/>
                <w:left w:val="nil"/>
                <w:bottom w:val="nil"/>
                <w:right w:val="nil"/>
                <w:between w:val="nil"/>
              </w:pBdr>
              <w:jc w:val="center"/>
              <w:rPr>
                <w:rFonts w:ascii="Arial" w:eastAsia="Times New Roman" w:hAnsi="Arial" w:cs="Arial"/>
                <w:b/>
                <w:color w:val="FFFFFF" w:themeColor="background1"/>
                <w:sz w:val="22"/>
                <w:szCs w:val="22"/>
              </w:rPr>
            </w:pPr>
            <w:r w:rsidRPr="00CF6DFC">
              <w:rPr>
                <w:rFonts w:ascii="Arial" w:eastAsia="Times New Roman" w:hAnsi="Arial" w:cs="Arial"/>
                <w:b/>
                <w:color w:val="FFFFFF" w:themeColor="background1"/>
                <w:sz w:val="22"/>
                <w:szCs w:val="22"/>
              </w:rPr>
              <w:t xml:space="preserve">TYPOLOGIE DES SITUATIONS </w:t>
            </w:r>
          </w:p>
          <w:p w14:paraId="00000076" w14:textId="77777777" w:rsidR="00F632ED" w:rsidRPr="00CF6DFC" w:rsidRDefault="008510DE">
            <w:pPr>
              <w:widowControl w:val="0"/>
              <w:pBdr>
                <w:top w:val="nil"/>
                <w:left w:val="nil"/>
                <w:bottom w:val="nil"/>
                <w:right w:val="nil"/>
                <w:between w:val="nil"/>
              </w:pBdr>
              <w:jc w:val="center"/>
              <w:rPr>
                <w:rFonts w:ascii="Arial" w:eastAsia="Times New Roman" w:hAnsi="Arial" w:cs="Arial"/>
                <w:b/>
                <w:color w:val="FFFFFF" w:themeColor="background1"/>
                <w:sz w:val="22"/>
                <w:szCs w:val="22"/>
              </w:rPr>
            </w:pPr>
            <w:r w:rsidRPr="00CF6DFC">
              <w:rPr>
                <w:rFonts w:ascii="Arial" w:eastAsia="Times New Roman" w:hAnsi="Arial" w:cs="Arial"/>
                <w:b/>
                <w:color w:val="FFFFFF" w:themeColor="background1"/>
                <w:sz w:val="22"/>
                <w:szCs w:val="22"/>
              </w:rPr>
              <w:t>A RISQUE OU MENACES</w:t>
            </w:r>
          </w:p>
        </w:tc>
      </w:tr>
      <w:tr w:rsidR="00F632ED" w:rsidRPr="002E14F7" w14:paraId="3011F7C6" w14:textId="77777777">
        <w:trPr>
          <w:jc w:val="center"/>
        </w:trPr>
        <w:tc>
          <w:tcPr>
            <w:tcW w:w="4536" w:type="dxa"/>
            <w:shd w:val="clear" w:color="auto" w:fill="auto"/>
            <w:tcMar>
              <w:top w:w="100" w:type="dxa"/>
              <w:left w:w="100" w:type="dxa"/>
              <w:bottom w:w="100" w:type="dxa"/>
              <w:right w:w="100" w:type="dxa"/>
            </w:tcMar>
          </w:tcPr>
          <w:p w14:paraId="00000077" w14:textId="77777777" w:rsidR="00F632ED" w:rsidRPr="002E14F7" w:rsidRDefault="008510DE">
            <w:pPr>
              <w:widowControl w:val="0"/>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Prise en charge de blessés somatiques ou psychiques</w:t>
            </w:r>
          </w:p>
        </w:tc>
        <w:tc>
          <w:tcPr>
            <w:tcW w:w="4536" w:type="dxa"/>
            <w:shd w:val="clear" w:color="auto" w:fill="auto"/>
            <w:tcMar>
              <w:top w:w="100" w:type="dxa"/>
              <w:left w:w="100" w:type="dxa"/>
              <w:bottom w:w="100" w:type="dxa"/>
              <w:right w:w="100" w:type="dxa"/>
            </w:tcMar>
          </w:tcPr>
          <w:p w14:paraId="00000078" w14:textId="77777777" w:rsidR="00F632ED" w:rsidRPr="002E14F7" w:rsidRDefault="008510DE">
            <w:pPr>
              <w:widowControl w:val="0"/>
              <w:numPr>
                <w:ilvl w:val="0"/>
                <w:numId w:val="9"/>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attentats</w:t>
            </w:r>
          </w:p>
          <w:p w14:paraId="00000079" w14:textId="77777777" w:rsidR="00F632ED" w:rsidRPr="002E14F7" w:rsidRDefault="008510DE">
            <w:pPr>
              <w:widowControl w:val="0"/>
              <w:numPr>
                <w:ilvl w:val="0"/>
                <w:numId w:val="9"/>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incendies</w:t>
            </w:r>
          </w:p>
          <w:p w14:paraId="0000007A" w14:textId="77777777" w:rsidR="00F632ED" w:rsidRPr="002E14F7" w:rsidRDefault="008510DE">
            <w:pPr>
              <w:widowControl w:val="0"/>
              <w:numPr>
                <w:ilvl w:val="0"/>
                <w:numId w:val="9"/>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explosions</w:t>
            </w:r>
          </w:p>
          <w:p w14:paraId="0000007B" w14:textId="77777777" w:rsidR="00F632ED" w:rsidRPr="002E14F7" w:rsidRDefault="008510DE">
            <w:pPr>
              <w:widowControl w:val="0"/>
              <w:numPr>
                <w:ilvl w:val="0"/>
                <w:numId w:val="9"/>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émeutes</w:t>
            </w:r>
          </w:p>
          <w:p w14:paraId="0000007C" w14:textId="77777777" w:rsidR="00F632ED" w:rsidRPr="002E14F7" w:rsidRDefault="008510DE">
            <w:pPr>
              <w:widowControl w:val="0"/>
              <w:numPr>
                <w:ilvl w:val="0"/>
                <w:numId w:val="9"/>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w:t>
            </w:r>
          </w:p>
        </w:tc>
      </w:tr>
      <w:tr w:rsidR="00F632ED" w:rsidRPr="002E14F7" w14:paraId="3C5B335B" w14:textId="77777777">
        <w:trPr>
          <w:jc w:val="center"/>
        </w:trPr>
        <w:tc>
          <w:tcPr>
            <w:tcW w:w="4536" w:type="dxa"/>
            <w:shd w:val="clear" w:color="auto" w:fill="auto"/>
            <w:tcMar>
              <w:top w:w="100" w:type="dxa"/>
              <w:left w:w="100" w:type="dxa"/>
              <w:bottom w:w="100" w:type="dxa"/>
              <w:right w:w="100" w:type="dxa"/>
            </w:tcMar>
          </w:tcPr>
          <w:p w14:paraId="0000007D" w14:textId="2919705E" w:rsidR="00F632ED" w:rsidRPr="002E14F7" w:rsidRDefault="008510DE">
            <w:pPr>
              <w:widowControl w:val="0"/>
              <w:rPr>
                <w:rFonts w:ascii="Arial" w:eastAsia="Times New Roman" w:hAnsi="Arial" w:cs="Arial"/>
                <w:sz w:val="22"/>
                <w:szCs w:val="22"/>
              </w:rPr>
            </w:pPr>
            <w:r w:rsidRPr="002E14F7">
              <w:rPr>
                <w:rFonts w:ascii="Arial" w:eastAsia="Times New Roman" w:hAnsi="Arial" w:cs="Arial"/>
                <w:sz w:val="22"/>
                <w:szCs w:val="22"/>
              </w:rPr>
              <w:t xml:space="preserve">Prise en charge de malades (notamment des populations </w:t>
            </w:r>
            <w:r w:rsidR="005D769D" w:rsidRPr="002E14F7">
              <w:rPr>
                <w:rFonts w:ascii="Arial" w:eastAsia="Times New Roman" w:hAnsi="Arial" w:cs="Arial"/>
                <w:sz w:val="22"/>
                <w:szCs w:val="22"/>
              </w:rPr>
              <w:t>fragiles :</w:t>
            </w:r>
            <w:r w:rsidRPr="002E14F7">
              <w:rPr>
                <w:rFonts w:ascii="Arial" w:eastAsia="Times New Roman" w:hAnsi="Arial" w:cs="Arial"/>
                <w:sz w:val="22"/>
                <w:szCs w:val="22"/>
              </w:rPr>
              <w:t xml:space="preserve"> personnes âgées ou enfants)</w:t>
            </w:r>
          </w:p>
        </w:tc>
        <w:tc>
          <w:tcPr>
            <w:tcW w:w="4536" w:type="dxa"/>
            <w:shd w:val="clear" w:color="auto" w:fill="auto"/>
            <w:tcMar>
              <w:top w:w="100" w:type="dxa"/>
              <w:left w:w="100" w:type="dxa"/>
              <w:bottom w:w="100" w:type="dxa"/>
              <w:right w:w="100" w:type="dxa"/>
            </w:tcMar>
          </w:tcPr>
          <w:p w14:paraId="0000007E" w14:textId="77777777" w:rsidR="00F632ED" w:rsidRPr="002E14F7" w:rsidRDefault="008510DE">
            <w:pPr>
              <w:widowControl w:val="0"/>
              <w:numPr>
                <w:ilvl w:val="0"/>
                <w:numId w:val="6"/>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épidémie saisonnière (grippe, bronchiolite)</w:t>
            </w:r>
          </w:p>
          <w:p w14:paraId="0000007F" w14:textId="77777777" w:rsidR="00F632ED" w:rsidRPr="002E14F7" w:rsidRDefault="008510DE">
            <w:pPr>
              <w:widowControl w:val="0"/>
              <w:numPr>
                <w:ilvl w:val="0"/>
                <w:numId w:val="6"/>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canicule</w:t>
            </w:r>
          </w:p>
          <w:p w14:paraId="00000080" w14:textId="77777777" w:rsidR="00F632ED" w:rsidRPr="002E14F7" w:rsidRDefault="008510DE">
            <w:pPr>
              <w:widowControl w:val="0"/>
              <w:numPr>
                <w:ilvl w:val="0"/>
                <w:numId w:val="6"/>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grand froid</w:t>
            </w:r>
          </w:p>
          <w:p w14:paraId="00000081" w14:textId="77777777" w:rsidR="00F632ED" w:rsidRPr="002E14F7" w:rsidRDefault="008510DE">
            <w:pPr>
              <w:widowControl w:val="0"/>
              <w:numPr>
                <w:ilvl w:val="0"/>
                <w:numId w:val="6"/>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pollution</w:t>
            </w:r>
            <w:r w:rsidRPr="002E14F7">
              <w:rPr>
                <w:rFonts w:ascii="Arial" w:eastAsia="Times New Roman" w:hAnsi="Arial" w:cs="Arial"/>
                <w:sz w:val="22"/>
                <w:szCs w:val="22"/>
              </w:rPr>
              <w:tab/>
            </w:r>
            <w:r w:rsidRPr="002E14F7">
              <w:rPr>
                <w:rFonts w:ascii="Arial" w:eastAsia="Times New Roman" w:hAnsi="Arial" w:cs="Arial"/>
                <w:sz w:val="22"/>
                <w:szCs w:val="22"/>
              </w:rPr>
              <w:tab/>
            </w:r>
            <w:r w:rsidRPr="002E14F7">
              <w:rPr>
                <w:rFonts w:ascii="Arial" w:eastAsia="Times New Roman" w:hAnsi="Arial" w:cs="Arial"/>
                <w:sz w:val="22"/>
                <w:szCs w:val="22"/>
              </w:rPr>
              <w:tab/>
            </w:r>
          </w:p>
        </w:tc>
      </w:tr>
      <w:tr w:rsidR="00F632ED" w:rsidRPr="002E14F7" w14:paraId="11CE0E64" w14:textId="77777777">
        <w:trPr>
          <w:jc w:val="center"/>
        </w:trPr>
        <w:tc>
          <w:tcPr>
            <w:tcW w:w="4536" w:type="dxa"/>
            <w:shd w:val="clear" w:color="auto" w:fill="auto"/>
            <w:tcMar>
              <w:top w:w="100" w:type="dxa"/>
              <w:left w:w="100" w:type="dxa"/>
              <w:bottom w:w="100" w:type="dxa"/>
              <w:right w:w="100" w:type="dxa"/>
            </w:tcMar>
          </w:tcPr>
          <w:p w14:paraId="00000082" w14:textId="02B87D5C" w:rsidR="00F632ED" w:rsidRPr="002E14F7" w:rsidRDefault="008510DE">
            <w:pPr>
              <w:widowControl w:val="0"/>
              <w:rPr>
                <w:rFonts w:ascii="Arial" w:eastAsia="Times New Roman" w:hAnsi="Arial" w:cs="Arial"/>
                <w:sz w:val="22"/>
                <w:szCs w:val="22"/>
              </w:rPr>
            </w:pPr>
            <w:r w:rsidRPr="002E14F7">
              <w:rPr>
                <w:rFonts w:ascii="Arial" w:eastAsia="Times New Roman" w:hAnsi="Arial" w:cs="Arial"/>
                <w:sz w:val="22"/>
                <w:szCs w:val="22"/>
              </w:rPr>
              <w:t xml:space="preserve">Prise en charge de patients atteints par un agent infectieux émergent et le cas échéant mise en </w:t>
            </w:r>
            <w:r w:rsidR="00A809C0" w:rsidRPr="002E14F7">
              <w:rPr>
                <w:rFonts w:ascii="Arial" w:eastAsia="Times New Roman" w:hAnsi="Arial" w:cs="Arial"/>
                <w:sz w:val="22"/>
                <w:szCs w:val="22"/>
              </w:rPr>
              <w:t>œuvre</w:t>
            </w:r>
            <w:r w:rsidRPr="002E14F7">
              <w:rPr>
                <w:rFonts w:ascii="Arial" w:eastAsia="Times New Roman" w:hAnsi="Arial" w:cs="Arial"/>
                <w:sz w:val="22"/>
                <w:szCs w:val="22"/>
              </w:rPr>
              <w:t xml:space="preserve"> d’une campagne de vaccination exceptionnelle</w:t>
            </w:r>
          </w:p>
        </w:tc>
        <w:tc>
          <w:tcPr>
            <w:tcW w:w="4536" w:type="dxa"/>
            <w:shd w:val="clear" w:color="auto" w:fill="auto"/>
            <w:tcMar>
              <w:top w:w="100" w:type="dxa"/>
              <w:left w:w="100" w:type="dxa"/>
              <w:bottom w:w="100" w:type="dxa"/>
              <w:right w:w="100" w:type="dxa"/>
            </w:tcMar>
          </w:tcPr>
          <w:p w14:paraId="00000083" w14:textId="77777777" w:rsidR="00F632ED" w:rsidRPr="002E14F7" w:rsidRDefault="008510DE">
            <w:pPr>
              <w:widowControl w:val="0"/>
              <w:numPr>
                <w:ilvl w:val="0"/>
                <w:numId w:val="2"/>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coronavirus</w:t>
            </w:r>
          </w:p>
          <w:p w14:paraId="00000084" w14:textId="77777777" w:rsidR="00F632ED" w:rsidRPr="002E14F7" w:rsidRDefault="008510DE">
            <w:pPr>
              <w:widowControl w:val="0"/>
              <w:numPr>
                <w:ilvl w:val="0"/>
                <w:numId w:val="2"/>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fièvre hémorragique virale</w:t>
            </w:r>
          </w:p>
          <w:p w14:paraId="00000085" w14:textId="77777777" w:rsidR="00F632ED" w:rsidRPr="002E14F7" w:rsidRDefault="008510DE">
            <w:pPr>
              <w:widowControl w:val="0"/>
              <w:numPr>
                <w:ilvl w:val="0"/>
                <w:numId w:val="2"/>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arboviroses</w:t>
            </w:r>
          </w:p>
        </w:tc>
      </w:tr>
      <w:tr w:rsidR="00F632ED" w:rsidRPr="002E14F7" w14:paraId="290ACE1F" w14:textId="77777777">
        <w:trPr>
          <w:jc w:val="center"/>
        </w:trPr>
        <w:tc>
          <w:tcPr>
            <w:tcW w:w="4536" w:type="dxa"/>
            <w:shd w:val="clear" w:color="auto" w:fill="auto"/>
            <w:tcMar>
              <w:top w:w="100" w:type="dxa"/>
              <w:left w:w="100" w:type="dxa"/>
              <w:bottom w:w="100" w:type="dxa"/>
              <w:right w:w="100" w:type="dxa"/>
            </w:tcMar>
          </w:tcPr>
          <w:p w14:paraId="00000086" w14:textId="77777777" w:rsidR="00F632ED" w:rsidRPr="002E14F7" w:rsidRDefault="008510DE">
            <w:pPr>
              <w:widowControl w:val="0"/>
              <w:rPr>
                <w:rFonts w:ascii="Arial" w:eastAsia="Times New Roman" w:hAnsi="Arial" w:cs="Arial"/>
                <w:sz w:val="22"/>
                <w:szCs w:val="22"/>
              </w:rPr>
            </w:pPr>
            <w:r w:rsidRPr="002E14F7">
              <w:rPr>
                <w:rFonts w:ascii="Arial" w:eastAsia="Times New Roman" w:hAnsi="Arial" w:cs="Arial"/>
                <w:sz w:val="22"/>
                <w:szCs w:val="22"/>
              </w:rPr>
              <w:t>Prise en charge immédiate de patients atteints par un agent NRC* et suivi à moyen et long terme des éventuels effets induits</w:t>
            </w:r>
          </w:p>
        </w:tc>
        <w:tc>
          <w:tcPr>
            <w:tcW w:w="4536" w:type="dxa"/>
            <w:shd w:val="clear" w:color="auto" w:fill="auto"/>
            <w:tcMar>
              <w:top w:w="100" w:type="dxa"/>
              <w:left w:w="100" w:type="dxa"/>
              <w:bottom w:w="100" w:type="dxa"/>
              <w:right w:w="100" w:type="dxa"/>
            </w:tcMar>
          </w:tcPr>
          <w:p w14:paraId="00000087" w14:textId="77777777" w:rsidR="00F632ED" w:rsidRPr="002E14F7" w:rsidRDefault="008510DE">
            <w:pPr>
              <w:widowControl w:val="0"/>
              <w:numPr>
                <w:ilvl w:val="0"/>
                <w:numId w:val="5"/>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accidents ou attentats nucléaires</w:t>
            </w:r>
          </w:p>
          <w:p w14:paraId="00000088" w14:textId="77777777" w:rsidR="00F632ED" w:rsidRPr="002E14F7" w:rsidRDefault="008510DE">
            <w:pPr>
              <w:widowControl w:val="0"/>
              <w:numPr>
                <w:ilvl w:val="0"/>
                <w:numId w:val="5"/>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accidents ou attentats radiologiques</w:t>
            </w:r>
          </w:p>
          <w:p w14:paraId="00000089" w14:textId="77777777" w:rsidR="00F632ED" w:rsidRPr="002E14F7" w:rsidRDefault="008510DE">
            <w:pPr>
              <w:widowControl w:val="0"/>
              <w:numPr>
                <w:ilvl w:val="0"/>
                <w:numId w:val="5"/>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accidents ou attentats chimiques</w:t>
            </w:r>
          </w:p>
        </w:tc>
      </w:tr>
      <w:tr w:rsidR="00F632ED" w:rsidRPr="002E14F7" w14:paraId="1E925328" w14:textId="77777777">
        <w:trPr>
          <w:jc w:val="center"/>
        </w:trPr>
        <w:tc>
          <w:tcPr>
            <w:tcW w:w="4536" w:type="dxa"/>
            <w:shd w:val="clear" w:color="auto" w:fill="auto"/>
            <w:tcMar>
              <w:top w:w="100" w:type="dxa"/>
              <w:left w:w="100" w:type="dxa"/>
              <w:bottom w:w="100" w:type="dxa"/>
              <w:right w:w="100" w:type="dxa"/>
            </w:tcMar>
          </w:tcPr>
          <w:p w14:paraId="0000008A" w14:textId="77777777" w:rsidR="00F632ED" w:rsidRPr="002E14F7" w:rsidRDefault="008510DE">
            <w:pPr>
              <w:widowControl w:val="0"/>
              <w:rPr>
                <w:rFonts w:ascii="Arial" w:eastAsia="Times New Roman" w:hAnsi="Arial" w:cs="Arial"/>
                <w:sz w:val="22"/>
                <w:szCs w:val="22"/>
              </w:rPr>
            </w:pPr>
            <w:r w:rsidRPr="002E14F7">
              <w:rPr>
                <w:rFonts w:ascii="Arial" w:eastAsia="Times New Roman" w:hAnsi="Arial" w:cs="Arial"/>
                <w:sz w:val="22"/>
                <w:szCs w:val="22"/>
              </w:rPr>
              <w:t>Altération de l’offre de soins</w:t>
            </w:r>
          </w:p>
        </w:tc>
        <w:tc>
          <w:tcPr>
            <w:tcW w:w="4536" w:type="dxa"/>
            <w:shd w:val="clear" w:color="auto" w:fill="auto"/>
            <w:tcMar>
              <w:top w:w="100" w:type="dxa"/>
              <w:left w:w="100" w:type="dxa"/>
              <w:bottom w:w="100" w:type="dxa"/>
              <w:right w:w="100" w:type="dxa"/>
            </w:tcMar>
          </w:tcPr>
          <w:p w14:paraId="0000008B" w14:textId="77777777" w:rsidR="00F632ED" w:rsidRPr="002E14F7" w:rsidRDefault="008510DE">
            <w:pPr>
              <w:widowControl w:val="0"/>
              <w:numPr>
                <w:ilvl w:val="0"/>
                <w:numId w:val="17"/>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pénurie de médicaments</w:t>
            </w:r>
          </w:p>
          <w:p w14:paraId="0000008C" w14:textId="77777777" w:rsidR="00F632ED" w:rsidRPr="002E14F7" w:rsidRDefault="008510DE">
            <w:pPr>
              <w:widowControl w:val="0"/>
              <w:numPr>
                <w:ilvl w:val="0"/>
                <w:numId w:val="17"/>
              </w:numPr>
              <w:pBdr>
                <w:top w:val="nil"/>
                <w:left w:val="nil"/>
                <w:bottom w:val="nil"/>
                <w:right w:val="nil"/>
                <w:between w:val="nil"/>
              </w:pBdr>
              <w:rPr>
                <w:rFonts w:ascii="Arial" w:eastAsia="Times New Roman" w:hAnsi="Arial" w:cs="Arial"/>
                <w:sz w:val="22"/>
                <w:szCs w:val="22"/>
              </w:rPr>
            </w:pPr>
            <w:r w:rsidRPr="002E14F7">
              <w:rPr>
                <w:rFonts w:ascii="Arial" w:eastAsia="Times New Roman" w:hAnsi="Arial" w:cs="Arial"/>
                <w:sz w:val="22"/>
                <w:szCs w:val="22"/>
              </w:rPr>
              <w:t>difficultés de circulation liées à la neige, les inondations ou un cyclone</w:t>
            </w:r>
          </w:p>
        </w:tc>
      </w:tr>
    </w:tbl>
    <w:p w14:paraId="0E5915C0" w14:textId="77777777" w:rsidR="00D31831" w:rsidRDefault="00D31831">
      <w:pPr>
        <w:jc w:val="center"/>
        <w:rPr>
          <w:rFonts w:ascii="Arial" w:eastAsia="Arial" w:hAnsi="Arial" w:cs="Arial"/>
          <w:i/>
          <w:sz w:val="18"/>
          <w:szCs w:val="18"/>
        </w:rPr>
      </w:pPr>
    </w:p>
    <w:p w14:paraId="0000008D" w14:textId="323DF7D3" w:rsidR="00F632ED" w:rsidRPr="005376E5" w:rsidRDefault="008510DE">
      <w:pPr>
        <w:jc w:val="center"/>
        <w:rPr>
          <w:rFonts w:ascii="Arial" w:eastAsia="Arial" w:hAnsi="Arial" w:cs="Arial"/>
          <w:i/>
          <w:sz w:val="16"/>
          <w:szCs w:val="16"/>
        </w:rPr>
      </w:pPr>
      <w:r w:rsidRPr="005376E5">
        <w:rPr>
          <w:rFonts w:ascii="Arial" w:eastAsia="Arial" w:hAnsi="Arial" w:cs="Arial"/>
          <w:i/>
          <w:sz w:val="16"/>
          <w:szCs w:val="16"/>
        </w:rPr>
        <w:t>Tableau n°</w:t>
      </w:r>
      <w:r w:rsidR="009B2CAD" w:rsidRPr="005376E5">
        <w:rPr>
          <w:rFonts w:ascii="Arial" w:eastAsia="Arial" w:hAnsi="Arial" w:cs="Arial"/>
          <w:i/>
          <w:sz w:val="16"/>
          <w:szCs w:val="16"/>
        </w:rPr>
        <w:t>1</w:t>
      </w:r>
      <w:r w:rsidRPr="005376E5">
        <w:rPr>
          <w:rFonts w:ascii="Arial" w:eastAsia="Arial" w:hAnsi="Arial" w:cs="Arial"/>
          <w:i/>
          <w:sz w:val="16"/>
          <w:szCs w:val="16"/>
        </w:rPr>
        <w:t xml:space="preserve"> : Les différentes catégories de risques et menaces associées</w:t>
      </w:r>
      <w:r w:rsidR="009B2CAD" w:rsidRPr="005376E5">
        <w:rPr>
          <w:rFonts w:ascii="Arial" w:eastAsia="Arial" w:hAnsi="Arial" w:cs="Arial"/>
          <w:i/>
          <w:sz w:val="16"/>
          <w:szCs w:val="16"/>
        </w:rPr>
        <w:t xml:space="preserve"> – Source : URPS ML PAC</w:t>
      </w:r>
      <w:r w:rsidR="002B0CC8" w:rsidRPr="005376E5">
        <w:rPr>
          <w:rFonts w:ascii="Arial" w:eastAsia="Arial" w:hAnsi="Arial" w:cs="Arial"/>
          <w:i/>
          <w:sz w:val="16"/>
          <w:szCs w:val="16"/>
        </w:rPr>
        <w:t>A</w:t>
      </w:r>
    </w:p>
    <w:p w14:paraId="0000008E" w14:textId="77777777" w:rsidR="00F632ED" w:rsidRDefault="00F632ED">
      <w:pPr>
        <w:jc w:val="both"/>
        <w:rPr>
          <w:rFonts w:ascii="Arial" w:eastAsia="Arial" w:hAnsi="Arial" w:cs="Arial"/>
          <w:b/>
          <w:sz w:val="20"/>
          <w:szCs w:val="20"/>
        </w:rPr>
      </w:pPr>
    </w:p>
    <w:p w14:paraId="25615945" w14:textId="4B568666" w:rsidR="003E59E1" w:rsidRDefault="008510DE" w:rsidP="002915ED">
      <w:pPr>
        <w:widowControl w:val="0"/>
        <w:rPr>
          <w:rFonts w:ascii="Arial" w:eastAsia="Arial" w:hAnsi="Arial" w:cs="Arial"/>
          <w:b/>
          <w:i/>
          <w:sz w:val="20"/>
          <w:szCs w:val="20"/>
        </w:rPr>
      </w:pPr>
      <w:r w:rsidRPr="002E3DD9">
        <w:rPr>
          <w:rFonts w:ascii="Arial" w:eastAsia="Arial" w:hAnsi="Arial" w:cs="Arial"/>
          <w:b/>
          <w:sz w:val="18"/>
          <w:szCs w:val="18"/>
        </w:rPr>
        <w:t xml:space="preserve">* </w:t>
      </w:r>
      <w:r w:rsidRPr="002E3DD9">
        <w:rPr>
          <w:rFonts w:ascii="Arial" w:eastAsia="Arial" w:hAnsi="Arial" w:cs="Arial"/>
          <w:b/>
          <w:i/>
          <w:sz w:val="18"/>
          <w:szCs w:val="18"/>
        </w:rPr>
        <w:t>Concernant le risque NRC, la CPTS assure la prise en charge des seuls patients relevant du domaine ambulatoire qui ne nécessitent ni infrastructures ni matériel spécifique</w:t>
      </w:r>
      <w:r>
        <w:rPr>
          <w:rFonts w:ascii="Arial" w:eastAsia="Arial" w:hAnsi="Arial" w:cs="Arial"/>
          <w:b/>
          <w:i/>
          <w:sz w:val="20"/>
          <w:szCs w:val="20"/>
        </w:rPr>
        <w:t>.</w:t>
      </w:r>
    </w:p>
    <w:p w14:paraId="516EC61A" w14:textId="77777777" w:rsidR="00D53C1F" w:rsidRDefault="00D53C1F" w:rsidP="002915ED">
      <w:pPr>
        <w:widowControl w:val="0"/>
        <w:rPr>
          <w:rFonts w:ascii="Arial" w:eastAsia="Arial" w:hAnsi="Arial" w:cs="Arial"/>
          <w:b/>
          <w:i/>
          <w:sz w:val="20"/>
          <w:szCs w:val="20"/>
        </w:rPr>
      </w:pPr>
    </w:p>
    <w:p w14:paraId="31421B84" w14:textId="77777777" w:rsidR="005D0743" w:rsidRPr="002915ED" w:rsidRDefault="005D0743" w:rsidP="002915ED">
      <w:pPr>
        <w:widowControl w:val="0"/>
        <w:rPr>
          <w:rFonts w:ascii="Arial" w:eastAsia="Arial" w:hAnsi="Arial" w:cs="Arial"/>
          <w:b/>
          <w:i/>
          <w:sz w:val="20"/>
          <w:szCs w:val="20"/>
        </w:rPr>
      </w:pPr>
    </w:p>
    <w:p w14:paraId="00000092" w14:textId="172F01EA" w:rsidR="00F632ED" w:rsidRPr="002E14F7" w:rsidRDefault="008510DE">
      <w:pPr>
        <w:jc w:val="both"/>
        <w:rPr>
          <w:rFonts w:ascii="Arial" w:eastAsia="Times New Roman" w:hAnsi="Arial" w:cs="Arial"/>
          <w:sz w:val="22"/>
          <w:szCs w:val="22"/>
        </w:rPr>
      </w:pPr>
      <w:r w:rsidRPr="002E14F7">
        <w:rPr>
          <w:rFonts w:ascii="Arial" w:eastAsia="Times New Roman" w:hAnsi="Arial" w:cs="Arial"/>
          <w:sz w:val="22"/>
          <w:szCs w:val="22"/>
        </w:rPr>
        <w:t>Il appartient aux autorités sanitaires et aux administrations en charge du système de soins de qualifier la situation de “crise sanitaire” et d’en organiser la réponse. Seul le Directeur Général de l’ARS, le préfet du département, ou le Ministre chargé de la santé peuvent décider de qualifier une situation de “situation sanitaire exceptionnelle”, déclenchant la mise en œuvre des différents plans.</w:t>
      </w:r>
    </w:p>
    <w:p w14:paraId="00000093" w14:textId="22DE9551" w:rsidR="00F632ED" w:rsidRPr="002E14F7" w:rsidRDefault="006D7E38" w:rsidP="0032203E">
      <w:pPr>
        <w:pStyle w:val="Titre1"/>
        <w:rPr>
          <w:rFonts w:eastAsia="Times New Roman"/>
        </w:rPr>
      </w:pPr>
      <w:bookmarkStart w:id="11" w:name="_Toc126675367"/>
      <w:bookmarkStart w:id="12" w:name="_Toc126681345"/>
      <w:bookmarkStart w:id="13" w:name="_Toc128061340"/>
      <w:r w:rsidRPr="002E14F7">
        <w:t>II</w:t>
      </w:r>
      <w:r w:rsidR="008510DE" w:rsidRPr="002E14F7">
        <w:t xml:space="preserve">- </w:t>
      </w:r>
      <w:r w:rsidR="008510DE" w:rsidRPr="002915ED">
        <w:t>Organisation</w:t>
      </w:r>
      <w:r w:rsidR="008510DE" w:rsidRPr="002E14F7">
        <w:t xml:space="preserve"> nationale et territoriale de la gestion de crise</w:t>
      </w:r>
      <w:bookmarkEnd w:id="11"/>
      <w:bookmarkEnd w:id="12"/>
      <w:bookmarkEnd w:id="13"/>
    </w:p>
    <w:p w14:paraId="00000096" w14:textId="77777777" w:rsidR="00F632ED" w:rsidRPr="002915ED" w:rsidRDefault="00F632ED">
      <w:pPr>
        <w:jc w:val="both"/>
        <w:rPr>
          <w:rFonts w:ascii="Arial" w:eastAsia="Arial" w:hAnsi="Arial" w:cs="Arial"/>
          <w:sz w:val="22"/>
          <w:szCs w:val="22"/>
        </w:rPr>
      </w:pPr>
    </w:p>
    <w:p w14:paraId="00000097" w14:textId="77777777" w:rsidR="00F632ED" w:rsidRPr="002915ED" w:rsidRDefault="008510DE">
      <w:pPr>
        <w:jc w:val="both"/>
        <w:rPr>
          <w:rFonts w:ascii="Arial" w:eastAsia="Times New Roman" w:hAnsi="Arial" w:cs="Arial"/>
          <w:sz w:val="22"/>
          <w:szCs w:val="22"/>
        </w:rPr>
      </w:pPr>
      <w:r w:rsidRPr="002915ED">
        <w:rPr>
          <w:rFonts w:ascii="Arial" w:eastAsia="Times New Roman" w:hAnsi="Arial" w:cs="Arial"/>
          <w:sz w:val="22"/>
          <w:szCs w:val="22"/>
        </w:rPr>
        <w:t xml:space="preserve">La gestion des SSE fait intervenir différentes autorités et structures compétentes dans les limites d’un territoire précis et selon des missions définies. </w:t>
      </w:r>
      <w:r w:rsidRPr="002915ED">
        <w:rPr>
          <w:rFonts w:ascii="Arial" w:eastAsia="Times New Roman" w:hAnsi="Arial" w:cs="Arial"/>
          <w:b/>
          <w:sz w:val="22"/>
          <w:szCs w:val="22"/>
        </w:rPr>
        <w:t>Il est essentiel pour les CPTS de comprendre les différents niveaux d’intervention ainsi que les rôles de chaque acteur</w:t>
      </w:r>
      <w:r w:rsidRPr="002915ED">
        <w:rPr>
          <w:rFonts w:ascii="Arial" w:eastAsia="Times New Roman" w:hAnsi="Arial" w:cs="Arial"/>
          <w:sz w:val="22"/>
          <w:szCs w:val="22"/>
        </w:rPr>
        <w:t>.</w:t>
      </w:r>
    </w:p>
    <w:p w14:paraId="00000098" w14:textId="77777777" w:rsidR="00F632ED" w:rsidRPr="008F19DD" w:rsidRDefault="00F632ED">
      <w:pPr>
        <w:jc w:val="both"/>
        <w:rPr>
          <w:rFonts w:ascii="Times New Roman" w:eastAsia="Times New Roman" w:hAnsi="Times New Roman" w:cs="Times New Roman"/>
          <w:sz w:val="22"/>
          <w:szCs w:val="22"/>
        </w:rPr>
      </w:pPr>
    </w:p>
    <w:p w14:paraId="00000099" w14:textId="3145EF9C" w:rsidR="00F632ED" w:rsidRPr="00413CA6" w:rsidRDefault="006D7E38" w:rsidP="00413CA6">
      <w:pPr>
        <w:pStyle w:val="Titre2"/>
      </w:pPr>
      <w:bookmarkStart w:id="14" w:name="_Toc126675368"/>
      <w:bookmarkStart w:id="15" w:name="_Toc126681346"/>
      <w:bookmarkStart w:id="16" w:name="_Toc128061341"/>
      <w:r w:rsidRPr="00413CA6">
        <w:t xml:space="preserve">A- </w:t>
      </w:r>
      <w:r w:rsidR="008510DE" w:rsidRPr="00413CA6">
        <w:t>Les différents niveaux d’organisation</w:t>
      </w:r>
      <w:bookmarkEnd w:id="14"/>
      <w:bookmarkEnd w:id="15"/>
      <w:bookmarkEnd w:id="16"/>
    </w:p>
    <w:p w14:paraId="0000009A" w14:textId="77777777" w:rsidR="00F632ED" w:rsidRPr="002915ED" w:rsidRDefault="00F632ED">
      <w:pPr>
        <w:ind w:left="720"/>
        <w:jc w:val="both"/>
        <w:rPr>
          <w:rFonts w:ascii="Arial" w:eastAsia="Times New Roman" w:hAnsi="Arial" w:cs="Arial"/>
          <w:sz w:val="22"/>
          <w:szCs w:val="22"/>
        </w:rPr>
      </w:pPr>
    </w:p>
    <w:p w14:paraId="0000009B" w14:textId="66180974" w:rsidR="00F632ED" w:rsidRDefault="008510DE">
      <w:pPr>
        <w:jc w:val="both"/>
        <w:rPr>
          <w:rFonts w:ascii="Arial" w:eastAsia="Times New Roman" w:hAnsi="Arial" w:cs="Arial"/>
          <w:sz w:val="22"/>
          <w:szCs w:val="22"/>
        </w:rPr>
      </w:pPr>
      <w:r w:rsidRPr="002915ED">
        <w:rPr>
          <w:rFonts w:ascii="Arial" w:eastAsia="Times New Roman" w:hAnsi="Arial" w:cs="Arial"/>
          <w:sz w:val="22"/>
          <w:szCs w:val="22"/>
        </w:rPr>
        <w:t xml:space="preserve">On dénombre </w:t>
      </w:r>
      <w:r w:rsidRPr="002915ED">
        <w:rPr>
          <w:rFonts w:ascii="Arial" w:eastAsia="Times New Roman" w:hAnsi="Arial" w:cs="Arial"/>
          <w:b/>
          <w:sz w:val="22"/>
          <w:szCs w:val="22"/>
        </w:rPr>
        <w:t>quatre échelons d’intervention opérationnels et de coordination</w:t>
      </w:r>
      <w:r w:rsidRPr="002915ED">
        <w:rPr>
          <w:rFonts w:ascii="Arial" w:eastAsia="Times New Roman" w:hAnsi="Arial" w:cs="Arial"/>
          <w:sz w:val="22"/>
          <w:szCs w:val="22"/>
        </w:rPr>
        <w:t xml:space="preserve"> mobilisables dans le cadre d’une SSE (</w:t>
      </w:r>
      <w:r w:rsidRPr="002C57D6">
        <w:rPr>
          <w:rFonts w:ascii="Arial" w:eastAsia="Times New Roman" w:hAnsi="Arial" w:cs="Arial"/>
          <w:i/>
          <w:sz w:val="22"/>
          <w:szCs w:val="22"/>
        </w:rPr>
        <w:t>voir schéma 1</w:t>
      </w:r>
      <w:r w:rsidRPr="002915ED">
        <w:rPr>
          <w:rFonts w:ascii="Arial" w:eastAsia="Times New Roman" w:hAnsi="Arial" w:cs="Arial"/>
          <w:sz w:val="22"/>
          <w:szCs w:val="22"/>
        </w:rPr>
        <w:t>).</w:t>
      </w:r>
    </w:p>
    <w:p w14:paraId="6DD9CFAE" w14:textId="77777777" w:rsidR="00E370A2" w:rsidRPr="002915ED" w:rsidRDefault="00E370A2">
      <w:pPr>
        <w:jc w:val="both"/>
        <w:rPr>
          <w:rFonts w:ascii="Arial" w:eastAsia="Times New Roman" w:hAnsi="Arial" w:cs="Arial"/>
          <w:sz w:val="22"/>
          <w:szCs w:val="22"/>
        </w:rPr>
      </w:pPr>
    </w:p>
    <w:p w14:paraId="0000009C" w14:textId="0E5C1AE1" w:rsidR="00F632ED" w:rsidRPr="002915ED" w:rsidRDefault="008510DE">
      <w:pPr>
        <w:numPr>
          <w:ilvl w:val="0"/>
          <w:numId w:val="16"/>
        </w:numPr>
        <w:jc w:val="both"/>
        <w:rPr>
          <w:rFonts w:ascii="Arial" w:eastAsia="Times New Roman" w:hAnsi="Arial" w:cs="Arial"/>
          <w:sz w:val="22"/>
          <w:szCs w:val="22"/>
        </w:rPr>
      </w:pPr>
      <w:r w:rsidRPr="002915ED">
        <w:rPr>
          <w:rFonts w:ascii="Arial" w:eastAsia="Times New Roman" w:hAnsi="Arial" w:cs="Arial"/>
          <w:b/>
          <w:sz w:val="22"/>
          <w:szCs w:val="22"/>
        </w:rPr>
        <w:t xml:space="preserve">Au niveau </w:t>
      </w:r>
      <w:r w:rsidR="00DC4599" w:rsidRPr="002915ED">
        <w:rPr>
          <w:rFonts w:ascii="Arial" w:eastAsia="Times New Roman" w:hAnsi="Arial" w:cs="Arial"/>
          <w:b/>
          <w:sz w:val="22"/>
          <w:szCs w:val="22"/>
        </w:rPr>
        <w:t>national :</w:t>
      </w:r>
      <w:r w:rsidRPr="002915ED">
        <w:rPr>
          <w:rFonts w:ascii="Arial" w:eastAsia="Times New Roman" w:hAnsi="Arial" w:cs="Arial"/>
          <w:sz w:val="22"/>
          <w:szCs w:val="22"/>
        </w:rPr>
        <w:t xml:space="preserve"> ministère de la santé avec l’appui des agences sanitaires (</w:t>
      </w:r>
      <w:r w:rsidR="005D0743">
        <w:rPr>
          <w:rFonts w:ascii="Arial" w:eastAsia="Times New Roman" w:hAnsi="Arial" w:cs="Arial"/>
          <w:sz w:val="22"/>
          <w:szCs w:val="22"/>
        </w:rPr>
        <w:t xml:space="preserve">Santé Publique France, </w:t>
      </w:r>
      <w:r w:rsidR="00D53C1F" w:rsidRPr="002915ED">
        <w:rPr>
          <w:rFonts w:ascii="Arial" w:eastAsia="Times New Roman" w:hAnsi="Arial" w:cs="Arial"/>
          <w:sz w:val="22"/>
          <w:szCs w:val="22"/>
        </w:rPr>
        <w:t>ASN, ANSP</w:t>
      </w:r>
      <w:r w:rsidRPr="002915ED">
        <w:rPr>
          <w:rFonts w:ascii="Arial" w:eastAsia="Times New Roman" w:hAnsi="Arial" w:cs="Arial"/>
          <w:sz w:val="22"/>
          <w:szCs w:val="22"/>
        </w:rPr>
        <w:t>, ANSM, EFS, ABM, ASIP Santé), ministère de l’intérieur, ministère des armées (service de santé des armées), ainsi que les autres ministères selon la nature de l’événement</w:t>
      </w:r>
    </w:p>
    <w:p w14:paraId="0000009D" w14:textId="086CA730" w:rsidR="00F632ED" w:rsidRPr="002915ED" w:rsidRDefault="008510DE">
      <w:pPr>
        <w:numPr>
          <w:ilvl w:val="0"/>
          <w:numId w:val="16"/>
        </w:numPr>
        <w:jc w:val="both"/>
        <w:rPr>
          <w:rFonts w:ascii="Arial" w:eastAsia="Times New Roman" w:hAnsi="Arial" w:cs="Arial"/>
          <w:sz w:val="22"/>
          <w:szCs w:val="22"/>
        </w:rPr>
      </w:pPr>
      <w:r w:rsidRPr="002915ED">
        <w:rPr>
          <w:rFonts w:ascii="Arial" w:eastAsia="Times New Roman" w:hAnsi="Arial" w:cs="Arial"/>
          <w:b/>
          <w:sz w:val="22"/>
          <w:szCs w:val="22"/>
        </w:rPr>
        <w:t xml:space="preserve">Au niveau </w:t>
      </w:r>
      <w:r w:rsidR="00DC4599" w:rsidRPr="002915ED">
        <w:rPr>
          <w:rFonts w:ascii="Arial" w:eastAsia="Times New Roman" w:hAnsi="Arial" w:cs="Arial"/>
          <w:b/>
          <w:sz w:val="22"/>
          <w:szCs w:val="22"/>
        </w:rPr>
        <w:t>zonal :</w:t>
      </w:r>
      <w:r w:rsidRPr="002915ED">
        <w:rPr>
          <w:rFonts w:ascii="Arial" w:eastAsia="Times New Roman" w:hAnsi="Arial" w:cs="Arial"/>
          <w:sz w:val="22"/>
          <w:szCs w:val="22"/>
        </w:rPr>
        <w:t xml:space="preserve"> préfet de zone, ARS de zone, SAMU </w:t>
      </w:r>
      <w:r w:rsidR="00D53C1F">
        <w:rPr>
          <w:rFonts w:ascii="Arial" w:eastAsia="Times New Roman" w:hAnsi="Arial" w:cs="Arial"/>
          <w:sz w:val="22"/>
          <w:szCs w:val="22"/>
        </w:rPr>
        <w:t>de zone</w:t>
      </w:r>
    </w:p>
    <w:p w14:paraId="0000009E" w14:textId="11F98042" w:rsidR="00F632ED" w:rsidRPr="002915ED" w:rsidRDefault="008510DE">
      <w:pPr>
        <w:numPr>
          <w:ilvl w:val="0"/>
          <w:numId w:val="16"/>
        </w:numPr>
        <w:jc w:val="both"/>
        <w:rPr>
          <w:rFonts w:ascii="Arial" w:eastAsia="Times New Roman" w:hAnsi="Arial" w:cs="Arial"/>
          <w:sz w:val="22"/>
          <w:szCs w:val="22"/>
        </w:rPr>
      </w:pPr>
      <w:r w:rsidRPr="002915ED">
        <w:rPr>
          <w:rFonts w:ascii="Arial" w:eastAsia="Times New Roman" w:hAnsi="Arial" w:cs="Arial"/>
          <w:b/>
          <w:sz w:val="22"/>
          <w:szCs w:val="22"/>
        </w:rPr>
        <w:t xml:space="preserve">Au niveau </w:t>
      </w:r>
      <w:r w:rsidR="00DC4599" w:rsidRPr="002915ED">
        <w:rPr>
          <w:rFonts w:ascii="Arial" w:eastAsia="Times New Roman" w:hAnsi="Arial" w:cs="Arial"/>
          <w:b/>
          <w:sz w:val="22"/>
          <w:szCs w:val="22"/>
        </w:rPr>
        <w:t>régional :</w:t>
      </w:r>
      <w:r w:rsidRPr="002915ED">
        <w:rPr>
          <w:rFonts w:ascii="Arial" w:eastAsia="Times New Roman" w:hAnsi="Arial" w:cs="Arial"/>
          <w:sz w:val="22"/>
          <w:szCs w:val="22"/>
        </w:rPr>
        <w:t xml:space="preserve"> ARS régionale</w:t>
      </w:r>
    </w:p>
    <w:p w14:paraId="0000009F" w14:textId="57B37510" w:rsidR="00F632ED" w:rsidRPr="002915ED" w:rsidRDefault="008510DE">
      <w:pPr>
        <w:numPr>
          <w:ilvl w:val="0"/>
          <w:numId w:val="16"/>
        </w:numPr>
        <w:jc w:val="both"/>
        <w:rPr>
          <w:rFonts w:ascii="Arial" w:eastAsia="Times New Roman" w:hAnsi="Arial" w:cs="Arial"/>
          <w:sz w:val="22"/>
          <w:szCs w:val="22"/>
        </w:rPr>
      </w:pPr>
      <w:r w:rsidRPr="002915ED">
        <w:rPr>
          <w:rFonts w:ascii="Arial" w:eastAsia="Times New Roman" w:hAnsi="Arial" w:cs="Arial"/>
          <w:b/>
          <w:sz w:val="22"/>
          <w:szCs w:val="22"/>
        </w:rPr>
        <w:t xml:space="preserve">Au niveau </w:t>
      </w:r>
      <w:r w:rsidR="00DC4599" w:rsidRPr="002915ED">
        <w:rPr>
          <w:rFonts w:ascii="Arial" w:eastAsia="Times New Roman" w:hAnsi="Arial" w:cs="Arial"/>
          <w:b/>
          <w:sz w:val="22"/>
          <w:szCs w:val="22"/>
        </w:rPr>
        <w:t>départemental</w:t>
      </w:r>
      <w:r w:rsidR="00DC4599" w:rsidRPr="002915ED">
        <w:rPr>
          <w:rFonts w:ascii="Arial" w:eastAsia="Times New Roman" w:hAnsi="Arial" w:cs="Arial"/>
          <w:sz w:val="22"/>
          <w:szCs w:val="22"/>
        </w:rPr>
        <w:t xml:space="preserve"> :</w:t>
      </w:r>
      <w:r w:rsidRPr="002915ED">
        <w:rPr>
          <w:rFonts w:ascii="Arial" w:eastAsia="Times New Roman" w:hAnsi="Arial" w:cs="Arial"/>
          <w:sz w:val="22"/>
          <w:szCs w:val="22"/>
        </w:rPr>
        <w:t xml:space="preserve"> préfet de département, SAMU, SDIS et associations agréées de sécurité civile.</w:t>
      </w:r>
    </w:p>
    <w:p w14:paraId="78D002AC" w14:textId="77777777" w:rsidR="002915ED" w:rsidRPr="002915ED" w:rsidRDefault="002915ED">
      <w:pPr>
        <w:jc w:val="both"/>
        <w:rPr>
          <w:rFonts w:ascii="Arial" w:eastAsia="Times New Roman" w:hAnsi="Arial" w:cs="Arial"/>
        </w:rPr>
      </w:pPr>
    </w:p>
    <w:p w14:paraId="000000A1" w14:textId="77777777" w:rsidR="00F632ED" w:rsidRDefault="00F632ED">
      <w:pPr>
        <w:jc w:val="center"/>
        <w:rPr>
          <w:rFonts w:ascii="Times New Roman" w:eastAsia="Times New Roman" w:hAnsi="Times New Roman" w:cs="Times New Roman"/>
        </w:rPr>
      </w:pPr>
    </w:p>
    <w:p w14:paraId="000000A2" w14:textId="77777777" w:rsidR="00F632ED" w:rsidRDefault="008510DE" w:rsidP="00C36322">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1911806" wp14:editId="26535A33">
            <wp:extent cx="5760410" cy="34036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5760410" cy="3403600"/>
                    </a:xfrm>
                    <a:prstGeom prst="rect">
                      <a:avLst/>
                    </a:prstGeom>
                    <a:ln/>
                  </pic:spPr>
                </pic:pic>
              </a:graphicData>
            </a:graphic>
          </wp:inline>
        </w:drawing>
      </w:r>
    </w:p>
    <w:p w14:paraId="000000A3" w14:textId="76183F9E" w:rsidR="00F632ED" w:rsidRPr="00D53C1F" w:rsidRDefault="008510DE">
      <w:pPr>
        <w:jc w:val="center"/>
        <w:rPr>
          <w:rFonts w:ascii="Arial" w:eastAsia="Times New Roman" w:hAnsi="Arial" w:cs="Arial"/>
          <w:i/>
          <w:sz w:val="18"/>
          <w:szCs w:val="18"/>
        </w:rPr>
      </w:pPr>
      <w:r w:rsidRPr="00D53C1F">
        <w:rPr>
          <w:rFonts w:ascii="Arial" w:eastAsia="Times New Roman" w:hAnsi="Arial" w:cs="Arial"/>
          <w:i/>
          <w:sz w:val="18"/>
          <w:szCs w:val="18"/>
        </w:rPr>
        <w:t>Schéma n°</w:t>
      </w:r>
      <w:r w:rsidR="009B2CAD" w:rsidRPr="00D53C1F">
        <w:rPr>
          <w:rFonts w:ascii="Arial" w:eastAsia="Times New Roman" w:hAnsi="Arial" w:cs="Arial"/>
          <w:i/>
          <w:sz w:val="18"/>
          <w:szCs w:val="18"/>
        </w:rPr>
        <w:t>1</w:t>
      </w:r>
      <w:r w:rsidRPr="00D53C1F">
        <w:rPr>
          <w:rFonts w:ascii="Arial" w:eastAsia="Times New Roman" w:hAnsi="Arial" w:cs="Arial"/>
          <w:i/>
          <w:sz w:val="18"/>
          <w:szCs w:val="18"/>
        </w:rPr>
        <w:t xml:space="preserve"> : Les différents échelons d’intervention en situation de crise </w:t>
      </w:r>
      <w:r w:rsidR="009B2CAD" w:rsidRPr="00D53C1F">
        <w:rPr>
          <w:rFonts w:ascii="Arial" w:eastAsia="Times New Roman" w:hAnsi="Arial" w:cs="Arial"/>
          <w:i/>
          <w:sz w:val="18"/>
          <w:szCs w:val="18"/>
        </w:rPr>
        <w:t xml:space="preserve">- </w:t>
      </w:r>
      <w:r w:rsidR="009B2CAD" w:rsidRPr="00D53C1F">
        <w:rPr>
          <w:rFonts w:ascii="Arial" w:eastAsia="Arial" w:hAnsi="Arial" w:cs="Arial"/>
          <w:i/>
          <w:sz w:val="18"/>
          <w:szCs w:val="18"/>
        </w:rPr>
        <w:t>Source : URPS ML PAC</w:t>
      </w:r>
      <w:r w:rsidR="007D55DC" w:rsidRPr="00D53C1F">
        <w:rPr>
          <w:rFonts w:ascii="Arial" w:eastAsia="Arial" w:hAnsi="Arial" w:cs="Arial"/>
          <w:i/>
          <w:sz w:val="18"/>
          <w:szCs w:val="18"/>
        </w:rPr>
        <w:t>A</w:t>
      </w:r>
    </w:p>
    <w:p w14:paraId="000000A4" w14:textId="5F03711A" w:rsidR="00F632ED" w:rsidRDefault="00F632ED">
      <w:pPr>
        <w:jc w:val="center"/>
        <w:rPr>
          <w:rFonts w:ascii="Times New Roman" w:eastAsia="Times New Roman" w:hAnsi="Times New Roman" w:cs="Times New Roman"/>
          <w:i/>
          <w:sz w:val="20"/>
          <w:szCs w:val="20"/>
        </w:rPr>
      </w:pPr>
    </w:p>
    <w:p w14:paraId="4145D2C6" w14:textId="77777777" w:rsidR="002915ED" w:rsidRDefault="002915ED">
      <w:pPr>
        <w:jc w:val="center"/>
        <w:rPr>
          <w:rFonts w:ascii="Times New Roman" w:eastAsia="Times New Roman" w:hAnsi="Times New Roman" w:cs="Times New Roman"/>
          <w:i/>
          <w:sz w:val="20"/>
          <w:szCs w:val="20"/>
        </w:rPr>
      </w:pPr>
    </w:p>
    <w:p w14:paraId="7382B497" w14:textId="5C4854DA" w:rsidR="009849B3" w:rsidRPr="00F24897" w:rsidRDefault="008510DE">
      <w:pPr>
        <w:jc w:val="both"/>
        <w:rPr>
          <w:rFonts w:ascii="Arial" w:eastAsia="Times New Roman" w:hAnsi="Arial" w:cs="Arial"/>
          <w:sz w:val="22"/>
          <w:szCs w:val="22"/>
        </w:rPr>
      </w:pPr>
      <w:r w:rsidRPr="00625EAF">
        <w:rPr>
          <w:rFonts w:ascii="Arial" w:eastAsia="Times New Roman" w:hAnsi="Arial" w:cs="Arial"/>
          <w:sz w:val="22"/>
          <w:szCs w:val="22"/>
        </w:rPr>
        <w:t xml:space="preserve">Chaque niveau d’intervention comprend des acteurs qui interagissent avec les acteurs des autres </w:t>
      </w:r>
      <w:r w:rsidR="009849B3" w:rsidRPr="00625EAF">
        <w:rPr>
          <w:rFonts w:ascii="Arial" w:eastAsia="Times New Roman" w:hAnsi="Arial" w:cs="Arial"/>
          <w:sz w:val="22"/>
          <w:szCs w:val="22"/>
        </w:rPr>
        <w:t>niveaux :</w:t>
      </w:r>
    </w:p>
    <w:p w14:paraId="3E4CF80E" w14:textId="7F846296" w:rsidR="009849B3" w:rsidRPr="0027701A" w:rsidRDefault="009849B3" w:rsidP="00625EAF">
      <w:pPr>
        <w:pStyle w:val="Titre3"/>
        <w:rPr>
          <w:i/>
        </w:rPr>
      </w:pPr>
      <w:bookmarkStart w:id="17" w:name="_Toc128061342"/>
      <w:r>
        <w:t>Les acteurs non sanitaires :</w:t>
      </w:r>
      <w:bookmarkEnd w:id="17"/>
    </w:p>
    <w:p w14:paraId="000000A6" w14:textId="77777777" w:rsidR="00F632ED" w:rsidRPr="0027701A" w:rsidRDefault="00F632ED">
      <w:pPr>
        <w:rPr>
          <w:rFonts w:ascii="Arial" w:eastAsia="Times New Roman" w:hAnsi="Arial" w:cs="Arial"/>
          <w:sz w:val="22"/>
          <w:szCs w:val="22"/>
        </w:rPr>
      </w:pPr>
    </w:p>
    <w:p w14:paraId="3FC593AB" w14:textId="77777777" w:rsidR="009558C3" w:rsidRPr="009558C3" w:rsidRDefault="008510DE">
      <w:pPr>
        <w:jc w:val="both"/>
        <w:rPr>
          <w:rFonts w:ascii="Arial" w:eastAsia="Times New Roman" w:hAnsi="Arial" w:cs="Arial"/>
          <w:sz w:val="22"/>
          <w:szCs w:val="22"/>
        </w:rPr>
      </w:pPr>
      <w:r w:rsidRPr="0027701A">
        <w:rPr>
          <w:rFonts w:ascii="Arial" w:eastAsia="Times New Roman" w:hAnsi="Arial" w:cs="Arial"/>
          <w:b/>
          <w:sz w:val="22"/>
          <w:szCs w:val="22"/>
        </w:rPr>
        <w:t>Au niveau national</w:t>
      </w:r>
      <w:r w:rsidRPr="0027701A">
        <w:rPr>
          <w:rFonts w:ascii="Arial" w:eastAsia="Times New Roman" w:hAnsi="Arial" w:cs="Arial"/>
          <w:sz w:val="22"/>
          <w:szCs w:val="22"/>
        </w:rPr>
        <w:t xml:space="preserve">, </w:t>
      </w:r>
      <w:r w:rsidR="009558C3" w:rsidRPr="009558C3">
        <w:rPr>
          <w:rFonts w:ascii="Arial" w:eastAsia="Times New Roman" w:hAnsi="Arial" w:cs="Arial"/>
          <w:sz w:val="22"/>
          <w:szCs w:val="22"/>
        </w:rPr>
        <w:t>le centre opérationnel de gestion interministérielle des crises (COGIC), est l'instance de commandement de gestion des crises de la sécurité civile, sous la tutelle du ministère de l'Intérieur. Il analyse et gère les catastrophes naturelles et technologiques, assure la remontée d'informations, ainsi que l'interface avec les centres opérationnels des autres ministères.</w:t>
      </w:r>
    </w:p>
    <w:p w14:paraId="481A0DF3" w14:textId="77777777" w:rsidR="009558C3" w:rsidRDefault="009558C3">
      <w:pPr>
        <w:jc w:val="both"/>
        <w:rPr>
          <w:rFonts w:ascii="Arial" w:hAnsi="Arial" w:cs="Arial"/>
        </w:rPr>
      </w:pPr>
    </w:p>
    <w:p w14:paraId="000000A7" w14:textId="7ECAC6FA" w:rsidR="00F632ED" w:rsidRPr="0027701A" w:rsidRDefault="009558C3">
      <w:pPr>
        <w:jc w:val="both"/>
        <w:rPr>
          <w:rFonts w:ascii="Arial" w:eastAsia="Times New Roman" w:hAnsi="Arial" w:cs="Arial"/>
          <w:sz w:val="22"/>
          <w:szCs w:val="22"/>
        </w:rPr>
      </w:pPr>
      <w:r>
        <w:rPr>
          <w:rFonts w:ascii="Arial" w:eastAsia="Times New Roman" w:hAnsi="Arial" w:cs="Arial"/>
          <w:sz w:val="22"/>
          <w:szCs w:val="22"/>
        </w:rPr>
        <w:t>L</w:t>
      </w:r>
      <w:r w:rsidR="008510DE" w:rsidRPr="0027701A">
        <w:rPr>
          <w:rFonts w:ascii="Arial" w:eastAsia="Times New Roman" w:hAnsi="Arial" w:cs="Arial"/>
          <w:sz w:val="22"/>
          <w:szCs w:val="22"/>
        </w:rPr>
        <w:t xml:space="preserve">a cellule interministérielle de crise (CIC) peut être activée par le Premier Ministre si l’ampleur de la crise le justifie. Le Premier Ministre peut également déclencher la Cellule Interministérielle d’Aide aux Victimes (CIAV) qui intervient dans la centralisation en temps réel des informations concernant les lieux de prises en charge des victimes d’actes de terrorisme. </w:t>
      </w:r>
    </w:p>
    <w:p w14:paraId="000000A8" w14:textId="77777777" w:rsidR="00F632ED" w:rsidRPr="0027701A" w:rsidRDefault="00F632ED">
      <w:pPr>
        <w:jc w:val="both"/>
        <w:rPr>
          <w:rFonts w:ascii="Arial" w:eastAsia="Times New Roman" w:hAnsi="Arial" w:cs="Arial"/>
          <w:sz w:val="22"/>
          <w:szCs w:val="22"/>
        </w:rPr>
      </w:pPr>
    </w:p>
    <w:p w14:paraId="035C0CD0" w14:textId="32005400" w:rsidR="009A5A56" w:rsidRPr="004F1546" w:rsidRDefault="008510DE" w:rsidP="009A5A56">
      <w:pPr>
        <w:jc w:val="both"/>
        <w:rPr>
          <w:rFonts w:ascii="Arial" w:eastAsia="Times New Roman" w:hAnsi="Arial" w:cs="Arial"/>
          <w:sz w:val="22"/>
          <w:szCs w:val="22"/>
        </w:rPr>
      </w:pPr>
      <w:r w:rsidRPr="0027701A">
        <w:rPr>
          <w:rFonts w:ascii="Arial" w:eastAsia="Times New Roman" w:hAnsi="Arial" w:cs="Arial"/>
          <w:b/>
          <w:sz w:val="22"/>
          <w:szCs w:val="22"/>
        </w:rPr>
        <w:t xml:space="preserve">Sept zones métropolitaines (et 5 zones </w:t>
      </w:r>
      <w:r w:rsidR="00DC4599" w:rsidRPr="0027701A">
        <w:rPr>
          <w:rFonts w:ascii="Arial" w:eastAsia="Times New Roman" w:hAnsi="Arial" w:cs="Arial"/>
          <w:b/>
          <w:sz w:val="22"/>
          <w:szCs w:val="22"/>
        </w:rPr>
        <w:t>Outre-Mer</w:t>
      </w:r>
      <w:r w:rsidRPr="0027701A">
        <w:rPr>
          <w:rFonts w:ascii="Arial" w:eastAsia="Times New Roman" w:hAnsi="Arial" w:cs="Arial"/>
          <w:b/>
          <w:sz w:val="22"/>
          <w:szCs w:val="22"/>
        </w:rPr>
        <w:t>) de défense et sécurité ont été déterminées sur le territoire national</w:t>
      </w:r>
      <w:r w:rsidRPr="0027701A">
        <w:rPr>
          <w:rFonts w:ascii="Arial" w:eastAsia="Times New Roman" w:hAnsi="Arial" w:cs="Arial"/>
          <w:sz w:val="22"/>
          <w:szCs w:val="22"/>
        </w:rPr>
        <w:t xml:space="preserve">. Placées sous la responsabilité d’un préfet de zone de défense et de sécurité, elles permettent la mise en œuvre des mesures de sécurité nationale, en lien avec les préfets des départements. </w:t>
      </w:r>
      <w:r w:rsidR="009A5A56" w:rsidRPr="009A5A56">
        <w:rPr>
          <w:rFonts w:ascii="Arial" w:eastAsia="Times New Roman" w:hAnsi="Arial" w:cs="Arial"/>
          <w:sz w:val="22"/>
          <w:szCs w:val="22"/>
        </w:rPr>
        <w:t>Pilotées par l’Etat-major interministériel de zone (EMIZ), elles peuvent, en cas de crise, armer leur Centre Opérationnel de Zone (COZ).</w:t>
      </w:r>
      <w:r w:rsidR="009A5A56" w:rsidRPr="004F1546">
        <w:rPr>
          <w:rFonts w:ascii="Arial" w:eastAsia="Times New Roman" w:hAnsi="Arial" w:cs="Arial"/>
          <w:sz w:val="22"/>
          <w:szCs w:val="22"/>
        </w:rPr>
        <w:t xml:space="preserve"> </w:t>
      </w:r>
    </w:p>
    <w:p w14:paraId="7D6442C1" w14:textId="77777777" w:rsidR="009A5A56" w:rsidRPr="009A5A56" w:rsidRDefault="009A5A56" w:rsidP="009A5A56">
      <w:pPr>
        <w:jc w:val="both"/>
        <w:rPr>
          <w:rFonts w:ascii="Arial" w:eastAsia="Times New Roman" w:hAnsi="Arial" w:cs="Arial"/>
          <w:sz w:val="22"/>
          <w:szCs w:val="22"/>
        </w:rPr>
      </w:pPr>
      <w:r w:rsidRPr="009A5A56">
        <w:rPr>
          <w:rFonts w:ascii="Arial" w:eastAsia="Times New Roman" w:hAnsi="Arial" w:cs="Arial"/>
          <w:sz w:val="22"/>
          <w:szCs w:val="22"/>
        </w:rPr>
        <w:t>La zone de défense et de sécurité Sud comprend les régions PACA, Corse et Occitanie, soit 21 départements.</w:t>
      </w:r>
    </w:p>
    <w:p w14:paraId="000000AA" w14:textId="77777777" w:rsidR="00F632ED" w:rsidRPr="0027701A" w:rsidRDefault="00F632ED">
      <w:pPr>
        <w:jc w:val="both"/>
        <w:rPr>
          <w:rFonts w:ascii="Arial" w:eastAsia="Times New Roman" w:hAnsi="Arial" w:cs="Arial"/>
          <w:sz w:val="22"/>
          <w:szCs w:val="22"/>
        </w:rPr>
      </w:pPr>
    </w:p>
    <w:p w14:paraId="000000B0" w14:textId="70CE7F4D" w:rsidR="00F632ED" w:rsidRPr="0027701A" w:rsidRDefault="008510DE" w:rsidP="008129B7">
      <w:pPr>
        <w:jc w:val="both"/>
        <w:rPr>
          <w:rFonts w:ascii="Arial" w:eastAsia="Times New Roman" w:hAnsi="Arial" w:cs="Arial"/>
          <w:sz w:val="22"/>
          <w:szCs w:val="22"/>
        </w:rPr>
      </w:pPr>
      <w:r w:rsidRPr="0027701A">
        <w:rPr>
          <w:rFonts w:ascii="Arial" w:eastAsia="Times New Roman" w:hAnsi="Arial" w:cs="Arial"/>
          <w:b/>
          <w:sz w:val="22"/>
          <w:szCs w:val="22"/>
        </w:rPr>
        <w:t xml:space="preserve">Le pilotage opérationnel départemental </w:t>
      </w:r>
      <w:r w:rsidRPr="0027701A">
        <w:rPr>
          <w:rFonts w:ascii="Arial" w:eastAsia="Times New Roman" w:hAnsi="Arial" w:cs="Arial"/>
          <w:sz w:val="22"/>
          <w:szCs w:val="22"/>
        </w:rPr>
        <w:t>s’effectue quant à lui sous l’autorité du préfet de département. Afin d’assurer la cohérence de l’action publique et la coordination de l’ensemble des acteurs le préfet de département s’appuie sur le Centre Opérationnel Départemental (COD) qui inclut acteurs de la sécurité civile, police, gendarmerie, services de l'État, ARS, représentants des collectivités.</w:t>
      </w:r>
      <w:r w:rsidR="00945CD4">
        <w:rPr>
          <w:rFonts w:ascii="Arial" w:eastAsia="Times New Roman" w:hAnsi="Arial" w:cs="Arial"/>
          <w:sz w:val="22"/>
          <w:szCs w:val="22"/>
        </w:rPr>
        <w:t xml:space="preserve"> En cas de besoin un poste de commandement opérationnel (PCO) peut être déployé au plus proche de l’événement.</w:t>
      </w:r>
      <w:r w:rsidRPr="0027701A">
        <w:rPr>
          <w:rFonts w:ascii="Arial" w:eastAsia="Times New Roman" w:hAnsi="Arial" w:cs="Arial"/>
          <w:sz w:val="22"/>
          <w:szCs w:val="22"/>
        </w:rPr>
        <w:t xml:space="preserve"> Lorsque la crise dépasse l’échelon départemental, la gestion s’effectue en lien avec le préfet de zone.</w:t>
      </w:r>
    </w:p>
    <w:p w14:paraId="5AEBF8ED" w14:textId="29B98992" w:rsidR="0090752F" w:rsidRDefault="0090752F">
      <w:pPr>
        <w:rPr>
          <w:rFonts w:ascii="Arial" w:eastAsia="Times New Roman" w:hAnsi="Arial" w:cs="Arial"/>
          <w:color w:val="4A86E8"/>
        </w:rPr>
      </w:pPr>
    </w:p>
    <w:p w14:paraId="4DCD9250" w14:textId="06296138" w:rsidR="0090752F" w:rsidRPr="00344763" w:rsidRDefault="0090752F" w:rsidP="00344763">
      <w:pPr>
        <w:pStyle w:val="Titre3"/>
      </w:pPr>
      <w:bookmarkStart w:id="18" w:name="_Toc128061343"/>
      <w:r w:rsidRPr="00344763">
        <w:t>Les acteurs sanitaires :</w:t>
      </w:r>
      <w:bookmarkEnd w:id="18"/>
    </w:p>
    <w:p w14:paraId="4DDF67FA" w14:textId="16E7AC0B" w:rsidR="0090752F" w:rsidRDefault="0090752F">
      <w:pPr>
        <w:rPr>
          <w:rFonts w:ascii="Arial" w:eastAsia="Times New Roman" w:hAnsi="Arial" w:cs="Arial"/>
          <w:color w:val="4A86E8"/>
        </w:rPr>
      </w:pPr>
    </w:p>
    <w:p w14:paraId="6B61A9A2" w14:textId="77777777" w:rsidR="00573AE8" w:rsidRPr="00573AE8" w:rsidRDefault="00573AE8" w:rsidP="00573AE8">
      <w:pPr>
        <w:jc w:val="both"/>
        <w:rPr>
          <w:rFonts w:ascii="Arial" w:eastAsia="Times New Roman" w:hAnsi="Arial" w:cs="Arial"/>
          <w:sz w:val="22"/>
          <w:szCs w:val="22"/>
        </w:rPr>
      </w:pPr>
      <w:r w:rsidRPr="00573AE8">
        <w:rPr>
          <w:rFonts w:ascii="Arial" w:eastAsia="Times New Roman" w:hAnsi="Arial" w:cs="Arial"/>
          <w:b/>
          <w:sz w:val="22"/>
          <w:szCs w:val="22"/>
        </w:rPr>
        <w:t>Au niveau national</w:t>
      </w:r>
      <w:r w:rsidRPr="00573AE8">
        <w:rPr>
          <w:rFonts w:ascii="Arial" w:eastAsia="Times New Roman" w:hAnsi="Arial" w:cs="Arial"/>
          <w:sz w:val="22"/>
          <w:szCs w:val="22"/>
        </w:rPr>
        <w:t xml:space="preserve">, le ministère de la santé et de la prévention dispose d’un </w:t>
      </w:r>
      <w:r w:rsidRPr="00573AE8">
        <w:rPr>
          <w:rFonts w:ascii="Arial" w:hAnsi="Arial" w:cs="Arial"/>
          <w:sz w:val="22"/>
          <w:szCs w:val="22"/>
        </w:rPr>
        <w:t xml:space="preserve">centre opérationnel de régulation et de réponse aux urgences sanitaires et sociales (CORRUSS) qui assure 24H/24 et 7J/7 la réponse opérationnelle aux urgences sanitaires ayant un impact sur le territoire national. Il est rattaché </w:t>
      </w:r>
      <w:r w:rsidRPr="00573AE8">
        <w:rPr>
          <w:rFonts w:ascii="Arial" w:eastAsia="Times New Roman" w:hAnsi="Arial" w:cs="Arial"/>
          <w:sz w:val="22"/>
          <w:szCs w:val="22"/>
        </w:rPr>
        <w:t>à la sous-direction Veille et Sécurité Sanitaire (VSS) de la Direction Générale de la Santé (DGS).</w:t>
      </w:r>
    </w:p>
    <w:p w14:paraId="1CB5A696" w14:textId="77777777" w:rsidR="00573AE8" w:rsidRPr="00573AE8" w:rsidRDefault="00573AE8" w:rsidP="00573AE8">
      <w:pPr>
        <w:jc w:val="both"/>
        <w:rPr>
          <w:rFonts w:ascii="Arial" w:eastAsia="Times New Roman" w:hAnsi="Arial" w:cs="Arial"/>
          <w:sz w:val="22"/>
          <w:szCs w:val="22"/>
        </w:rPr>
      </w:pPr>
    </w:p>
    <w:p w14:paraId="7FC49058" w14:textId="77777777" w:rsidR="00573AE8" w:rsidRPr="00573AE8" w:rsidRDefault="00573AE8" w:rsidP="00573AE8">
      <w:pPr>
        <w:pStyle w:val="Sansinterligne"/>
        <w:jc w:val="both"/>
        <w:rPr>
          <w:rFonts w:ascii="Arial" w:eastAsia="Times New Roman" w:hAnsi="Arial" w:cs="Arial"/>
          <w:lang w:val="fr-FR" w:eastAsia="fr-FR"/>
        </w:rPr>
      </w:pPr>
      <w:r w:rsidRPr="00573AE8">
        <w:rPr>
          <w:rFonts w:ascii="Arial" w:eastAsia="Times New Roman" w:hAnsi="Arial" w:cs="Arial"/>
          <w:b/>
          <w:lang w:val="fr-FR" w:eastAsia="fr-FR"/>
        </w:rPr>
        <w:t>Sur chaque zone de défense et de sécurité</w:t>
      </w:r>
      <w:r w:rsidRPr="00573AE8">
        <w:rPr>
          <w:rFonts w:ascii="Arial" w:eastAsia="Times New Roman" w:hAnsi="Arial" w:cs="Arial"/>
          <w:lang w:val="fr-FR" w:eastAsia="fr-FR"/>
        </w:rPr>
        <w:t xml:space="preserve"> est désigné un directeur général de l'ARS de zone. Il est le correspondant du préfet de zone. Sous son autorité, il participe, dans son domaine d'attribution, à la préparation des mesures concourant à la défense et à la sécurité nationale et contribue à la gestion des crises majeures, notamment sanitaires. </w:t>
      </w:r>
    </w:p>
    <w:p w14:paraId="32E28797" w14:textId="77777777" w:rsidR="00573AE8" w:rsidRPr="00573AE8" w:rsidRDefault="00573AE8" w:rsidP="00573AE8">
      <w:pPr>
        <w:pStyle w:val="Sansinterligne"/>
        <w:jc w:val="both"/>
        <w:rPr>
          <w:rFonts w:ascii="Arial" w:eastAsia="Times New Roman" w:hAnsi="Arial" w:cs="Arial"/>
          <w:lang w:val="fr-FR" w:eastAsia="fr-FR"/>
        </w:rPr>
      </w:pPr>
      <w:r w:rsidRPr="00573AE8">
        <w:rPr>
          <w:rFonts w:ascii="Arial" w:eastAsia="Times New Roman" w:hAnsi="Arial" w:cs="Arial"/>
          <w:lang w:val="fr-FR" w:eastAsia="fr-FR"/>
        </w:rPr>
        <w:t xml:space="preserve">À ce titre, le DGARS de zone coordonne l’action des ARS de la zone, ainsi que des services et organismes implantés sur la zone et relevant du ministère chargé de la santé. </w:t>
      </w:r>
    </w:p>
    <w:p w14:paraId="37787D01" w14:textId="77777777" w:rsidR="00573AE8" w:rsidRPr="00573AE8" w:rsidRDefault="00573AE8" w:rsidP="00573AE8">
      <w:pPr>
        <w:jc w:val="both"/>
        <w:rPr>
          <w:rFonts w:ascii="Arial" w:eastAsia="Times New Roman" w:hAnsi="Arial" w:cs="Arial"/>
          <w:sz w:val="22"/>
          <w:szCs w:val="22"/>
        </w:rPr>
      </w:pPr>
      <w:r w:rsidRPr="00573AE8">
        <w:rPr>
          <w:rFonts w:ascii="Arial" w:eastAsia="Times New Roman" w:hAnsi="Arial" w:cs="Arial"/>
          <w:sz w:val="22"/>
          <w:szCs w:val="22"/>
        </w:rPr>
        <w:t>Il dispose sous son autorité directe du Service zonal défense, sécurité et planification (SZDSP). C’est la structure de base de gestion des situations exceptionnelles à l’échelle zonale.</w:t>
      </w:r>
    </w:p>
    <w:p w14:paraId="24605E57" w14:textId="77777777" w:rsidR="00573AE8" w:rsidRPr="00573AE8" w:rsidRDefault="00573AE8" w:rsidP="00573AE8">
      <w:pPr>
        <w:pStyle w:val="Sansinterligne"/>
        <w:jc w:val="both"/>
        <w:rPr>
          <w:rFonts w:ascii="Arial" w:eastAsia="Times New Roman" w:hAnsi="Arial" w:cs="Arial"/>
          <w:lang w:val="fr-FR" w:eastAsia="fr-FR"/>
        </w:rPr>
      </w:pPr>
      <w:r w:rsidRPr="00573AE8">
        <w:rPr>
          <w:rFonts w:ascii="Arial" w:eastAsia="Times New Roman" w:hAnsi="Arial" w:cs="Arial"/>
          <w:lang w:val="fr-FR" w:eastAsia="fr-FR"/>
        </w:rPr>
        <w:t>Le DGARS PACA est le DGARS de la zone de défense et de sécurité Sud.</w:t>
      </w:r>
    </w:p>
    <w:p w14:paraId="200FF451" w14:textId="77777777" w:rsidR="00573AE8" w:rsidRPr="00573AE8" w:rsidRDefault="00573AE8" w:rsidP="00573AE8">
      <w:pPr>
        <w:jc w:val="both"/>
        <w:rPr>
          <w:rFonts w:ascii="Arial" w:eastAsia="Times New Roman" w:hAnsi="Arial" w:cs="Arial"/>
          <w:sz w:val="22"/>
          <w:szCs w:val="22"/>
          <w:u w:val="single"/>
        </w:rPr>
      </w:pPr>
    </w:p>
    <w:p w14:paraId="1F1C908F" w14:textId="77777777" w:rsidR="00573AE8" w:rsidRPr="00573AE8" w:rsidRDefault="00573AE8" w:rsidP="00573AE8">
      <w:pPr>
        <w:jc w:val="both"/>
        <w:rPr>
          <w:rFonts w:ascii="Arial" w:eastAsia="Times New Roman" w:hAnsi="Arial" w:cs="Arial"/>
          <w:sz w:val="22"/>
          <w:szCs w:val="22"/>
        </w:rPr>
      </w:pPr>
      <w:r w:rsidRPr="00573AE8">
        <w:rPr>
          <w:rFonts w:ascii="Arial" w:eastAsia="Times New Roman" w:hAnsi="Arial" w:cs="Arial"/>
          <w:b/>
          <w:sz w:val="22"/>
          <w:szCs w:val="22"/>
        </w:rPr>
        <w:t>Le pilotage opérationnel de crise sanitaire est régiona</w:t>
      </w:r>
      <w:r w:rsidRPr="00573AE8">
        <w:rPr>
          <w:rFonts w:ascii="Arial" w:eastAsia="Times New Roman" w:hAnsi="Arial" w:cs="Arial"/>
          <w:sz w:val="22"/>
          <w:szCs w:val="22"/>
        </w:rPr>
        <w:t xml:space="preserve">l, assuré par l’Agence régionale de santé. </w:t>
      </w:r>
    </w:p>
    <w:p w14:paraId="25E27C37" w14:textId="77777777" w:rsidR="00573AE8" w:rsidRPr="00573AE8" w:rsidRDefault="00573AE8" w:rsidP="00573AE8">
      <w:pPr>
        <w:pStyle w:val="Sansinterligne"/>
        <w:jc w:val="both"/>
        <w:rPr>
          <w:rFonts w:ascii="Arial" w:hAnsi="Arial" w:cs="Arial"/>
          <w:lang w:val="fr-FR"/>
        </w:rPr>
      </w:pPr>
      <w:r w:rsidRPr="00573AE8">
        <w:rPr>
          <w:rFonts w:ascii="Arial" w:hAnsi="Arial" w:cs="Arial"/>
          <w:lang w:val="fr-FR"/>
        </w:rPr>
        <w:t xml:space="preserve">Au sein de l’ARS, la veille et la sécurité sanitaire sont assurées par une plateforme régionale de veille et d’urgence sanitaire (PVUS). Elle assure un continuum entre les missions de préparation, de veille, de vigilance et de gestion des alertes et des situations sanitaires exceptionnelles et est constituée des composantes suivantes : </w:t>
      </w:r>
    </w:p>
    <w:p w14:paraId="7CC421A5" w14:textId="2A6AFBDA" w:rsidR="00573AE8" w:rsidRPr="00573AE8" w:rsidRDefault="002B3E5E" w:rsidP="00344763">
      <w:pPr>
        <w:pStyle w:val="Sansinterligne"/>
        <w:widowControl w:val="0"/>
        <w:numPr>
          <w:ilvl w:val="0"/>
          <w:numId w:val="41"/>
        </w:numPr>
        <w:jc w:val="both"/>
        <w:rPr>
          <w:rFonts w:ascii="Arial" w:hAnsi="Arial" w:cs="Arial"/>
          <w:lang w:val="fr-FR"/>
        </w:rPr>
      </w:pPr>
      <w:r w:rsidRPr="00573AE8">
        <w:rPr>
          <w:rFonts w:ascii="Arial" w:hAnsi="Arial" w:cs="Arial"/>
          <w:lang w:val="fr-FR"/>
        </w:rPr>
        <w:t>Le</w:t>
      </w:r>
      <w:r w:rsidR="00573AE8" w:rsidRPr="00573AE8">
        <w:rPr>
          <w:rFonts w:ascii="Arial" w:hAnsi="Arial" w:cs="Arial"/>
          <w:lang w:val="fr-FR"/>
        </w:rPr>
        <w:t xml:space="preserve"> point focal régional (PFR) qui est le point d’entrée de tous les signaux sanitaires ;  </w:t>
      </w:r>
    </w:p>
    <w:p w14:paraId="0B4BA4B7" w14:textId="4A30941D" w:rsidR="00573AE8" w:rsidRPr="00573AE8" w:rsidRDefault="002B3E5E" w:rsidP="00344763">
      <w:pPr>
        <w:pStyle w:val="Sansinterligne"/>
        <w:widowControl w:val="0"/>
        <w:numPr>
          <w:ilvl w:val="0"/>
          <w:numId w:val="41"/>
        </w:numPr>
        <w:jc w:val="both"/>
        <w:rPr>
          <w:rFonts w:ascii="Arial" w:hAnsi="Arial" w:cs="Arial"/>
          <w:lang w:val="fr-FR"/>
        </w:rPr>
      </w:pPr>
      <w:r w:rsidRPr="00573AE8">
        <w:rPr>
          <w:rFonts w:ascii="Arial" w:hAnsi="Arial" w:cs="Arial"/>
          <w:lang w:val="fr-FR"/>
        </w:rPr>
        <w:t>Les</w:t>
      </w:r>
      <w:r w:rsidR="00573AE8" w:rsidRPr="00573AE8">
        <w:rPr>
          <w:rFonts w:ascii="Arial" w:hAnsi="Arial" w:cs="Arial"/>
          <w:lang w:val="fr-FR"/>
        </w:rPr>
        <w:t xml:space="preserve"> missions de veille, d’alerte et de gestion sanitaire (unité Veille et Sécurité Sanitaire) ; </w:t>
      </w:r>
    </w:p>
    <w:p w14:paraId="6FFAB800" w14:textId="08D23FAB" w:rsidR="00573AE8" w:rsidRPr="00573AE8" w:rsidRDefault="002B3E5E" w:rsidP="00344763">
      <w:pPr>
        <w:pStyle w:val="Sansinterligne"/>
        <w:widowControl w:val="0"/>
        <w:numPr>
          <w:ilvl w:val="0"/>
          <w:numId w:val="41"/>
        </w:numPr>
        <w:jc w:val="both"/>
        <w:rPr>
          <w:rFonts w:ascii="Arial" w:hAnsi="Arial" w:cs="Arial"/>
          <w:lang w:val="fr-FR"/>
        </w:rPr>
      </w:pPr>
      <w:r w:rsidRPr="00573AE8">
        <w:rPr>
          <w:rFonts w:ascii="Arial" w:hAnsi="Arial" w:cs="Arial"/>
          <w:lang w:val="fr-FR"/>
        </w:rPr>
        <w:t>Les</w:t>
      </w:r>
      <w:r w:rsidR="00573AE8" w:rsidRPr="00573AE8">
        <w:rPr>
          <w:rFonts w:ascii="Arial" w:hAnsi="Arial" w:cs="Arial"/>
          <w:lang w:val="fr-FR"/>
        </w:rPr>
        <w:t xml:space="preserve"> missions de préparation aux crises sanitaires (service zonal défense, sécurité et planification : SZDSP) ; </w:t>
      </w:r>
    </w:p>
    <w:p w14:paraId="0071C8B2" w14:textId="50B8C914" w:rsidR="00573AE8" w:rsidRDefault="002B3E5E" w:rsidP="00AC6406">
      <w:pPr>
        <w:pStyle w:val="Sansinterligne"/>
        <w:widowControl w:val="0"/>
        <w:numPr>
          <w:ilvl w:val="0"/>
          <w:numId w:val="41"/>
        </w:numPr>
        <w:jc w:val="both"/>
        <w:rPr>
          <w:rFonts w:ascii="Arial" w:hAnsi="Arial" w:cs="Arial"/>
          <w:lang w:val="fr-FR"/>
        </w:rPr>
      </w:pPr>
      <w:r w:rsidRPr="00573AE8">
        <w:rPr>
          <w:rFonts w:ascii="Arial" w:hAnsi="Arial" w:cs="Arial"/>
          <w:lang w:val="fr-FR"/>
        </w:rPr>
        <w:t>La</w:t>
      </w:r>
      <w:r w:rsidR="00573AE8" w:rsidRPr="00573AE8">
        <w:rPr>
          <w:rFonts w:ascii="Arial" w:hAnsi="Arial" w:cs="Arial"/>
          <w:lang w:val="fr-FR"/>
        </w:rPr>
        <w:t xml:space="preserve"> cellule régionale PACA – Corse de Santé Publique France. </w:t>
      </w:r>
    </w:p>
    <w:p w14:paraId="5CCEC626" w14:textId="77777777" w:rsidR="00AC6406" w:rsidRPr="00573AE8" w:rsidRDefault="00AC6406" w:rsidP="00AC6406">
      <w:pPr>
        <w:pStyle w:val="Sansinterligne"/>
        <w:widowControl w:val="0"/>
        <w:ind w:left="1211"/>
        <w:jc w:val="both"/>
        <w:rPr>
          <w:rFonts w:ascii="Arial" w:hAnsi="Arial" w:cs="Arial"/>
          <w:lang w:val="fr-FR"/>
        </w:rPr>
      </w:pPr>
    </w:p>
    <w:p w14:paraId="282D0F56" w14:textId="77777777" w:rsidR="00573AE8" w:rsidRPr="00573AE8" w:rsidRDefault="00573AE8" w:rsidP="00573AE8">
      <w:pPr>
        <w:widowControl w:val="0"/>
        <w:jc w:val="both"/>
        <w:rPr>
          <w:rFonts w:ascii="Arial" w:hAnsi="Arial" w:cs="Arial"/>
          <w:sz w:val="22"/>
          <w:szCs w:val="22"/>
        </w:rPr>
      </w:pPr>
      <w:r w:rsidRPr="00573AE8">
        <w:rPr>
          <w:rFonts w:ascii="Arial" w:hAnsi="Arial" w:cs="Arial"/>
          <w:sz w:val="22"/>
          <w:szCs w:val="22"/>
        </w:rPr>
        <w:t xml:space="preserve">Lorsque la situation sanitaire le nécessite, l’ARS peut décider d’activer sa cellule régionale d’appui et de pilotage sanitaire (CRAPS). Pilotée par le service zonal, elle assure le suivi et la gestion spécifiques d’un évènement exceptionnel régional ou national ayant un impact sanitaire </w:t>
      </w:r>
      <w:r w:rsidRPr="00573AE8">
        <w:rPr>
          <w:rFonts w:ascii="Arial" w:hAnsi="Arial" w:cs="Arial"/>
          <w:sz w:val="22"/>
          <w:szCs w:val="22"/>
          <w:u w:val="single"/>
        </w:rPr>
        <w:t>majeur</w:t>
      </w:r>
      <w:r w:rsidRPr="00573AE8">
        <w:rPr>
          <w:rFonts w:ascii="Arial" w:hAnsi="Arial" w:cs="Arial"/>
          <w:sz w:val="22"/>
          <w:szCs w:val="22"/>
        </w:rPr>
        <w:t xml:space="preserve">.  </w:t>
      </w:r>
    </w:p>
    <w:p w14:paraId="63B21256" w14:textId="3C155D47" w:rsidR="00573AE8" w:rsidRPr="00573AE8" w:rsidRDefault="00573AE8" w:rsidP="00573AE8">
      <w:pPr>
        <w:pStyle w:val="Paragraphedeliste"/>
        <w:ind w:left="0"/>
        <w:contextualSpacing w:val="0"/>
        <w:jc w:val="both"/>
        <w:rPr>
          <w:rFonts w:ascii="Arial" w:hAnsi="Arial" w:cs="Arial"/>
          <w:sz w:val="22"/>
          <w:szCs w:val="22"/>
        </w:rPr>
      </w:pPr>
      <w:r w:rsidRPr="00573AE8">
        <w:rPr>
          <w:rFonts w:ascii="Arial" w:hAnsi="Arial" w:cs="Arial"/>
          <w:sz w:val="22"/>
          <w:szCs w:val="22"/>
        </w:rPr>
        <w:t xml:space="preserve">Dans ce cadre, la mobilisation de l’ARS est maximale et la CRAPS, opérationnelle 7j/7, dispose de ressources humaines et </w:t>
      </w:r>
      <w:r w:rsidR="002B3E5E" w:rsidRPr="00573AE8">
        <w:rPr>
          <w:rFonts w:ascii="Arial" w:hAnsi="Arial" w:cs="Arial"/>
          <w:sz w:val="22"/>
          <w:szCs w:val="22"/>
        </w:rPr>
        <w:t>d’une salle dédiée</w:t>
      </w:r>
      <w:r w:rsidR="002869CA">
        <w:rPr>
          <w:rFonts w:ascii="Arial" w:hAnsi="Arial" w:cs="Arial"/>
          <w:sz w:val="22"/>
          <w:szCs w:val="22"/>
        </w:rPr>
        <w:t>s</w:t>
      </w:r>
      <w:r w:rsidRPr="00573AE8">
        <w:rPr>
          <w:rFonts w:ascii="Arial" w:hAnsi="Arial" w:cs="Arial"/>
          <w:sz w:val="22"/>
          <w:szCs w:val="22"/>
        </w:rPr>
        <w:t xml:space="preserve"> à la gestion de la crise sanitaire.</w:t>
      </w:r>
    </w:p>
    <w:p w14:paraId="716DD3F4" w14:textId="7B39501D" w:rsidR="00573AE8" w:rsidRPr="00AC6406" w:rsidRDefault="00573AE8" w:rsidP="00AC6406">
      <w:pPr>
        <w:pStyle w:val="Sansinterligne"/>
        <w:jc w:val="both"/>
        <w:rPr>
          <w:rFonts w:ascii="Arial" w:hAnsi="Arial" w:cs="Arial"/>
          <w:lang w:val="fr-FR"/>
        </w:rPr>
      </w:pPr>
      <w:r w:rsidRPr="00573AE8">
        <w:rPr>
          <w:rFonts w:ascii="Arial" w:hAnsi="Arial" w:cs="Arial"/>
          <w:lang w:val="fr-FR"/>
        </w:rPr>
        <w:t xml:space="preserve">Elle constitue le centre de pilotage stratégique dans la gestion de la crise sanitaire. </w:t>
      </w:r>
    </w:p>
    <w:p w14:paraId="1D6921AB" w14:textId="77777777" w:rsidR="00573AE8" w:rsidRPr="00573AE8" w:rsidRDefault="00573AE8" w:rsidP="00573AE8">
      <w:pPr>
        <w:pStyle w:val="Sansinterligne"/>
        <w:jc w:val="both"/>
        <w:rPr>
          <w:rFonts w:ascii="Arial" w:eastAsia="Times New Roman" w:hAnsi="Arial" w:cs="Arial"/>
          <w:u w:val="single"/>
          <w:lang w:val="fr-FR"/>
        </w:rPr>
      </w:pPr>
      <w:r w:rsidRPr="00573AE8">
        <w:rPr>
          <w:rFonts w:ascii="Arial" w:eastAsia="Times New Roman" w:hAnsi="Arial" w:cs="Arial"/>
          <w:lang w:val="fr-FR"/>
        </w:rPr>
        <w:t xml:space="preserve">Par ailleurs, si la situation le justifie, chaque direction départementale de l’ARS peut armer une cellule de crise départementale, la </w:t>
      </w:r>
      <w:r w:rsidRPr="00573AE8">
        <w:rPr>
          <w:rFonts w:ascii="Arial" w:hAnsi="Arial" w:cs="Arial"/>
          <w:lang w:val="fr-FR"/>
        </w:rPr>
        <w:t>Cellule Départementale d’Appui (CDA). Elle constitue le centre d’appui de proximité dans la gestion de crise sanitaire. Ses missions varient en fonction de l’organisation retenue à l’ARS PACA pour gérer une crise sanitaire donnée.</w:t>
      </w:r>
    </w:p>
    <w:p w14:paraId="653D517E" w14:textId="77777777" w:rsidR="00573AE8" w:rsidRPr="00573AE8" w:rsidRDefault="00573AE8" w:rsidP="00573AE8">
      <w:pPr>
        <w:jc w:val="both"/>
        <w:rPr>
          <w:rFonts w:ascii="Arial" w:eastAsia="Times New Roman" w:hAnsi="Arial" w:cs="Arial"/>
          <w:sz w:val="22"/>
          <w:szCs w:val="22"/>
        </w:rPr>
      </w:pPr>
    </w:p>
    <w:p w14:paraId="7C6C4DB3" w14:textId="78612919" w:rsidR="00573AE8" w:rsidRPr="00573AE8" w:rsidRDefault="00573AE8" w:rsidP="00573AE8">
      <w:pPr>
        <w:jc w:val="both"/>
        <w:rPr>
          <w:rFonts w:ascii="Arial" w:eastAsia="Times New Roman" w:hAnsi="Arial" w:cs="Arial"/>
          <w:sz w:val="22"/>
          <w:szCs w:val="22"/>
          <w:lang w:eastAsia="zh-CN"/>
        </w:rPr>
      </w:pPr>
      <w:r w:rsidRPr="00D6066D">
        <w:rPr>
          <w:rFonts w:ascii="Arial" w:eastAsia="Times New Roman" w:hAnsi="Arial" w:cs="Arial"/>
          <w:b/>
          <w:bCs/>
          <w:sz w:val="22"/>
          <w:szCs w:val="22"/>
          <w:lang w:eastAsia="zh-CN"/>
        </w:rPr>
        <w:t>Au niveau local</w:t>
      </w:r>
      <w:r w:rsidRPr="00573AE8">
        <w:rPr>
          <w:rFonts w:ascii="Arial" w:eastAsia="Times New Roman" w:hAnsi="Arial" w:cs="Arial"/>
          <w:sz w:val="22"/>
          <w:szCs w:val="22"/>
          <w:lang w:eastAsia="zh-CN"/>
        </w:rPr>
        <w:t xml:space="preserve">, </w:t>
      </w:r>
      <w:r w:rsidRPr="00B47C55">
        <w:rPr>
          <w:rFonts w:ascii="Arial" w:eastAsia="Times New Roman" w:hAnsi="Arial" w:cs="Arial"/>
          <w:b/>
          <w:bCs/>
          <w:sz w:val="22"/>
          <w:szCs w:val="22"/>
          <w:lang w:eastAsia="zh-CN"/>
        </w:rPr>
        <w:t>les acteurs</w:t>
      </w:r>
      <w:r w:rsidR="000D46CB">
        <w:rPr>
          <w:rFonts w:ascii="Arial" w:eastAsia="Times New Roman" w:hAnsi="Arial" w:cs="Arial"/>
          <w:b/>
          <w:bCs/>
          <w:sz w:val="22"/>
          <w:szCs w:val="22"/>
          <w:lang w:eastAsia="zh-CN"/>
        </w:rPr>
        <w:t xml:space="preserve"> de</w:t>
      </w:r>
      <w:r w:rsidRPr="00B47C55">
        <w:rPr>
          <w:rFonts w:ascii="Arial" w:eastAsia="Times New Roman" w:hAnsi="Arial" w:cs="Arial"/>
          <w:b/>
          <w:bCs/>
          <w:sz w:val="22"/>
          <w:szCs w:val="22"/>
          <w:lang w:eastAsia="zh-CN"/>
        </w:rPr>
        <w:t xml:space="preserve"> santé</w:t>
      </w:r>
      <w:r w:rsidRPr="00573AE8">
        <w:rPr>
          <w:rFonts w:ascii="Arial" w:eastAsia="Times New Roman" w:hAnsi="Arial" w:cs="Arial"/>
          <w:sz w:val="22"/>
          <w:szCs w:val="22"/>
          <w:lang w:eastAsia="zh-CN"/>
        </w:rPr>
        <w:t xml:space="preserve"> peuvent être mobilisés dans la gestion d’une SSE et être amenés à armer leurs cellules internes de crise : </w:t>
      </w:r>
    </w:p>
    <w:p w14:paraId="61EDC0B0" w14:textId="6F4ECC72" w:rsidR="00573AE8" w:rsidRPr="00573AE8" w:rsidRDefault="007D0B50" w:rsidP="00AC6406">
      <w:pPr>
        <w:pStyle w:val="Paragraphedeliste"/>
        <w:numPr>
          <w:ilvl w:val="0"/>
          <w:numId w:val="42"/>
        </w:numPr>
        <w:jc w:val="both"/>
        <w:rPr>
          <w:rFonts w:ascii="Arial" w:eastAsia="Times New Roman" w:hAnsi="Arial" w:cs="Arial"/>
          <w:sz w:val="22"/>
          <w:szCs w:val="22"/>
          <w:lang w:eastAsia="zh-CN"/>
        </w:rPr>
      </w:pPr>
      <w:r w:rsidRPr="00573AE8">
        <w:rPr>
          <w:rFonts w:ascii="Arial" w:eastAsia="Times New Roman" w:hAnsi="Arial" w:cs="Arial"/>
          <w:sz w:val="22"/>
          <w:szCs w:val="22"/>
          <w:lang w:eastAsia="zh-CN"/>
        </w:rPr>
        <w:t>Les</w:t>
      </w:r>
      <w:r w:rsidR="00573AE8" w:rsidRPr="00573AE8">
        <w:rPr>
          <w:rFonts w:ascii="Arial" w:eastAsia="Times New Roman" w:hAnsi="Arial" w:cs="Arial"/>
          <w:sz w:val="22"/>
          <w:szCs w:val="22"/>
          <w:lang w:eastAsia="zh-CN"/>
        </w:rPr>
        <w:t xml:space="preserve"> établissements de santé disposent d’un plan de gestion des tensions hospitalières et des SSE (PGTHSSE) ; </w:t>
      </w:r>
    </w:p>
    <w:p w14:paraId="79061918" w14:textId="3259A42F" w:rsidR="00573AE8" w:rsidRPr="00573AE8" w:rsidRDefault="007D0B50" w:rsidP="00AC6406">
      <w:pPr>
        <w:pStyle w:val="Paragraphedeliste"/>
        <w:numPr>
          <w:ilvl w:val="0"/>
          <w:numId w:val="42"/>
        </w:numPr>
        <w:jc w:val="both"/>
        <w:rPr>
          <w:rFonts w:ascii="Arial" w:eastAsia="Times New Roman" w:hAnsi="Arial" w:cs="Arial"/>
          <w:sz w:val="22"/>
          <w:szCs w:val="22"/>
          <w:lang w:eastAsia="zh-CN"/>
        </w:rPr>
      </w:pPr>
      <w:r w:rsidRPr="00573AE8">
        <w:rPr>
          <w:rFonts w:ascii="Arial" w:eastAsia="Times New Roman" w:hAnsi="Arial" w:cs="Arial"/>
          <w:sz w:val="22"/>
          <w:szCs w:val="22"/>
          <w:lang w:eastAsia="zh-CN"/>
        </w:rPr>
        <w:t>Les</w:t>
      </w:r>
      <w:r w:rsidR="00573AE8" w:rsidRPr="00573AE8">
        <w:rPr>
          <w:rFonts w:ascii="Arial" w:eastAsia="Times New Roman" w:hAnsi="Arial" w:cs="Arial"/>
          <w:sz w:val="22"/>
          <w:szCs w:val="22"/>
          <w:lang w:eastAsia="zh-CN"/>
        </w:rPr>
        <w:t xml:space="preserve"> établissements médico-sociaux disposent d’un plan bleu ; </w:t>
      </w:r>
    </w:p>
    <w:p w14:paraId="79FDA2E7" w14:textId="2CD580E7" w:rsidR="00573AE8" w:rsidRDefault="007D0B50" w:rsidP="00AC6406">
      <w:pPr>
        <w:pStyle w:val="Paragraphedeliste"/>
        <w:numPr>
          <w:ilvl w:val="0"/>
          <w:numId w:val="42"/>
        </w:numPr>
        <w:jc w:val="both"/>
        <w:rPr>
          <w:rFonts w:ascii="Arial" w:eastAsia="Times New Roman" w:hAnsi="Arial" w:cs="Arial"/>
          <w:sz w:val="22"/>
          <w:szCs w:val="22"/>
          <w:lang w:eastAsia="zh-CN"/>
        </w:rPr>
      </w:pPr>
      <w:r w:rsidRPr="00573AE8">
        <w:rPr>
          <w:rFonts w:ascii="Arial" w:eastAsia="Times New Roman" w:hAnsi="Arial" w:cs="Arial"/>
          <w:sz w:val="22"/>
          <w:szCs w:val="22"/>
          <w:lang w:eastAsia="zh-CN"/>
        </w:rPr>
        <w:t>Les</w:t>
      </w:r>
      <w:r w:rsidR="00573AE8" w:rsidRPr="00573AE8">
        <w:rPr>
          <w:rFonts w:ascii="Arial" w:eastAsia="Times New Roman" w:hAnsi="Arial" w:cs="Arial"/>
          <w:sz w:val="22"/>
          <w:szCs w:val="22"/>
          <w:lang w:eastAsia="zh-CN"/>
        </w:rPr>
        <w:t xml:space="preserve"> CPTS disposent d’un plan d’actions soins de ville. </w:t>
      </w:r>
    </w:p>
    <w:p w14:paraId="15BEE76D" w14:textId="77777777" w:rsidR="009F4974" w:rsidRPr="00573AE8" w:rsidRDefault="009F4974" w:rsidP="009F4974">
      <w:pPr>
        <w:pStyle w:val="Paragraphedeliste"/>
        <w:jc w:val="both"/>
        <w:rPr>
          <w:rFonts w:ascii="Arial" w:eastAsia="Times New Roman" w:hAnsi="Arial" w:cs="Arial"/>
          <w:sz w:val="22"/>
          <w:szCs w:val="22"/>
          <w:lang w:eastAsia="zh-CN"/>
        </w:rPr>
      </w:pPr>
    </w:p>
    <w:p w14:paraId="50BFDBD7" w14:textId="77777777" w:rsidR="00573AE8" w:rsidRPr="0027701A" w:rsidRDefault="00573AE8">
      <w:pPr>
        <w:rPr>
          <w:rFonts w:ascii="Arial" w:eastAsia="Times New Roman" w:hAnsi="Arial" w:cs="Arial"/>
          <w:color w:val="4A86E8"/>
        </w:rPr>
      </w:pPr>
    </w:p>
    <w:p w14:paraId="000000B2" w14:textId="6170DFB8" w:rsidR="00F632ED" w:rsidRDefault="006D7E38" w:rsidP="006D7E38">
      <w:pPr>
        <w:pStyle w:val="Titre2"/>
        <w:rPr>
          <w:rFonts w:eastAsia="Times New Roman"/>
        </w:rPr>
      </w:pPr>
      <w:bookmarkStart w:id="19" w:name="_Toc126675369"/>
      <w:bookmarkStart w:id="20" w:name="_Toc126681347"/>
      <w:bookmarkStart w:id="21" w:name="_Toc128061344"/>
      <w:r>
        <w:t>B</w:t>
      </w:r>
      <w:r w:rsidR="008510DE">
        <w:rPr>
          <w:rFonts w:eastAsia="Times New Roman"/>
        </w:rPr>
        <w:t>- Les dispositifs de planification de la réponse aux SSE</w:t>
      </w:r>
      <w:bookmarkEnd w:id="19"/>
      <w:bookmarkEnd w:id="20"/>
      <w:bookmarkEnd w:id="21"/>
    </w:p>
    <w:p w14:paraId="000000B3" w14:textId="77777777" w:rsidR="00F632ED" w:rsidRPr="0027701A" w:rsidRDefault="00F632ED">
      <w:pPr>
        <w:rPr>
          <w:rFonts w:ascii="Arial" w:eastAsia="Times New Roman" w:hAnsi="Arial" w:cs="Arial"/>
          <w:color w:val="4A86E8"/>
          <w:sz w:val="22"/>
          <w:szCs w:val="22"/>
        </w:rPr>
      </w:pPr>
    </w:p>
    <w:p w14:paraId="000000B5" w14:textId="7EEF7E99" w:rsidR="00F632ED" w:rsidRDefault="008510DE">
      <w:pPr>
        <w:rPr>
          <w:rFonts w:ascii="Arial" w:eastAsia="Times New Roman" w:hAnsi="Arial" w:cs="Arial"/>
          <w:color w:val="000000" w:themeColor="text1"/>
          <w:sz w:val="22"/>
          <w:szCs w:val="22"/>
        </w:rPr>
      </w:pPr>
      <w:r w:rsidRPr="0027701A">
        <w:rPr>
          <w:rFonts w:ascii="Arial" w:eastAsia="Times New Roman" w:hAnsi="Arial" w:cs="Arial"/>
          <w:color w:val="000000" w:themeColor="text1"/>
          <w:sz w:val="22"/>
          <w:szCs w:val="22"/>
        </w:rPr>
        <w:t xml:space="preserve">Il existe </w:t>
      </w:r>
      <w:r w:rsidR="007D0B50">
        <w:rPr>
          <w:rFonts w:ascii="Arial" w:eastAsia="Times New Roman" w:hAnsi="Arial" w:cs="Arial"/>
          <w:color w:val="000000" w:themeColor="text1"/>
          <w:sz w:val="22"/>
          <w:szCs w:val="22"/>
        </w:rPr>
        <w:t>une multitude de</w:t>
      </w:r>
      <w:r w:rsidRPr="0027701A">
        <w:rPr>
          <w:rFonts w:ascii="Arial" w:eastAsia="Times New Roman" w:hAnsi="Arial" w:cs="Arial"/>
          <w:color w:val="000000" w:themeColor="text1"/>
          <w:sz w:val="22"/>
          <w:szCs w:val="22"/>
        </w:rPr>
        <w:t xml:space="preserve"> plans et outils de planification qui se déclinent dans les différents niveaux opérationnels.</w:t>
      </w:r>
    </w:p>
    <w:p w14:paraId="44D8C23F" w14:textId="2F87014F" w:rsidR="007D0B50" w:rsidRDefault="007D0B50">
      <w:pP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Tous ces dispositifs de planification sont complémentaires.</w:t>
      </w:r>
    </w:p>
    <w:p w14:paraId="6949F02A" w14:textId="3B9D2D04" w:rsidR="00037FC0" w:rsidRDefault="00FC2AFB">
      <w:pPr>
        <w:rPr>
          <w:rFonts w:ascii="Arial" w:eastAsia="Times New Roman" w:hAnsi="Arial" w:cs="Arial"/>
          <w:color w:val="000000" w:themeColor="text1"/>
          <w:sz w:val="22"/>
          <w:szCs w:val="22"/>
        </w:rPr>
      </w:pPr>
      <w:r w:rsidRPr="004F1546">
        <w:rPr>
          <w:rFonts w:ascii="Arial" w:eastAsia="Times New Roman" w:hAnsi="Arial" w:cs="Arial"/>
          <w:noProof/>
          <w:color w:val="000000" w:themeColor="text1"/>
          <w:sz w:val="22"/>
          <w:szCs w:val="22"/>
        </w:rPr>
        <w:drawing>
          <wp:anchor distT="0" distB="0" distL="114300" distR="114300" simplePos="0" relativeHeight="251658245" behindDoc="0" locked="0" layoutInCell="1" allowOverlap="1" wp14:anchorId="27FA3E2D" wp14:editId="736E90B7">
            <wp:simplePos x="0" y="0"/>
            <wp:positionH relativeFrom="column">
              <wp:posOffset>-607695</wp:posOffset>
            </wp:positionH>
            <wp:positionV relativeFrom="paragraph">
              <wp:posOffset>162560</wp:posOffset>
            </wp:positionV>
            <wp:extent cx="7061200" cy="3473450"/>
            <wp:effectExtent l="0" t="0" r="635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15">
                      <a:extLst>
                        <a:ext uri="{BEBA8EAE-BF5A-486C-A8C5-ECC9F3942E4B}">
                          <a14:imgProps xmlns:a14="http://schemas.microsoft.com/office/drawing/2010/main">
                            <a14:imgLayer r:embed="rId16">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7061200" cy="3473450"/>
                    </a:xfrm>
                    <a:prstGeom prst="rect">
                      <a:avLst/>
                    </a:prstGeom>
                  </pic:spPr>
                </pic:pic>
              </a:graphicData>
            </a:graphic>
            <wp14:sizeRelH relativeFrom="page">
              <wp14:pctWidth>0</wp14:pctWidth>
            </wp14:sizeRelH>
            <wp14:sizeRelV relativeFrom="page">
              <wp14:pctHeight>0</wp14:pctHeight>
            </wp14:sizeRelV>
          </wp:anchor>
        </w:drawing>
      </w:r>
    </w:p>
    <w:p w14:paraId="1D1BEB17" w14:textId="44D507E8" w:rsidR="00037FC0" w:rsidRDefault="00037FC0">
      <w:pPr>
        <w:rPr>
          <w:rFonts w:ascii="Arial" w:eastAsia="Times New Roman" w:hAnsi="Arial" w:cs="Arial"/>
          <w:color w:val="000000" w:themeColor="text1"/>
          <w:sz w:val="22"/>
          <w:szCs w:val="22"/>
        </w:rPr>
      </w:pPr>
    </w:p>
    <w:p w14:paraId="7293E163" w14:textId="2BC68E45" w:rsidR="001F2265" w:rsidRPr="00FC2AFB" w:rsidRDefault="001F2265" w:rsidP="00FC2AFB">
      <w:pPr>
        <w:jc w:val="center"/>
        <w:rPr>
          <w:rFonts w:ascii="Arial" w:eastAsia="Times New Roman" w:hAnsi="Arial" w:cs="Arial"/>
          <w:i/>
          <w:sz w:val="18"/>
          <w:szCs w:val="18"/>
        </w:rPr>
      </w:pPr>
      <w:r w:rsidRPr="00D53C1F">
        <w:rPr>
          <w:rFonts w:ascii="Arial" w:eastAsia="Times New Roman" w:hAnsi="Arial" w:cs="Arial"/>
          <w:i/>
          <w:sz w:val="18"/>
          <w:szCs w:val="18"/>
        </w:rPr>
        <w:t>Schéma n°</w:t>
      </w:r>
      <w:r w:rsidR="005D6D7D">
        <w:rPr>
          <w:rFonts w:ascii="Arial" w:eastAsia="Times New Roman" w:hAnsi="Arial" w:cs="Arial"/>
          <w:i/>
          <w:sz w:val="18"/>
          <w:szCs w:val="18"/>
        </w:rPr>
        <w:t>2</w:t>
      </w:r>
      <w:r w:rsidRPr="00D53C1F">
        <w:rPr>
          <w:rFonts w:ascii="Arial" w:eastAsia="Times New Roman" w:hAnsi="Arial" w:cs="Arial"/>
          <w:i/>
          <w:sz w:val="18"/>
          <w:szCs w:val="18"/>
        </w:rPr>
        <w:t xml:space="preserve"> : Les différents </w:t>
      </w:r>
      <w:r w:rsidR="00926115">
        <w:rPr>
          <w:rFonts w:ascii="Arial" w:eastAsia="Times New Roman" w:hAnsi="Arial" w:cs="Arial"/>
          <w:i/>
          <w:sz w:val="18"/>
          <w:szCs w:val="18"/>
        </w:rPr>
        <w:t>dispositifs de planification</w:t>
      </w:r>
      <w:r w:rsidRPr="00D53C1F">
        <w:rPr>
          <w:rFonts w:ascii="Arial" w:eastAsia="Times New Roman" w:hAnsi="Arial" w:cs="Arial"/>
          <w:i/>
          <w:sz w:val="18"/>
          <w:szCs w:val="18"/>
        </w:rPr>
        <w:t xml:space="preserve"> - </w:t>
      </w:r>
      <w:r w:rsidRPr="00D53C1F">
        <w:rPr>
          <w:rFonts w:ascii="Arial" w:eastAsia="Arial" w:hAnsi="Arial" w:cs="Arial"/>
          <w:i/>
          <w:sz w:val="18"/>
          <w:szCs w:val="18"/>
        </w:rPr>
        <w:t xml:space="preserve">Source : </w:t>
      </w:r>
      <w:r w:rsidR="00B40430">
        <w:rPr>
          <w:rFonts w:ascii="Arial" w:eastAsia="Arial" w:hAnsi="Arial" w:cs="Arial"/>
          <w:i/>
          <w:sz w:val="18"/>
          <w:szCs w:val="18"/>
        </w:rPr>
        <w:t>Guide Méthodologique ORSAN</w:t>
      </w:r>
    </w:p>
    <w:p w14:paraId="000000B6" w14:textId="591F5E00" w:rsidR="00F632ED" w:rsidRDefault="00BF40F1" w:rsidP="0067062A">
      <w:pPr>
        <w:pStyle w:val="Titre3"/>
      </w:pPr>
      <w:bookmarkStart w:id="22" w:name="_Toc126675370"/>
      <w:bookmarkStart w:id="23" w:name="_Toc126681348"/>
      <w:bookmarkStart w:id="24" w:name="_Toc128061345"/>
      <w:r>
        <w:t>1</w:t>
      </w:r>
      <w:r w:rsidR="008510DE">
        <w:t>- Le dispositif ORSAN</w:t>
      </w:r>
      <w:bookmarkEnd w:id="22"/>
      <w:bookmarkEnd w:id="23"/>
      <w:bookmarkEnd w:id="24"/>
    </w:p>
    <w:p w14:paraId="000000B7" w14:textId="77777777" w:rsidR="00F632ED" w:rsidRPr="005D3CCA" w:rsidRDefault="00F632ED">
      <w:pPr>
        <w:rPr>
          <w:rFonts w:ascii="Arial" w:eastAsia="Times New Roman" w:hAnsi="Arial" w:cs="Arial"/>
          <w:color w:val="FF00FF"/>
          <w:sz w:val="22"/>
          <w:szCs w:val="22"/>
        </w:rPr>
      </w:pPr>
    </w:p>
    <w:p w14:paraId="02D3A9D9" w14:textId="77777777" w:rsidR="00092761" w:rsidRPr="00092761" w:rsidRDefault="00092761" w:rsidP="00092761">
      <w:pPr>
        <w:jc w:val="both"/>
        <w:rPr>
          <w:rFonts w:ascii="Arial" w:eastAsia="Times New Roman" w:hAnsi="Arial" w:cs="Arial"/>
          <w:color w:val="000000" w:themeColor="text1"/>
          <w:sz w:val="22"/>
          <w:szCs w:val="22"/>
        </w:rPr>
      </w:pPr>
      <w:r w:rsidRPr="00092761">
        <w:rPr>
          <w:rFonts w:ascii="Arial" w:eastAsia="Times New Roman" w:hAnsi="Arial" w:cs="Arial"/>
          <w:color w:val="000000" w:themeColor="text1"/>
          <w:sz w:val="22"/>
          <w:szCs w:val="22"/>
        </w:rPr>
        <w:t>Le dispositif d’organisation de la réponse sanitaire (ORSAN) est un dispositif intégré de préparation et de réponse opérationnelle qui détermine l’ensemble des mesures organisationnelles nécessaires pour permettre au système de santé de monter en puissance face à tous types d’événements sanitaires exceptionnels qui sont susceptibles de le mettre en tension ou de perturber de façon significative son fonctionnement.</w:t>
      </w:r>
    </w:p>
    <w:p w14:paraId="0D279C7D" w14:textId="77777777" w:rsidR="00092761" w:rsidRPr="00092761" w:rsidRDefault="00092761" w:rsidP="00092761">
      <w:pPr>
        <w:spacing w:after="120"/>
        <w:jc w:val="both"/>
        <w:rPr>
          <w:rFonts w:ascii="Arial" w:eastAsia="Times New Roman" w:hAnsi="Arial" w:cs="Arial"/>
          <w:color w:val="000000" w:themeColor="text1"/>
          <w:sz w:val="22"/>
          <w:szCs w:val="22"/>
        </w:rPr>
      </w:pPr>
    </w:p>
    <w:p w14:paraId="21BD3BD7" w14:textId="0256A7A0" w:rsidR="00C16BB7" w:rsidRPr="00092761" w:rsidRDefault="00092761" w:rsidP="00092761">
      <w:pPr>
        <w:spacing w:after="120"/>
        <w:jc w:val="both"/>
        <w:rPr>
          <w:rFonts w:ascii="Arial" w:eastAsia="Times New Roman" w:hAnsi="Arial" w:cs="Arial"/>
          <w:color w:val="000000" w:themeColor="text1"/>
          <w:sz w:val="22"/>
          <w:szCs w:val="22"/>
        </w:rPr>
      </w:pPr>
      <w:r w:rsidRPr="00092761">
        <w:rPr>
          <w:rFonts w:ascii="Arial" w:eastAsia="Times New Roman" w:hAnsi="Arial" w:cs="Arial"/>
          <w:color w:val="000000" w:themeColor="text1"/>
          <w:sz w:val="22"/>
          <w:szCs w:val="22"/>
        </w:rPr>
        <w:t>Le système de santé doit à tout moment être en mesure d’assurer la prise en charge médicale de patients (blessés, impliqués, malades) dans le cadre d’une situation sanitaire exceptionnelle. Afin d’assurer cette mission, le système de santé doit s’adapter voire se renforcer pour prendre en charge en tout point du territoire national, un nombre potentiellement important de victimes requérant parfois des soins spécialisés de haute technicité. Il s’agit également de garantir la continuité et la qualité des soins, des blessés, malades ou parturientes, non directement impliqués dans l’événement, par la mobilisation au plus juste des ressources nécessaires.</w:t>
      </w:r>
    </w:p>
    <w:p w14:paraId="14FCED1A" w14:textId="77777777" w:rsidR="00092761" w:rsidRDefault="00092761" w:rsidP="00092761">
      <w:pPr>
        <w:pStyle w:val="bodytext"/>
        <w:spacing w:before="0" w:beforeAutospacing="0" w:after="120" w:afterAutospacing="0"/>
        <w:ind w:right="1"/>
        <w:jc w:val="both"/>
        <w:rPr>
          <w:rFonts w:ascii="Arial" w:hAnsi="Arial" w:cs="Arial"/>
          <w:sz w:val="22"/>
          <w:szCs w:val="22"/>
        </w:rPr>
      </w:pPr>
      <w:r w:rsidRPr="00092761">
        <w:rPr>
          <w:rFonts w:ascii="Arial" w:hAnsi="Arial" w:cs="Arial"/>
          <w:sz w:val="22"/>
          <w:szCs w:val="22"/>
        </w:rPr>
        <w:t xml:space="preserve">La planification sanitaire est assurée </w:t>
      </w:r>
      <w:r w:rsidRPr="00001600">
        <w:rPr>
          <w:rFonts w:ascii="Arial" w:hAnsi="Arial" w:cs="Arial"/>
          <w:b/>
          <w:bCs/>
          <w:sz w:val="22"/>
          <w:szCs w:val="22"/>
        </w:rPr>
        <w:t>à l’échelon national</w:t>
      </w:r>
      <w:r w:rsidRPr="00092761">
        <w:rPr>
          <w:rFonts w:ascii="Arial" w:hAnsi="Arial" w:cs="Arial"/>
          <w:sz w:val="22"/>
          <w:szCs w:val="22"/>
        </w:rPr>
        <w:t xml:space="preserve"> par la Direction générale de la santé qui élabore le dispositif ORSAN national. Le </w:t>
      </w:r>
      <w:r w:rsidRPr="00001600">
        <w:rPr>
          <w:rFonts w:ascii="Arial" w:hAnsi="Arial" w:cs="Arial"/>
          <w:b/>
          <w:bCs/>
          <w:sz w:val="22"/>
          <w:szCs w:val="22"/>
        </w:rPr>
        <w:t>dispositif ORSAN national</w:t>
      </w:r>
      <w:r w:rsidRPr="00092761">
        <w:rPr>
          <w:rFonts w:ascii="Arial" w:hAnsi="Arial" w:cs="Arial"/>
          <w:sz w:val="22"/>
          <w:szCs w:val="22"/>
        </w:rPr>
        <w:t xml:space="preserve"> constitue le cadre national de l’organisation de la réponse du système de santé.</w:t>
      </w:r>
    </w:p>
    <w:p w14:paraId="7918AA4B" w14:textId="77777777" w:rsidR="001D319D" w:rsidRPr="00092761" w:rsidRDefault="001D319D" w:rsidP="00092761">
      <w:pPr>
        <w:pStyle w:val="bodytext"/>
        <w:spacing w:before="0" w:beforeAutospacing="0" w:after="120" w:afterAutospacing="0"/>
        <w:ind w:right="1"/>
        <w:jc w:val="both"/>
        <w:rPr>
          <w:rFonts w:ascii="Arial" w:hAnsi="Arial" w:cs="Arial"/>
          <w:sz w:val="22"/>
          <w:szCs w:val="22"/>
        </w:rPr>
      </w:pPr>
    </w:p>
    <w:p w14:paraId="1055EF0D" w14:textId="09D92624" w:rsidR="00CC0FD8" w:rsidRDefault="00092761" w:rsidP="00092761">
      <w:pPr>
        <w:jc w:val="both"/>
        <w:rPr>
          <w:rFonts w:ascii="Arial" w:hAnsi="Arial" w:cs="Arial"/>
          <w:sz w:val="22"/>
          <w:szCs w:val="22"/>
        </w:rPr>
      </w:pPr>
      <w:r w:rsidRPr="00001600">
        <w:rPr>
          <w:rFonts w:ascii="Arial" w:hAnsi="Arial" w:cs="Arial"/>
          <w:b/>
          <w:bCs/>
          <w:sz w:val="22"/>
          <w:szCs w:val="22"/>
        </w:rPr>
        <w:t>À l’échelon régional</w:t>
      </w:r>
      <w:r w:rsidRPr="00092761">
        <w:rPr>
          <w:rFonts w:ascii="Arial" w:hAnsi="Arial" w:cs="Arial"/>
          <w:sz w:val="22"/>
          <w:szCs w:val="22"/>
        </w:rPr>
        <w:t xml:space="preserve">, l’ARS est en charge de l’élaboration du </w:t>
      </w:r>
      <w:r w:rsidRPr="00001600">
        <w:rPr>
          <w:rFonts w:ascii="Arial" w:hAnsi="Arial" w:cs="Arial"/>
          <w:b/>
          <w:bCs/>
          <w:sz w:val="22"/>
          <w:szCs w:val="22"/>
        </w:rPr>
        <w:t>dispositif ORSAN régional</w:t>
      </w:r>
      <w:r w:rsidRPr="00092761">
        <w:rPr>
          <w:rFonts w:ascii="Arial" w:hAnsi="Arial" w:cs="Arial"/>
          <w:sz w:val="22"/>
          <w:szCs w:val="22"/>
        </w:rPr>
        <w:t xml:space="preserve"> qui constitue le cadre territorial de la réponse du système de santé aux situations sanitaires exceptionnelles. Le dispositif ORSAN est construit autour de plans opérationnels de réponse qui organisent en fonction des conséquences d’une situation sanitaire exceptionnelle et de la typologie des patients (blessés ou malades) induite, la mobilisation des opérateurs de soins et des professionnels de santé et déterminent les parcours de soins et les filières de prise en charge des patients. Cette réponse s’appuie sur des dispositifs de mobilisation spécifiques à chaque opérateur de soins dans tous les secteurs de l’offre de soins (ambulatoire de ville, établissements de santé, établissements médico-sociaux).</w:t>
      </w:r>
    </w:p>
    <w:p w14:paraId="50AFA6AC" w14:textId="77777777" w:rsidR="00BC69A9" w:rsidRDefault="00BC69A9" w:rsidP="00092761">
      <w:pPr>
        <w:jc w:val="both"/>
        <w:rPr>
          <w:rFonts w:ascii="Arial" w:hAnsi="Arial" w:cs="Arial"/>
          <w:sz w:val="22"/>
          <w:szCs w:val="22"/>
        </w:rPr>
      </w:pPr>
    </w:p>
    <w:p w14:paraId="5C54B777" w14:textId="390F3AA2" w:rsidR="005D3CCA" w:rsidRDefault="005D3CCA">
      <w:pPr>
        <w:jc w:val="both"/>
        <w:rPr>
          <w:rFonts w:ascii="Arial" w:eastAsia="Times New Roman" w:hAnsi="Arial" w:cs="Arial"/>
          <w:color w:val="000000" w:themeColor="text1"/>
          <w:sz w:val="22"/>
          <w:szCs w:val="22"/>
        </w:rPr>
      </w:pPr>
    </w:p>
    <w:p w14:paraId="000000BD" w14:textId="4FDEC4D5" w:rsidR="00F632ED" w:rsidRPr="009A1E16" w:rsidRDefault="008510DE" w:rsidP="00C36322">
      <w:pPr>
        <w:shd w:val="clear" w:color="auto" w:fill="FFFFFF"/>
        <w:jc w:val="center"/>
        <w:rPr>
          <w:rFonts w:ascii="Arial" w:eastAsia="Times New Roman" w:hAnsi="Arial" w:cs="Arial"/>
          <w:b/>
          <w:bCs/>
          <w:color w:val="000000" w:themeColor="text1"/>
          <w:sz w:val="22"/>
          <w:szCs w:val="22"/>
          <w:u w:val="single"/>
        </w:rPr>
      </w:pPr>
      <w:r w:rsidRPr="009A1E16">
        <w:rPr>
          <w:rFonts w:ascii="Arial" w:eastAsia="Times New Roman" w:hAnsi="Arial" w:cs="Arial"/>
          <w:b/>
          <w:bCs/>
          <w:color w:val="000000" w:themeColor="text1"/>
          <w:sz w:val="22"/>
          <w:szCs w:val="22"/>
          <w:u w:val="single"/>
        </w:rPr>
        <w:t xml:space="preserve">Le dispositif ORSAN comprend </w:t>
      </w:r>
      <w:r w:rsidR="00A83F20" w:rsidRPr="009A1E16">
        <w:rPr>
          <w:rFonts w:ascii="Arial" w:eastAsia="Times New Roman" w:hAnsi="Arial" w:cs="Arial"/>
          <w:b/>
          <w:bCs/>
          <w:color w:val="000000" w:themeColor="text1"/>
          <w:sz w:val="22"/>
          <w:szCs w:val="22"/>
          <w:u w:val="single"/>
        </w:rPr>
        <w:t>5</w:t>
      </w:r>
      <w:r w:rsidRPr="009A1E16">
        <w:rPr>
          <w:rFonts w:ascii="Arial" w:eastAsia="Times New Roman" w:hAnsi="Arial" w:cs="Arial"/>
          <w:b/>
          <w:bCs/>
          <w:color w:val="000000" w:themeColor="text1"/>
          <w:sz w:val="22"/>
          <w:szCs w:val="22"/>
          <w:u w:val="single"/>
        </w:rPr>
        <w:t xml:space="preserve"> volets</w:t>
      </w:r>
      <w:r w:rsidR="0032203E" w:rsidRPr="009A1E16">
        <w:rPr>
          <w:rFonts w:ascii="Arial" w:eastAsia="Times New Roman" w:hAnsi="Arial" w:cs="Arial"/>
          <w:b/>
          <w:bCs/>
          <w:color w:val="000000" w:themeColor="text1"/>
          <w:sz w:val="22"/>
          <w:szCs w:val="22"/>
          <w:u w:val="single"/>
        </w:rPr>
        <w:t xml:space="preserve"> </w:t>
      </w:r>
      <w:r w:rsidRPr="009A1E16">
        <w:rPr>
          <w:rFonts w:ascii="Arial" w:eastAsia="Times New Roman" w:hAnsi="Arial" w:cs="Arial"/>
          <w:b/>
          <w:bCs/>
          <w:color w:val="000000" w:themeColor="text1"/>
          <w:sz w:val="22"/>
          <w:szCs w:val="22"/>
          <w:u w:val="single"/>
        </w:rPr>
        <w:t>:</w:t>
      </w:r>
    </w:p>
    <w:p w14:paraId="5318C89B" w14:textId="77777777" w:rsidR="0032203E" w:rsidRPr="005D3CCA" w:rsidRDefault="0032203E" w:rsidP="00C36322">
      <w:pPr>
        <w:shd w:val="clear" w:color="auto" w:fill="FFFFFF"/>
        <w:jc w:val="center"/>
        <w:rPr>
          <w:rFonts w:ascii="Arial" w:eastAsia="Times New Roman" w:hAnsi="Arial" w:cs="Arial"/>
          <w:color w:val="000000" w:themeColor="text1"/>
          <w:sz w:val="22"/>
          <w:szCs w:val="22"/>
          <w:u w:val="single"/>
        </w:rPr>
      </w:pPr>
    </w:p>
    <w:p w14:paraId="10793B97" w14:textId="77777777" w:rsidR="007F53EF" w:rsidRPr="005376E5" w:rsidRDefault="009A1E16" w:rsidP="007F53EF">
      <w:pPr>
        <w:jc w:val="center"/>
        <w:rPr>
          <w:rFonts w:ascii="Arial" w:eastAsia="Times New Roman" w:hAnsi="Arial" w:cs="Arial"/>
          <w:i/>
          <w:sz w:val="16"/>
          <w:szCs w:val="16"/>
        </w:rPr>
      </w:pPr>
      <w:r w:rsidRPr="006F2BF2">
        <w:rPr>
          <w:rFonts w:ascii="Times New Roman" w:eastAsia="Times New Roman" w:hAnsi="Times New Roman" w:cs="Times New Roman"/>
          <w:noProof/>
          <w:color w:val="FF00FF"/>
        </w:rPr>
        <w:drawing>
          <wp:inline distT="0" distB="0" distL="0" distR="0" wp14:anchorId="6055AD57" wp14:editId="3C7F9954">
            <wp:extent cx="5760720" cy="274701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47010"/>
                    </a:xfrm>
                    <a:prstGeom prst="rect">
                      <a:avLst/>
                    </a:prstGeom>
                    <a:noFill/>
                    <a:ln>
                      <a:noFill/>
                    </a:ln>
                  </pic:spPr>
                </pic:pic>
              </a:graphicData>
            </a:graphic>
          </wp:inline>
        </w:drawing>
      </w:r>
      <w:r w:rsidR="008510DE" w:rsidRPr="005376E5">
        <w:rPr>
          <w:rFonts w:ascii="Arial" w:eastAsia="Times New Roman" w:hAnsi="Arial" w:cs="Arial"/>
          <w:i/>
          <w:sz w:val="16"/>
          <w:szCs w:val="16"/>
        </w:rPr>
        <w:t>Tableau n°</w:t>
      </w:r>
      <w:r w:rsidR="000F4670" w:rsidRPr="005376E5">
        <w:rPr>
          <w:rFonts w:ascii="Arial" w:eastAsia="Times New Roman" w:hAnsi="Arial" w:cs="Arial"/>
          <w:i/>
          <w:sz w:val="16"/>
          <w:szCs w:val="16"/>
        </w:rPr>
        <w:t>2</w:t>
      </w:r>
      <w:r w:rsidR="008510DE" w:rsidRPr="005376E5">
        <w:rPr>
          <w:rFonts w:ascii="Arial" w:eastAsia="Times New Roman" w:hAnsi="Arial" w:cs="Arial"/>
          <w:i/>
          <w:sz w:val="16"/>
          <w:szCs w:val="16"/>
        </w:rPr>
        <w:t xml:space="preserve"> : Les différents volets du plan ORSAN</w:t>
      </w:r>
      <w:r w:rsidR="000F4670" w:rsidRPr="005376E5">
        <w:rPr>
          <w:rFonts w:ascii="Arial" w:eastAsia="Times New Roman" w:hAnsi="Arial" w:cs="Arial"/>
          <w:i/>
          <w:sz w:val="16"/>
          <w:szCs w:val="16"/>
        </w:rPr>
        <w:t xml:space="preserve"> - </w:t>
      </w:r>
      <w:r w:rsidR="007F53EF" w:rsidRPr="005376E5">
        <w:rPr>
          <w:rFonts w:ascii="Arial" w:eastAsia="Arial" w:hAnsi="Arial" w:cs="Arial"/>
          <w:i/>
          <w:sz w:val="16"/>
          <w:szCs w:val="16"/>
        </w:rPr>
        <w:t>Source : Guide Méthodologique ORSAN</w:t>
      </w:r>
    </w:p>
    <w:p w14:paraId="000000BF" w14:textId="15EFBA91" w:rsidR="00F632ED" w:rsidRDefault="00F632ED" w:rsidP="003E59E1">
      <w:pPr>
        <w:shd w:val="clear" w:color="auto" w:fill="FFFFFF"/>
        <w:jc w:val="center"/>
        <w:rPr>
          <w:rFonts w:ascii="Arial" w:eastAsia="Arial" w:hAnsi="Arial" w:cs="Arial"/>
          <w:i/>
          <w:sz w:val="18"/>
          <w:szCs w:val="18"/>
        </w:rPr>
      </w:pPr>
    </w:p>
    <w:p w14:paraId="53593CB5" w14:textId="77777777" w:rsidR="001D319D" w:rsidRDefault="001D319D" w:rsidP="00F65523">
      <w:pPr>
        <w:shd w:val="clear" w:color="auto" w:fill="FFFFFF"/>
        <w:rPr>
          <w:rFonts w:ascii="Arial" w:eastAsia="Arial" w:hAnsi="Arial" w:cs="Arial"/>
          <w:i/>
          <w:sz w:val="18"/>
          <w:szCs w:val="18"/>
        </w:rPr>
      </w:pPr>
    </w:p>
    <w:p w14:paraId="622B7AFA" w14:textId="77777777" w:rsidR="009A1E16" w:rsidRPr="00A83F20" w:rsidRDefault="009A1E16" w:rsidP="003E59E1">
      <w:pPr>
        <w:shd w:val="clear" w:color="auto" w:fill="FFFFFF"/>
        <w:jc w:val="center"/>
        <w:rPr>
          <w:rFonts w:ascii="Arial" w:eastAsia="Times New Roman" w:hAnsi="Arial" w:cs="Arial"/>
          <w:i/>
          <w:sz w:val="18"/>
          <w:szCs w:val="18"/>
        </w:rPr>
      </w:pPr>
    </w:p>
    <w:p w14:paraId="49DFA2A3" w14:textId="77777777" w:rsidR="00F65523" w:rsidRDefault="00F65523">
      <w:pPr>
        <w:spacing w:after="240"/>
        <w:jc w:val="both"/>
        <w:rPr>
          <w:rFonts w:ascii="Arial" w:eastAsia="Times New Roman" w:hAnsi="Arial" w:cs="Arial"/>
          <w:sz w:val="22"/>
          <w:szCs w:val="22"/>
        </w:rPr>
      </w:pPr>
    </w:p>
    <w:p w14:paraId="7A4B1CA2" w14:textId="77777777" w:rsidR="00F65523" w:rsidRDefault="00F65523">
      <w:pPr>
        <w:spacing w:after="240"/>
        <w:jc w:val="both"/>
        <w:rPr>
          <w:rFonts w:ascii="Arial" w:eastAsia="Times New Roman" w:hAnsi="Arial" w:cs="Arial"/>
          <w:sz w:val="22"/>
          <w:szCs w:val="22"/>
        </w:rPr>
      </w:pPr>
    </w:p>
    <w:p w14:paraId="5B58C263" w14:textId="77777777" w:rsidR="00F65523" w:rsidRDefault="00F65523">
      <w:pPr>
        <w:spacing w:after="240"/>
        <w:jc w:val="both"/>
        <w:rPr>
          <w:rFonts w:ascii="Arial" w:eastAsia="Times New Roman" w:hAnsi="Arial" w:cs="Arial"/>
          <w:sz w:val="22"/>
          <w:szCs w:val="22"/>
        </w:rPr>
      </w:pPr>
    </w:p>
    <w:p w14:paraId="0DA8BAD0" w14:textId="77777777" w:rsidR="00F65523" w:rsidRDefault="00F65523">
      <w:pPr>
        <w:spacing w:after="240"/>
        <w:jc w:val="both"/>
        <w:rPr>
          <w:rFonts w:ascii="Arial" w:eastAsia="Times New Roman" w:hAnsi="Arial" w:cs="Arial"/>
          <w:sz w:val="22"/>
          <w:szCs w:val="22"/>
        </w:rPr>
      </w:pPr>
    </w:p>
    <w:p w14:paraId="0EDBBE5E" w14:textId="77777777" w:rsidR="00F65523" w:rsidRDefault="00F65523">
      <w:pPr>
        <w:spacing w:after="240"/>
        <w:jc w:val="both"/>
        <w:rPr>
          <w:rFonts w:ascii="Arial" w:eastAsia="Times New Roman" w:hAnsi="Arial" w:cs="Arial"/>
          <w:sz w:val="22"/>
          <w:szCs w:val="22"/>
        </w:rPr>
      </w:pPr>
    </w:p>
    <w:p w14:paraId="15C90733" w14:textId="45EA9B05" w:rsidR="00F65523" w:rsidRDefault="009A1E16">
      <w:pPr>
        <w:spacing w:after="240"/>
        <w:jc w:val="both"/>
        <w:rPr>
          <w:rFonts w:ascii="Arial" w:eastAsia="Times New Roman" w:hAnsi="Arial" w:cs="Arial"/>
          <w:sz w:val="22"/>
          <w:szCs w:val="22"/>
        </w:rPr>
      </w:pPr>
      <w:r w:rsidRPr="00612A09">
        <w:rPr>
          <w:rFonts w:ascii="Arial" w:eastAsia="Times New Roman" w:hAnsi="Arial" w:cs="Arial"/>
          <w:sz w:val="22"/>
          <w:szCs w:val="22"/>
        </w:rPr>
        <w:t xml:space="preserve">Il comprend également </w:t>
      </w:r>
      <w:r w:rsidR="00FD4068">
        <w:rPr>
          <w:rFonts w:ascii="Arial" w:eastAsia="Times New Roman" w:hAnsi="Arial" w:cs="Arial"/>
          <w:sz w:val="22"/>
          <w:szCs w:val="22"/>
        </w:rPr>
        <w:t>8</w:t>
      </w:r>
      <w:r w:rsidR="00612A09" w:rsidRPr="00612A09">
        <w:rPr>
          <w:rFonts w:ascii="Arial" w:eastAsia="Times New Roman" w:hAnsi="Arial" w:cs="Arial"/>
          <w:sz w:val="22"/>
          <w:szCs w:val="22"/>
        </w:rPr>
        <w:t xml:space="preserve"> dispositions spécifiques transversales :</w:t>
      </w:r>
    </w:p>
    <w:p w14:paraId="6A62BC56" w14:textId="5DEE6E8D" w:rsidR="00612A09" w:rsidRDefault="00FD4068">
      <w:pPr>
        <w:spacing w:after="240"/>
        <w:jc w:val="both"/>
        <w:rPr>
          <w:rFonts w:ascii="Arial" w:hAnsi="Arial" w:cs="Arial"/>
          <w:sz w:val="22"/>
          <w:szCs w:val="22"/>
        </w:rPr>
      </w:pPr>
      <w:r>
        <w:rPr>
          <w:noProof/>
        </w:rPr>
        <w:drawing>
          <wp:inline distT="0" distB="0" distL="0" distR="0" wp14:anchorId="1F13FF60" wp14:editId="3A5226C5">
            <wp:extent cx="5760720" cy="2446655"/>
            <wp:effectExtent l="0" t="0" r="0" b="0"/>
            <wp:docPr id="19" name="Pictur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able&#10;&#10;Description générée automatiquement"/>
                    <pic:cNvPicPr/>
                  </pic:nvPicPr>
                  <pic:blipFill>
                    <a:blip r:embed="rId18"/>
                    <a:stretch>
                      <a:fillRect/>
                    </a:stretch>
                  </pic:blipFill>
                  <pic:spPr>
                    <a:xfrm>
                      <a:off x="0" y="0"/>
                      <a:ext cx="5760720" cy="2446655"/>
                    </a:xfrm>
                    <a:prstGeom prst="rect">
                      <a:avLst/>
                    </a:prstGeom>
                  </pic:spPr>
                </pic:pic>
              </a:graphicData>
            </a:graphic>
          </wp:inline>
        </w:drawing>
      </w:r>
    </w:p>
    <w:p w14:paraId="47079CF0" w14:textId="0E2AAA2C" w:rsidR="00124358" w:rsidRPr="00F07A94" w:rsidRDefault="00E97A29" w:rsidP="00124358">
      <w:pPr>
        <w:jc w:val="center"/>
        <w:rPr>
          <w:rFonts w:ascii="Arial" w:eastAsia="Times New Roman" w:hAnsi="Arial" w:cs="Arial"/>
          <w:i/>
          <w:sz w:val="16"/>
          <w:szCs w:val="16"/>
        </w:rPr>
      </w:pPr>
      <w:r w:rsidRPr="00F07A94">
        <w:rPr>
          <w:rFonts w:ascii="Arial" w:eastAsia="Times New Roman" w:hAnsi="Arial" w:cs="Arial"/>
          <w:i/>
          <w:sz w:val="16"/>
          <w:szCs w:val="16"/>
        </w:rPr>
        <w:t xml:space="preserve">Tableau n°3 : </w:t>
      </w:r>
      <w:r w:rsidR="00FD4068">
        <w:rPr>
          <w:rFonts w:ascii="Arial" w:eastAsia="Times New Roman" w:hAnsi="Arial" w:cs="Arial"/>
          <w:i/>
          <w:sz w:val="16"/>
          <w:szCs w:val="16"/>
        </w:rPr>
        <w:t>8</w:t>
      </w:r>
      <w:r w:rsidRPr="00F07A94">
        <w:rPr>
          <w:rFonts w:ascii="Arial" w:eastAsia="Times New Roman" w:hAnsi="Arial" w:cs="Arial"/>
          <w:i/>
          <w:sz w:val="16"/>
          <w:szCs w:val="16"/>
        </w:rPr>
        <w:t xml:space="preserve"> Dispositions transversales ORSAN - </w:t>
      </w:r>
      <w:r w:rsidR="00124358" w:rsidRPr="00F07A94">
        <w:rPr>
          <w:rFonts w:ascii="Arial" w:eastAsia="Arial" w:hAnsi="Arial" w:cs="Arial"/>
          <w:i/>
          <w:sz w:val="16"/>
          <w:szCs w:val="16"/>
        </w:rPr>
        <w:t>Source : Guide Méthodologique ORSAN</w:t>
      </w:r>
    </w:p>
    <w:p w14:paraId="41E02E04" w14:textId="0A1C6AD3" w:rsidR="00E97A29" w:rsidRDefault="00E97A29" w:rsidP="00BF40F1">
      <w:pPr>
        <w:shd w:val="clear" w:color="auto" w:fill="FFFFFF"/>
        <w:jc w:val="center"/>
        <w:rPr>
          <w:rFonts w:ascii="Arial" w:eastAsia="Arial" w:hAnsi="Arial" w:cs="Arial"/>
          <w:i/>
          <w:sz w:val="18"/>
          <w:szCs w:val="18"/>
        </w:rPr>
      </w:pPr>
    </w:p>
    <w:p w14:paraId="09BE039E" w14:textId="77777777" w:rsidR="00124358" w:rsidRPr="00BF40F1" w:rsidRDefault="00124358" w:rsidP="00BF40F1">
      <w:pPr>
        <w:shd w:val="clear" w:color="auto" w:fill="FFFFFF"/>
        <w:jc w:val="center"/>
        <w:rPr>
          <w:rFonts w:ascii="Arial" w:eastAsia="Arial" w:hAnsi="Arial" w:cs="Arial"/>
          <w:i/>
          <w:sz w:val="18"/>
          <w:szCs w:val="18"/>
        </w:rPr>
      </w:pPr>
    </w:p>
    <w:p w14:paraId="1535A5C2" w14:textId="77777777" w:rsidR="00EE5964" w:rsidRDefault="00EE5964" w:rsidP="00EE5964">
      <w:pPr>
        <w:jc w:val="both"/>
        <w:rPr>
          <w:rFonts w:ascii="Arial" w:hAnsi="Arial" w:cs="Arial"/>
          <w:sz w:val="22"/>
          <w:szCs w:val="22"/>
        </w:rPr>
      </w:pPr>
      <w:r w:rsidRPr="00EE5964">
        <w:rPr>
          <w:rFonts w:ascii="Arial" w:hAnsi="Arial" w:cs="Arial"/>
          <w:sz w:val="22"/>
          <w:szCs w:val="22"/>
        </w:rPr>
        <w:t>Face à une situation sanitaire exceptionnelle, le directeur général de l’ARS peut décider, en fonction de la situation, de déclencher un (ou plusieurs) plans opérationnels de réponse ORSAN. Aussi, leur mise en œuvre peut être totale ou partielle, suivant la nature, l’étendue géographique et la gravité de l’événement considéré.</w:t>
      </w:r>
    </w:p>
    <w:p w14:paraId="40CFD0DB" w14:textId="77777777" w:rsidR="00EE5964" w:rsidRDefault="00EE5964" w:rsidP="00EE5964">
      <w:pPr>
        <w:jc w:val="both"/>
        <w:rPr>
          <w:rFonts w:ascii="Arial" w:hAnsi="Arial" w:cs="Arial"/>
          <w:sz w:val="22"/>
          <w:szCs w:val="22"/>
        </w:rPr>
      </w:pPr>
    </w:p>
    <w:p w14:paraId="000000C3" w14:textId="3117357F" w:rsidR="00F632ED" w:rsidRDefault="008510DE">
      <w:pPr>
        <w:jc w:val="both"/>
        <w:rPr>
          <w:rFonts w:ascii="Arial" w:eastAsia="Times New Roman" w:hAnsi="Arial" w:cs="Arial"/>
          <w:color w:val="000000" w:themeColor="text1"/>
          <w:sz w:val="22"/>
          <w:szCs w:val="22"/>
        </w:rPr>
      </w:pPr>
      <w:r w:rsidRPr="005D3CCA">
        <w:rPr>
          <w:rFonts w:ascii="Arial" w:eastAsia="Times New Roman" w:hAnsi="Arial" w:cs="Arial"/>
          <w:i/>
          <w:color w:val="000000" w:themeColor="text1"/>
          <w:sz w:val="22"/>
          <w:szCs w:val="22"/>
        </w:rPr>
        <w:t xml:space="preserve">A titre d'exemple, le dispositif ORSAN a été </w:t>
      </w:r>
      <w:r w:rsidR="00D87160">
        <w:rPr>
          <w:rFonts w:ascii="Arial" w:eastAsia="Times New Roman" w:hAnsi="Arial" w:cs="Arial"/>
          <w:i/>
          <w:color w:val="000000" w:themeColor="text1"/>
          <w:sz w:val="22"/>
          <w:szCs w:val="22"/>
        </w:rPr>
        <w:t>dé</w:t>
      </w:r>
      <w:r w:rsidRPr="005D3CCA">
        <w:rPr>
          <w:rFonts w:ascii="Arial" w:eastAsia="Times New Roman" w:hAnsi="Arial" w:cs="Arial"/>
          <w:i/>
          <w:color w:val="000000" w:themeColor="text1"/>
          <w:sz w:val="22"/>
          <w:szCs w:val="22"/>
        </w:rPr>
        <w:t>clenché</w:t>
      </w:r>
      <w:r w:rsidR="006303FC" w:rsidRPr="005D3CCA">
        <w:rPr>
          <w:rFonts w:ascii="Arial" w:eastAsia="Times New Roman" w:hAnsi="Arial" w:cs="Arial"/>
          <w:i/>
          <w:color w:val="000000" w:themeColor="text1"/>
          <w:sz w:val="22"/>
          <w:szCs w:val="22"/>
        </w:rPr>
        <w:t xml:space="preserve"> en 2014 face à la crainte d’une arrivée de patients porteurs d’Ebola et</w:t>
      </w:r>
      <w:r w:rsidRPr="005D3CCA">
        <w:rPr>
          <w:rFonts w:ascii="Arial" w:eastAsia="Times New Roman" w:hAnsi="Arial" w:cs="Arial"/>
          <w:i/>
          <w:color w:val="000000" w:themeColor="text1"/>
          <w:sz w:val="22"/>
          <w:szCs w:val="22"/>
        </w:rPr>
        <w:t xml:space="preserve"> lors de l’épidémie de bronchiolite de novembre 2022</w:t>
      </w:r>
      <w:r w:rsidR="006303FC" w:rsidRPr="005D3CCA">
        <w:rPr>
          <w:rFonts w:ascii="Arial" w:eastAsia="Times New Roman" w:hAnsi="Arial" w:cs="Arial"/>
          <w:color w:val="000000" w:themeColor="text1"/>
          <w:sz w:val="22"/>
          <w:szCs w:val="22"/>
        </w:rPr>
        <w:t>.</w:t>
      </w:r>
    </w:p>
    <w:p w14:paraId="75E005AB" w14:textId="77777777" w:rsidR="009D1743" w:rsidRPr="005D3CCA" w:rsidRDefault="009D1743">
      <w:pPr>
        <w:jc w:val="both"/>
        <w:rPr>
          <w:rFonts w:ascii="Arial" w:eastAsia="Times New Roman" w:hAnsi="Arial" w:cs="Arial"/>
          <w:color w:val="000000" w:themeColor="text1"/>
          <w:sz w:val="22"/>
          <w:szCs w:val="22"/>
        </w:rPr>
      </w:pPr>
    </w:p>
    <w:p w14:paraId="1347F496" w14:textId="61FB3C6E" w:rsidR="006303FC" w:rsidRPr="005D3CCA" w:rsidRDefault="006303FC">
      <w:pPr>
        <w:jc w:val="both"/>
        <w:rPr>
          <w:rFonts w:ascii="Arial" w:eastAsia="Times New Roman" w:hAnsi="Arial" w:cs="Arial"/>
          <w:i/>
          <w:color w:val="000000" w:themeColor="text1"/>
          <w:sz w:val="22"/>
          <w:szCs w:val="22"/>
        </w:rPr>
      </w:pPr>
    </w:p>
    <w:p w14:paraId="3426C65B" w14:textId="77777777" w:rsidR="0062578A" w:rsidRPr="0062578A" w:rsidRDefault="0062578A" w:rsidP="0062578A">
      <w:pPr>
        <w:spacing w:after="240"/>
        <w:jc w:val="both"/>
        <w:rPr>
          <w:rFonts w:ascii="Arial" w:eastAsia="Times New Roman" w:hAnsi="Arial" w:cs="Arial"/>
          <w:color w:val="000000" w:themeColor="text1"/>
          <w:sz w:val="22"/>
          <w:szCs w:val="22"/>
        </w:rPr>
      </w:pPr>
      <w:r w:rsidRPr="0062578A">
        <w:rPr>
          <w:rFonts w:ascii="Arial" w:eastAsia="Times New Roman" w:hAnsi="Arial" w:cs="Arial"/>
          <w:color w:val="000000" w:themeColor="text1"/>
          <w:sz w:val="22"/>
          <w:szCs w:val="22"/>
        </w:rPr>
        <w:t xml:space="preserve">Pour chaque volet du plan ORSAN, l’ARS procède à une classification des établissements de santé. Cette classification permet de définir le rôle et les objectifs de prise en charge assignés par l’ARS à chaque établissement de santé en fonction, notamment, de leurs capacités d’accueil et de leur plateau technique. </w:t>
      </w:r>
    </w:p>
    <w:p w14:paraId="7C6AABEA" w14:textId="77777777" w:rsidR="00E75438" w:rsidRPr="00E75438" w:rsidRDefault="00E75438">
      <w:pPr>
        <w:numPr>
          <w:ilvl w:val="0"/>
          <w:numId w:val="3"/>
        </w:numPr>
        <w:spacing w:after="240"/>
        <w:jc w:val="both"/>
        <w:rPr>
          <w:rFonts w:ascii="Arial" w:eastAsia="Times New Roman" w:hAnsi="Arial" w:cs="Arial"/>
          <w:i/>
          <w:iCs/>
          <w:color w:val="000000" w:themeColor="text1"/>
          <w:sz w:val="22"/>
          <w:szCs w:val="22"/>
        </w:rPr>
      </w:pPr>
      <w:r w:rsidRPr="00E75438">
        <w:rPr>
          <w:rFonts w:ascii="Arial" w:eastAsia="Times New Roman" w:hAnsi="Arial" w:cs="Arial"/>
          <w:b/>
          <w:color w:val="000000" w:themeColor="text1"/>
          <w:sz w:val="22"/>
          <w:szCs w:val="22"/>
        </w:rPr>
        <w:t>Les établissements de « première ligne »</w:t>
      </w:r>
      <w:r w:rsidRPr="00E75438">
        <w:rPr>
          <w:rFonts w:ascii="Arial" w:eastAsia="Times New Roman" w:hAnsi="Arial" w:cs="Arial"/>
          <w:color w:val="000000" w:themeColor="text1"/>
          <w:sz w:val="22"/>
          <w:szCs w:val="22"/>
        </w:rPr>
        <w:t xml:space="preserve"> disposent d’une capacité de prise en charge et d’un plateau technique spécialisé permettant la prise en charge immédiate de nombreuses victimes. </w:t>
      </w:r>
    </w:p>
    <w:p w14:paraId="23521863" w14:textId="77777777" w:rsidR="00E75438" w:rsidRPr="00E75438" w:rsidRDefault="00E75438">
      <w:pPr>
        <w:numPr>
          <w:ilvl w:val="0"/>
          <w:numId w:val="3"/>
        </w:numPr>
        <w:spacing w:after="240"/>
        <w:jc w:val="both"/>
        <w:rPr>
          <w:rFonts w:ascii="Arial" w:eastAsia="Times New Roman" w:hAnsi="Arial" w:cs="Arial"/>
          <w:color w:val="000000" w:themeColor="text1"/>
          <w:sz w:val="22"/>
          <w:szCs w:val="22"/>
        </w:rPr>
      </w:pPr>
      <w:r w:rsidRPr="00E75438">
        <w:rPr>
          <w:rFonts w:ascii="Arial" w:eastAsia="Times New Roman" w:hAnsi="Arial" w:cs="Arial"/>
          <w:b/>
          <w:color w:val="000000" w:themeColor="text1"/>
          <w:sz w:val="22"/>
          <w:szCs w:val="22"/>
        </w:rPr>
        <w:t>Les établissements de « deuxième ligne »</w:t>
      </w:r>
      <w:r w:rsidRPr="00E75438">
        <w:rPr>
          <w:rFonts w:ascii="Arial" w:eastAsia="Times New Roman" w:hAnsi="Arial" w:cs="Arial"/>
          <w:color w:val="000000" w:themeColor="text1"/>
          <w:sz w:val="22"/>
          <w:szCs w:val="22"/>
        </w:rPr>
        <w:t xml:space="preserve"> sont mobilisables en seconde intention ou contribuent à l’augmentation de la capacité des établissements de première ligne. Ils assurent l’accueil de patients stabilisés, transférés depuis un ou des établissements de première ligne. </w:t>
      </w:r>
    </w:p>
    <w:p w14:paraId="1F7E427E" w14:textId="77777777" w:rsidR="00E75438" w:rsidRPr="00E75438" w:rsidRDefault="00E75438">
      <w:pPr>
        <w:numPr>
          <w:ilvl w:val="0"/>
          <w:numId w:val="3"/>
        </w:numPr>
        <w:spacing w:after="240"/>
        <w:jc w:val="both"/>
        <w:rPr>
          <w:rFonts w:ascii="Arial" w:eastAsia="Times New Roman" w:hAnsi="Arial" w:cs="Arial"/>
          <w:color w:val="000000" w:themeColor="text1"/>
          <w:sz w:val="22"/>
          <w:szCs w:val="22"/>
        </w:rPr>
      </w:pPr>
      <w:r w:rsidRPr="00E75438">
        <w:rPr>
          <w:rFonts w:ascii="Arial" w:eastAsia="Times New Roman" w:hAnsi="Arial" w:cs="Arial"/>
          <w:color w:val="000000" w:themeColor="text1"/>
          <w:sz w:val="22"/>
          <w:szCs w:val="22"/>
        </w:rPr>
        <w:t xml:space="preserve">Les autres établissements sont tenus de mettre en place un dispositif permettant d’assurer une </w:t>
      </w:r>
      <w:r w:rsidRPr="00E75438">
        <w:rPr>
          <w:rFonts w:ascii="Arial" w:eastAsia="Times New Roman" w:hAnsi="Arial" w:cs="Arial"/>
          <w:b/>
          <w:color w:val="000000" w:themeColor="text1"/>
          <w:sz w:val="22"/>
          <w:szCs w:val="22"/>
        </w:rPr>
        <w:t>réponse minimale</w:t>
      </w:r>
      <w:r w:rsidRPr="00E75438">
        <w:rPr>
          <w:rFonts w:ascii="Arial" w:eastAsia="Times New Roman" w:hAnsi="Arial" w:cs="Arial"/>
          <w:color w:val="000000" w:themeColor="text1"/>
          <w:sz w:val="22"/>
          <w:szCs w:val="22"/>
        </w:rPr>
        <w:t xml:space="preserve"> en SSE. En effet, les établissements de santé non identifiés dans les plans opérationnels de réponse comme établissement de première ou seconde ligne ont toutefois un rôle à jouer. Ils doivent envisager dans leurs PGTHSSE la possibilité d’accueillir et de prendre en charge des victimes ou patients non régulés se présentant spontanément, avant que ceux-ci ne soient orientés vers les établissements adaptés à leur état de santé après régulation par le SAMU.</w:t>
      </w:r>
    </w:p>
    <w:p w14:paraId="6367AA31" w14:textId="6A7A23E4" w:rsidR="00AC2B06" w:rsidRPr="009D1743" w:rsidRDefault="00BD4870" w:rsidP="009D1743">
      <w:pPr>
        <w:spacing w:after="120"/>
        <w:jc w:val="both"/>
        <w:rPr>
          <w:rFonts w:ascii="Arial" w:eastAsia="Times New Roman" w:hAnsi="Arial" w:cs="Arial"/>
          <w:color w:val="000000" w:themeColor="text1"/>
          <w:sz w:val="22"/>
          <w:szCs w:val="22"/>
        </w:rPr>
      </w:pPr>
      <w:r w:rsidRPr="00BD4870">
        <w:rPr>
          <w:rFonts w:ascii="Arial" w:eastAsia="Times New Roman" w:hAnsi="Arial" w:cs="Arial"/>
          <w:color w:val="000000" w:themeColor="text1"/>
          <w:sz w:val="22"/>
          <w:szCs w:val="22"/>
        </w:rPr>
        <w:t>Cette hiérarchisation permet de faciliter la régulation par le SAMU des patients vers les établissements de santé et de structurer le parcours de soins dans une logique de filière. Les patients sont ainsi orientés prioritairement vers les établissements de « première ligne » pour le risque considéré. Les établissements dits de « deuxième ligne » sont susceptibles de prendre en charge secondairement des patients transférés depuis un autre établissement.</w:t>
      </w:r>
    </w:p>
    <w:p w14:paraId="000000C8" w14:textId="6DE28F26" w:rsidR="00F632ED" w:rsidRDefault="00BF40F1" w:rsidP="00BF40F1">
      <w:pPr>
        <w:pStyle w:val="Titre3"/>
      </w:pPr>
      <w:bookmarkStart w:id="25" w:name="_Toc126675371"/>
      <w:bookmarkStart w:id="26" w:name="_Toc126681349"/>
      <w:bookmarkStart w:id="27" w:name="_Toc128061346"/>
      <w:r>
        <w:t>2</w:t>
      </w:r>
      <w:r w:rsidR="008510DE">
        <w:t xml:space="preserve">- Les plans des </w:t>
      </w:r>
      <w:r w:rsidR="008510DE" w:rsidRPr="005D3CCA">
        <w:t>opérateurs</w:t>
      </w:r>
      <w:bookmarkEnd w:id="25"/>
      <w:bookmarkEnd w:id="26"/>
      <w:bookmarkEnd w:id="27"/>
    </w:p>
    <w:p w14:paraId="000000C9" w14:textId="77777777" w:rsidR="00F632ED" w:rsidRDefault="00F632ED">
      <w:pPr>
        <w:shd w:val="clear" w:color="auto" w:fill="FFFFFF"/>
        <w:rPr>
          <w:rFonts w:ascii="Arial" w:eastAsia="Times New Roman" w:hAnsi="Arial" w:cs="Arial"/>
          <w:color w:val="000000" w:themeColor="text1"/>
          <w:sz w:val="22"/>
          <w:szCs w:val="22"/>
        </w:rPr>
      </w:pPr>
    </w:p>
    <w:p w14:paraId="225A0901" w14:textId="68FDE3B1" w:rsidR="0015222B" w:rsidRDefault="0015222B">
      <w:pPr>
        <w:shd w:val="clear" w:color="auto" w:fill="FFFFFF"/>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Le plan ORSAN régional est décliné par les opérateurs de soins.</w:t>
      </w:r>
    </w:p>
    <w:p w14:paraId="0F34DEBE" w14:textId="77777777" w:rsidR="0015222B" w:rsidRPr="005D3CCA" w:rsidRDefault="0015222B">
      <w:pPr>
        <w:shd w:val="clear" w:color="auto" w:fill="FFFFFF"/>
        <w:rPr>
          <w:rFonts w:ascii="Arial" w:eastAsia="Times New Roman" w:hAnsi="Arial" w:cs="Arial"/>
          <w:color w:val="000000" w:themeColor="text1"/>
          <w:sz w:val="22"/>
          <w:szCs w:val="22"/>
        </w:rPr>
      </w:pPr>
    </w:p>
    <w:p w14:paraId="000000CA" w14:textId="34C7A16C" w:rsidR="00F632ED" w:rsidRPr="005D3CCA" w:rsidRDefault="008510DE">
      <w:pPr>
        <w:numPr>
          <w:ilvl w:val="0"/>
          <w:numId w:val="21"/>
        </w:numPr>
        <w:shd w:val="clear" w:color="auto" w:fill="FFFFFF"/>
        <w:rPr>
          <w:rFonts w:ascii="Arial" w:eastAsia="Times New Roman" w:hAnsi="Arial" w:cs="Arial"/>
          <w:b/>
          <w:color w:val="000000" w:themeColor="text1"/>
          <w:sz w:val="22"/>
          <w:szCs w:val="22"/>
        </w:rPr>
      </w:pPr>
      <w:r w:rsidRPr="005D3CCA">
        <w:rPr>
          <w:rFonts w:ascii="Arial" w:eastAsia="Times New Roman" w:hAnsi="Arial" w:cs="Arial"/>
          <w:b/>
          <w:color w:val="000000" w:themeColor="text1"/>
          <w:sz w:val="22"/>
          <w:szCs w:val="22"/>
        </w:rPr>
        <w:t>Le plan de gestion des tensions hospitalières et des SSE</w:t>
      </w:r>
      <w:r w:rsidR="00384B5D">
        <w:rPr>
          <w:rFonts w:ascii="Arial" w:eastAsia="Times New Roman" w:hAnsi="Arial" w:cs="Arial"/>
          <w:b/>
          <w:color w:val="000000" w:themeColor="text1"/>
          <w:sz w:val="22"/>
          <w:szCs w:val="22"/>
        </w:rPr>
        <w:t xml:space="preserve"> (PGTHSSE)</w:t>
      </w:r>
    </w:p>
    <w:p w14:paraId="000000CB" w14:textId="77777777" w:rsidR="00F632ED" w:rsidRPr="005D3CCA" w:rsidRDefault="00F632ED">
      <w:pPr>
        <w:shd w:val="clear" w:color="auto" w:fill="FFFFFF"/>
        <w:jc w:val="both"/>
        <w:rPr>
          <w:rFonts w:ascii="Arial" w:eastAsia="Times New Roman" w:hAnsi="Arial" w:cs="Arial"/>
          <w:color w:val="000000" w:themeColor="text1"/>
          <w:sz w:val="22"/>
          <w:szCs w:val="22"/>
        </w:rPr>
      </w:pPr>
    </w:p>
    <w:p w14:paraId="6CAD7FB7" w14:textId="77777777" w:rsidR="00844816" w:rsidRPr="00844816" w:rsidRDefault="00844816" w:rsidP="00844816">
      <w:pPr>
        <w:spacing w:after="120"/>
        <w:jc w:val="both"/>
        <w:rPr>
          <w:rFonts w:ascii="Arial" w:eastAsia="Times New Roman" w:hAnsi="Arial" w:cs="Arial"/>
          <w:color w:val="000000" w:themeColor="text1"/>
          <w:sz w:val="22"/>
          <w:szCs w:val="22"/>
        </w:rPr>
      </w:pPr>
      <w:r w:rsidRPr="00844816">
        <w:rPr>
          <w:rFonts w:ascii="Arial" w:eastAsia="Times New Roman" w:hAnsi="Arial" w:cs="Arial"/>
          <w:color w:val="000000" w:themeColor="text1"/>
          <w:sz w:val="22"/>
          <w:szCs w:val="22"/>
        </w:rPr>
        <w:t>Les établissements de santé sont au cœur de la réponse du système de santé aux situations sanitaires exceptionnelles. Ainsi chaque plan opérationnel de réponse ORSAN est décliné au niveau des établissements de santé (publics et privés) dans le plan de gestion des tensions hospitalières et des situations sanitaires exceptionnelles (PGTHSSE) à partir des objectifs de prise en charge des patients qui lui ont été donnés par l’ARS en fonction de son positionnement en première ligne ou en deuxième ligne.</w:t>
      </w:r>
    </w:p>
    <w:p w14:paraId="65CEEB32" w14:textId="1B9C4292" w:rsidR="00384B5D" w:rsidRPr="005D3CCA" w:rsidRDefault="00844816" w:rsidP="003E2533">
      <w:pPr>
        <w:spacing w:after="120"/>
        <w:jc w:val="both"/>
        <w:rPr>
          <w:rFonts w:ascii="Arial" w:eastAsia="Times New Roman" w:hAnsi="Arial" w:cs="Arial"/>
          <w:color w:val="000000" w:themeColor="text1"/>
          <w:sz w:val="22"/>
          <w:szCs w:val="22"/>
        </w:rPr>
      </w:pPr>
      <w:r w:rsidRPr="00844816">
        <w:rPr>
          <w:rFonts w:ascii="Arial" w:eastAsia="Times New Roman" w:hAnsi="Arial" w:cs="Arial"/>
          <w:color w:val="000000" w:themeColor="text1"/>
          <w:sz w:val="22"/>
          <w:szCs w:val="22"/>
        </w:rPr>
        <w:t>La préparation des établissements de santé à la gestion des situations sanitaires exceptionnelles est donc essentielle car elle permet d’adapter rapidement les organisations internes de chaque établissement pour notamment en mobiliser leurs ressources, dès lors qu’un événement vient perturber le fonctionnement nominal de l’établissement. Chaque établissement de santé doit décliner dans son PGTHSSE un arsenal de mesures graduées activables en fonction de la nature, de l’ampleur et de la cinétique de l’événement. L’objectif est d’optimiser la prise en charge des patients lors d’événements graves et/ou inhabituels, tout en garantissant la continuité et la qualité des soins.</w:t>
      </w:r>
    </w:p>
    <w:p w14:paraId="000000CD" w14:textId="77777777" w:rsidR="00F632ED" w:rsidRPr="005D3CCA" w:rsidRDefault="00F632ED">
      <w:pPr>
        <w:shd w:val="clear" w:color="auto" w:fill="FFFFFF"/>
        <w:jc w:val="both"/>
        <w:rPr>
          <w:rFonts w:ascii="Arial" w:eastAsia="Times New Roman" w:hAnsi="Arial" w:cs="Arial"/>
          <w:color w:val="000000" w:themeColor="text1"/>
          <w:sz w:val="22"/>
          <w:szCs w:val="22"/>
        </w:rPr>
      </w:pPr>
    </w:p>
    <w:p w14:paraId="000000CE" w14:textId="46098439" w:rsidR="00F632ED" w:rsidRDefault="008510DE">
      <w:pPr>
        <w:shd w:val="clear" w:color="auto" w:fill="FFFFFF"/>
        <w:jc w:val="both"/>
        <w:rPr>
          <w:rFonts w:ascii="Arial" w:eastAsia="Times New Roman" w:hAnsi="Arial" w:cs="Arial"/>
          <w:color w:val="000000" w:themeColor="text1"/>
          <w:sz w:val="22"/>
          <w:szCs w:val="22"/>
        </w:rPr>
      </w:pPr>
      <w:r w:rsidRPr="005D3CCA">
        <w:rPr>
          <w:rFonts w:ascii="Arial" w:eastAsia="Times New Roman" w:hAnsi="Arial" w:cs="Arial"/>
          <w:color w:val="000000" w:themeColor="text1"/>
          <w:sz w:val="22"/>
          <w:szCs w:val="22"/>
        </w:rPr>
        <w:t xml:space="preserve">Le dispositif comprend deux niveaux de </w:t>
      </w:r>
      <w:r w:rsidR="0015222B" w:rsidRPr="005D3CCA">
        <w:rPr>
          <w:rFonts w:ascii="Arial" w:eastAsia="Times New Roman" w:hAnsi="Arial" w:cs="Arial"/>
          <w:color w:val="000000" w:themeColor="text1"/>
          <w:sz w:val="22"/>
          <w:szCs w:val="22"/>
        </w:rPr>
        <w:t>gradation :</w:t>
      </w:r>
    </w:p>
    <w:p w14:paraId="3EB1C6C7" w14:textId="77777777" w:rsidR="003E59E1" w:rsidRPr="005D3CCA" w:rsidRDefault="003E59E1">
      <w:pPr>
        <w:shd w:val="clear" w:color="auto" w:fill="FFFFFF"/>
        <w:jc w:val="both"/>
        <w:rPr>
          <w:rFonts w:ascii="Arial" w:eastAsia="Times New Roman" w:hAnsi="Arial" w:cs="Arial"/>
          <w:color w:val="000000" w:themeColor="text1"/>
          <w:sz w:val="22"/>
          <w:szCs w:val="22"/>
        </w:rPr>
      </w:pPr>
    </w:p>
    <w:p w14:paraId="000000CF" w14:textId="6F48E8CD" w:rsidR="00F632ED" w:rsidRDefault="008510DE">
      <w:pPr>
        <w:numPr>
          <w:ilvl w:val="0"/>
          <w:numId w:val="24"/>
        </w:numPr>
        <w:shd w:val="clear" w:color="auto" w:fill="FFFFFF"/>
        <w:rPr>
          <w:rFonts w:ascii="Arial" w:eastAsia="Times New Roman" w:hAnsi="Arial" w:cs="Arial"/>
          <w:color w:val="000000" w:themeColor="text1"/>
          <w:sz w:val="22"/>
          <w:szCs w:val="22"/>
        </w:rPr>
      </w:pPr>
      <w:r w:rsidRPr="005D3CCA">
        <w:rPr>
          <w:rFonts w:ascii="Arial" w:eastAsia="Times New Roman" w:hAnsi="Arial" w:cs="Arial"/>
          <w:b/>
          <w:color w:val="000000" w:themeColor="text1"/>
          <w:sz w:val="22"/>
          <w:szCs w:val="22"/>
        </w:rPr>
        <w:t>Niveau 1 ou “plan de mobilisation interne</w:t>
      </w:r>
      <w:r w:rsidR="003E2533" w:rsidRPr="005D3CCA">
        <w:rPr>
          <w:rFonts w:ascii="Arial" w:eastAsia="Times New Roman" w:hAnsi="Arial" w:cs="Arial"/>
          <w:b/>
          <w:color w:val="000000" w:themeColor="text1"/>
          <w:sz w:val="22"/>
          <w:szCs w:val="22"/>
        </w:rPr>
        <w:t>”</w:t>
      </w:r>
      <w:r w:rsidR="003E2533" w:rsidRPr="005D3CCA">
        <w:rPr>
          <w:rFonts w:ascii="Arial" w:eastAsia="Times New Roman" w:hAnsi="Arial" w:cs="Arial"/>
          <w:color w:val="000000" w:themeColor="text1"/>
          <w:sz w:val="22"/>
          <w:szCs w:val="22"/>
        </w:rPr>
        <w:t xml:space="preserve"> :</w:t>
      </w:r>
      <w:r w:rsidRPr="005D3CCA">
        <w:rPr>
          <w:rFonts w:ascii="Arial" w:eastAsia="Times New Roman" w:hAnsi="Arial" w:cs="Arial"/>
          <w:color w:val="000000" w:themeColor="text1"/>
          <w:sz w:val="22"/>
          <w:szCs w:val="22"/>
        </w:rPr>
        <w:t xml:space="preserve"> organise la réponse à une situation de tensions ou de risques avérés qui ne met pas l’établissement en difficultés à court terme mais qui nécessite une adaptation partielle de l’offre de soins.</w:t>
      </w:r>
    </w:p>
    <w:p w14:paraId="017FE4FB" w14:textId="77777777" w:rsidR="003E59E1" w:rsidRPr="005D3CCA" w:rsidRDefault="003E59E1" w:rsidP="00AC2B06">
      <w:pPr>
        <w:shd w:val="clear" w:color="auto" w:fill="FFFFFF"/>
        <w:ind w:left="720"/>
        <w:rPr>
          <w:rFonts w:ascii="Arial" w:eastAsia="Times New Roman" w:hAnsi="Arial" w:cs="Arial"/>
          <w:color w:val="000000" w:themeColor="text1"/>
          <w:sz w:val="22"/>
          <w:szCs w:val="22"/>
        </w:rPr>
      </w:pPr>
    </w:p>
    <w:p w14:paraId="000000D0" w14:textId="13273993" w:rsidR="00F632ED" w:rsidRPr="005D3CCA" w:rsidRDefault="008510DE">
      <w:pPr>
        <w:numPr>
          <w:ilvl w:val="0"/>
          <w:numId w:val="24"/>
        </w:numPr>
        <w:shd w:val="clear" w:color="auto" w:fill="FFFFFF"/>
        <w:rPr>
          <w:rFonts w:ascii="Arial" w:eastAsia="Times New Roman" w:hAnsi="Arial" w:cs="Arial"/>
          <w:color w:val="000000" w:themeColor="text1"/>
          <w:sz w:val="22"/>
          <w:szCs w:val="22"/>
        </w:rPr>
      </w:pPr>
      <w:r w:rsidRPr="005D3CCA">
        <w:rPr>
          <w:rFonts w:ascii="Arial" w:eastAsia="Times New Roman" w:hAnsi="Arial" w:cs="Arial"/>
          <w:b/>
          <w:color w:val="000000" w:themeColor="text1"/>
          <w:sz w:val="22"/>
          <w:szCs w:val="22"/>
        </w:rPr>
        <w:t>Niveau 2 ou “plan blanc</w:t>
      </w:r>
      <w:r w:rsidR="003E2533" w:rsidRPr="005D3CCA">
        <w:rPr>
          <w:rFonts w:ascii="Arial" w:eastAsia="Times New Roman" w:hAnsi="Arial" w:cs="Arial"/>
          <w:b/>
          <w:color w:val="000000" w:themeColor="text1"/>
          <w:sz w:val="22"/>
          <w:szCs w:val="22"/>
        </w:rPr>
        <w:t>” :</w:t>
      </w:r>
      <w:r w:rsidRPr="005D3CCA">
        <w:rPr>
          <w:rFonts w:ascii="Arial" w:eastAsia="Times New Roman" w:hAnsi="Arial" w:cs="Arial"/>
          <w:color w:val="000000" w:themeColor="text1"/>
          <w:sz w:val="22"/>
          <w:szCs w:val="22"/>
        </w:rPr>
        <w:t xml:space="preserve"> organise la réponse aux situations exceptionnelles qui ont un impact potentiellement majeur sur l’organisation hospitalière et qui nécessitent la mobilisation de tout ou partie de l’établissement. </w:t>
      </w:r>
    </w:p>
    <w:p w14:paraId="000000D1" w14:textId="77777777" w:rsidR="00F632ED" w:rsidRPr="005D3CCA" w:rsidRDefault="00F632ED">
      <w:pPr>
        <w:shd w:val="clear" w:color="auto" w:fill="FFFFFF"/>
        <w:rPr>
          <w:rFonts w:ascii="Arial" w:eastAsia="Times New Roman" w:hAnsi="Arial" w:cs="Arial"/>
          <w:color w:val="000000" w:themeColor="text1"/>
          <w:sz w:val="22"/>
          <w:szCs w:val="22"/>
        </w:rPr>
      </w:pPr>
    </w:p>
    <w:p w14:paraId="000000D2" w14:textId="4AD38E14" w:rsidR="00F632ED" w:rsidRPr="00D216B7" w:rsidRDefault="00D216B7" w:rsidP="00D216B7">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Le plan blanc</w:t>
      </w:r>
      <w:r w:rsidR="003E2533">
        <w:rPr>
          <w:rFonts w:ascii="Arial" w:eastAsia="Times New Roman" w:hAnsi="Arial" w:cs="Arial"/>
          <w:color w:val="000000" w:themeColor="text1"/>
          <w:sz w:val="22"/>
          <w:szCs w:val="22"/>
        </w:rPr>
        <w:t xml:space="preserve"> </w:t>
      </w:r>
      <w:r w:rsidR="008510DE" w:rsidRPr="00D216B7">
        <w:rPr>
          <w:rFonts w:ascii="Arial" w:eastAsia="Times New Roman" w:hAnsi="Arial" w:cs="Arial"/>
          <w:color w:val="000000" w:themeColor="text1"/>
          <w:sz w:val="22"/>
          <w:szCs w:val="22"/>
        </w:rPr>
        <w:t xml:space="preserve">définit les protocoles d'urgence pour la prise en charge des patients, la coordination des différents services impliqués (urgences, bloc opératoire, radiologie, etc.), les moyens de transport, l'utilisation des moyens de secours extérieurs, etc. L’objectif principal du plan blanc est de garantir la sécurité des patients et de l'équipe médicale, de maximiser les chances de survie des patients les plus graves et de limiter les conséquences pour les personnes. </w:t>
      </w:r>
    </w:p>
    <w:p w14:paraId="000000D3" w14:textId="77777777" w:rsidR="00F632ED" w:rsidRPr="005D3CCA" w:rsidRDefault="00F632ED">
      <w:pPr>
        <w:jc w:val="both"/>
        <w:rPr>
          <w:rFonts w:ascii="Arial" w:eastAsia="Times New Roman" w:hAnsi="Arial" w:cs="Arial"/>
          <w:color w:val="000000" w:themeColor="text1"/>
          <w:sz w:val="22"/>
          <w:szCs w:val="22"/>
        </w:rPr>
      </w:pPr>
    </w:p>
    <w:p w14:paraId="000000D4" w14:textId="64A7B128" w:rsidR="00F632ED" w:rsidRPr="005D3CCA" w:rsidRDefault="008510DE">
      <w:pPr>
        <w:jc w:val="both"/>
        <w:rPr>
          <w:rFonts w:ascii="Arial" w:eastAsia="Times New Roman" w:hAnsi="Arial" w:cs="Arial"/>
          <w:color w:val="000000" w:themeColor="text1"/>
          <w:sz w:val="22"/>
          <w:szCs w:val="22"/>
        </w:rPr>
      </w:pPr>
      <w:r w:rsidRPr="005D3CCA">
        <w:rPr>
          <w:rFonts w:ascii="Arial" w:eastAsia="Times New Roman" w:hAnsi="Arial" w:cs="Arial"/>
          <w:color w:val="000000" w:themeColor="text1"/>
          <w:sz w:val="22"/>
          <w:szCs w:val="22"/>
        </w:rPr>
        <w:t xml:space="preserve">Le plan blanc </w:t>
      </w:r>
      <w:r w:rsidR="003E2533">
        <w:rPr>
          <w:rFonts w:ascii="Arial" w:eastAsia="Times New Roman" w:hAnsi="Arial" w:cs="Arial"/>
          <w:color w:val="000000" w:themeColor="text1"/>
          <w:sz w:val="22"/>
          <w:szCs w:val="22"/>
        </w:rPr>
        <w:t>est</w:t>
      </w:r>
      <w:r w:rsidRPr="005D3CCA">
        <w:rPr>
          <w:rFonts w:ascii="Arial" w:eastAsia="Times New Roman" w:hAnsi="Arial" w:cs="Arial"/>
          <w:color w:val="000000" w:themeColor="text1"/>
          <w:sz w:val="22"/>
          <w:szCs w:val="22"/>
        </w:rPr>
        <w:t xml:space="preserve"> activé par le Directeur de l’</w:t>
      </w:r>
      <w:r w:rsidR="00C31E7F" w:rsidRPr="005D3CCA">
        <w:rPr>
          <w:rFonts w:ascii="Arial" w:eastAsia="Times New Roman" w:hAnsi="Arial" w:cs="Arial"/>
          <w:color w:val="000000" w:themeColor="text1"/>
          <w:sz w:val="22"/>
          <w:szCs w:val="22"/>
        </w:rPr>
        <w:t>Établissement</w:t>
      </w:r>
      <w:r w:rsidRPr="005D3CCA">
        <w:rPr>
          <w:rFonts w:ascii="Arial" w:eastAsia="Times New Roman" w:hAnsi="Arial" w:cs="Arial"/>
          <w:color w:val="000000" w:themeColor="text1"/>
          <w:sz w:val="22"/>
          <w:szCs w:val="22"/>
        </w:rPr>
        <w:t>. Le DG ARS peut par ailleurs solliciter son activation sur la base d’informations dont il dispose et qui font état d’un risque dépassant le niveau local.</w:t>
      </w:r>
    </w:p>
    <w:p w14:paraId="000000D5" w14:textId="5A7E423B" w:rsidR="00F632ED" w:rsidRDefault="00F632ED">
      <w:pPr>
        <w:jc w:val="both"/>
        <w:rPr>
          <w:rFonts w:ascii="Arial" w:eastAsia="Times New Roman" w:hAnsi="Arial" w:cs="Arial"/>
          <w:color w:val="000000" w:themeColor="text1"/>
          <w:sz w:val="22"/>
          <w:szCs w:val="22"/>
        </w:rPr>
      </w:pPr>
    </w:p>
    <w:p w14:paraId="59EDB541" w14:textId="77777777" w:rsidR="0066612E" w:rsidRDefault="0066612E">
      <w:pPr>
        <w:jc w:val="both"/>
        <w:rPr>
          <w:rFonts w:ascii="Arial" w:eastAsia="Times New Roman" w:hAnsi="Arial" w:cs="Arial"/>
          <w:color w:val="000000" w:themeColor="text1"/>
          <w:sz w:val="22"/>
          <w:szCs w:val="22"/>
        </w:rPr>
      </w:pPr>
    </w:p>
    <w:p w14:paraId="38BFB70A" w14:textId="77777777" w:rsidR="00F8541E" w:rsidRPr="005D3CCA" w:rsidRDefault="00F8541E">
      <w:pPr>
        <w:jc w:val="both"/>
        <w:rPr>
          <w:rFonts w:ascii="Arial" w:eastAsia="Times New Roman" w:hAnsi="Arial" w:cs="Arial"/>
          <w:color w:val="000000" w:themeColor="text1"/>
          <w:sz w:val="22"/>
          <w:szCs w:val="22"/>
        </w:rPr>
      </w:pPr>
    </w:p>
    <w:p w14:paraId="000000D6" w14:textId="77777777" w:rsidR="00F632ED" w:rsidRDefault="008510DE">
      <w:pPr>
        <w:jc w:val="center"/>
        <w:rPr>
          <w:rFonts w:ascii="Times New Roman" w:eastAsia="Times New Roman" w:hAnsi="Times New Roman" w:cs="Times New Roman"/>
          <w:color w:val="FF00FF"/>
          <w:sz w:val="22"/>
          <w:szCs w:val="22"/>
        </w:rPr>
      </w:pPr>
      <w:r w:rsidRPr="00687B9B">
        <w:rPr>
          <w:rFonts w:ascii="Times New Roman" w:eastAsia="Times New Roman" w:hAnsi="Times New Roman" w:cs="Times New Roman"/>
          <w:noProof/>
          <w:color w:val="FF00FF"/>
          <w:sz w:val="22"/>
          <w:szCs w:val="22"/>
        </w:rPr>
        <w:drawing>
          <wp:inline distT="114300" distB="114300" distL="114300" distR="114300" wp14:anchorId="530CCAFF" wp14:editId="3DC4AE2C">
            <wp:extent cx="3478050" cy="3005531"/>
            <wp:effectExtent l="19050" t="19050" r="27305" b="23495"/>
            <wp:docPr id="122" name="Picture 12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78050" cy="3005531"/>
                    </a:xfrm>
                    <a:prstGeom prst="rect">
                      <a:avLst/>
                    </a:prstGeom>
                    <a:ln w="6350">
                      <a:solidFill>
                        <a:schemeClr val="tx1"/>
                      </a:solidFill>
                    </a:ln>
                  </pic:spPr>
                </pic:pic>
              </a:graphicData>
            </a:graphic>
          </wp:inline>
        </w:drawing>
      </w:r>
    </w:p>
    <w:p w14:paraId="31653918" w14:textId="77777777" w:rsidR="00E50E8D" w:rsidRPr="00687B9B" w:rsidRDefault="00E50E8D">
      <w:pPr>
        <w:jc w:val="center"/>
        <w:rPr>
          <w:rFonts w:ascii="Times New Roman" w:eastAsia="Times New Roman" w:hAnsi="Times New Roman" w:cs="Times New Roman"/>
          <w:color w:val="FF00FF"/>
          <w:sz w:val="22"/>
          <w:szCs w:val="22"/>
        </w:rPr>
      </w:pPr>
    </w:p>
    <w:p w14:paraId="000000D7" w14:textId="53C4937D" w:rsidR="00F632ED" w:rsidRPr="00323F67" w:rsidRDefault="008510DE">
      <w:pPr>
        <w:jc w:val="center"/>
        <w:rPr>
          <w:rFonts w:ascii="Arial" w:eastAsia="Times New Roman" w:hAnsi="Arial" w:cs="Arial"/>
          <w:i/>
          <w:color w:val="000000" w:themeColor="text1"/>
          <w:sz w:val="16"/>
          <w:szCs w:val="16"/>
        </w:rPr>
      </w:pPr>
      <w:r w:rsidRPr="00323F67">
        <w:rPr>
          <w:rFonts w:ascii="Arial" w:eastAsia="Times New Roman" w:hAnsi="Arial" w:cs="Arial"/>
          <w:i/>
          <w:color w:val="000000" w:themeColor="text1"/>
          <w:sz w:val="16"/>
          <w:szCs w:val="16"/>
        </w:rPr>
        <w:t xml:space="preserve">Schéma n° </w:t>
      </w:r>
      <w:r w:rsidR="00376931">
        <w:rPr>
          <w:rFonts w:ascii="Arial" w:eastAsia="Times New Roman" w:hAnsi="Arial" w:cs="Arial"/>
          <w:i/>
          <w:color w:val="000000" w:themeColor="text1"/>
          <w:sz w:val="16"/>
          <w:szCs w:val="16"/>
        </w:rPr>
        <w:t>3</w:t>
      </w:r>
      <w:r w:rsidRPr="00323F67">
        <w:rPr>
          <w:rFonts w:ascii="Arial" w:eastAsia="Times New Roman" w:hAnsi="Arial" w:cs="Arial"/>
          <w:i/>
          <w:color w:val="000000" w:themeColor="text1"/>
          <w:sz w:val="16"/>
          <w:szCs w:val="16"/>
        </w:rPr>
        <w:t xml:space="preserve"> : </w:t>
      </w:r>
      <w:r w:rsidR="00CF1DAE" w:rsidRPr="00323F67">
        <w:rPr>
          <w:rFonts w:ascii="Arial" w:eastAsia="Times New Roman" w:hAnsi="Arial" w:cs="Arial"/>
          <w:i/>
          <w:color w:val="000000" w:themeColor="text1"/>
          <w:sz w:val="16"/>
          <w:szCs w:val="16"/>
        </w:rPr>
        <w:t>Illustration de</w:t>
      </w:r>
      <w:r w:rsidRPr="00323F67">
        <w:rPr>
          <w:rFonts w:ascii="Arial" w:eastAsia="Times New Roman" w:hAnsi="Arial" w:cs="Arial"/>
          <w:i/>
          <w:color w:val="000000" w:themeColor="text1"/>
          <w:sz w:val="16"/>
          <w:szCs w:val="16"/>
        </w:rPr>
        <w:t xml:space="preserve"> </w:t>
      </w:r>
      <w:r w:rsidR="00CF1DAE" w:rsidRPr="00323F67">
        <w:rPr>
          <w:rFonts w:ascii="Arial" w:eastAsia="Times New Roman" w:hAnsi="Arial" w:cs="Arial"/>
          <w:i/>
          <w:color w:val="000000" w:themeColor="text1"/>
          <w:sz w:val="16"/>
          <w:szCs w:val="16"/>
        </w:rPr>
        <w:t>l’</w:t>
      </w:r>
      <w:r w:rsidRPr="00323F67">
        <w:rPr>
          <w:rFonts w:ascii="Arial" w:eastAsia="Times New Roman" w:hAnsi="Arial" w:cs="Arial"/>
          <w:i/>
          <w:color w:val="000000" w:themeColor="text1"/>
          <w:sz w:val="16"/>
          <w:szCs w:val="16"/>
        </w:rPr>
        <w:t>activation niveau 1 et 2 plan de gestion des tensions hospitali</w:t>
      </w:r>
      <w:r w:rsidRPr="00323F67">
        <w:rPr>
          <w:rFonts w:ascii="Arial" w:eastAsia="Times New Roman" w:hAnsi="Arial" w:cs="Arial"/>
          <w:color w:val="000000" w:themeColor="text1"/>
          <w:sz w:val="16"/>
          <w:szCs w:val="16"/>
        </w:rPr>
        <w:t>ères</w:t>
      </w:r>
      <w:r w:rsidR="00691975" w:rsidRPr="00323F67">
        <w:rPr>
          <w:rFonts w:ascii="Arial" w:eastAsia="Times New Roman" w:hAnsi="Arial" w:cs="Arial"/>
          <w:color w:val="000000" w:themeColor="text1"/>
          <w:sz w:val="16"/>
          <w:szCs w:val="16"/>
        </w:rPr>
        <w:t xml:space="preserve"> </w:t>
      </w:r>
      <w:r w:rsidR="00321405">
        <w:rPr>
          <w:rFonts w:ascii="Arial" w:eastAsia="Times New Roman" w:hAnsi="Arial" w:cs="Arial"/>
          <w:color w:val="000000" w:themeColor="text1"/>
          <w:sz w:val="16"/>
          <w:szCs w:val="16"/>
        </w:rPr>
        <w:t xml:space="preserve">- </w:t>
      </w:r>
      <w:r w:rsidR="00691975" w:rsidRPr="00323F67">
        <w:rPr>
          <w:rFonts w:ascii="Arial" w:eastAsia="Arial" w:hAnsi="Arial" w:cs="Arial"/>
          <w:i/>
          <w:sz w:val="16"/>
          <w:szCs w:val="16"/>
        </w:rPr>
        <w:t xml:space="preserve">Source : </w:t>
      </w:r>
      <w:r w:rsidR="00A04E95" w:rsidRPr="00323F67">
        <w:rPr>
          <w:rFonts w:ascii="Arial" w:eastAsia="Arial" w:hAnsi="Arial" w:cs="Arial"/>
          <w:i/>
          <w:sz w:val="16"/>
          <w:szCs w:val="16"/>
        </w:rPr>
        <w:t>HAS-Certification des Etablissements de Santé Fiche pédagogique</w:t>
      </w:r>
    </w:p>
    <w:p w14:paraId="2AC9F0B5" w14:textId="77777777" w:rsidR="0066612E" w:rsidRDefault="0066612E">
      <w:pPr>
        <w:jc w:val="both"/>
        <w:rPr>
          <w:rFonts w:ascii="Arial" w:eastAsia="Times New Roman" w:hAnsi="Arial" w:cs="Arial"/>
          <w:color w:val="FF00FF"/>
          <w:sz w:val="22"/>
          <w:szCs w:val="22"/>
        </w:rPr>
      </w:pPr>
    </w:p>
    <w:p w14:paraId="249EF1F0" w14:textId="77777777" w:rsidR="0066612E" w:rsidRDefault="0066612E">
      <w:pPr>
        <w:jc w:val="both"/>
        <w:rPr>
          <w:rFonts w:ascii="Arial" w:eastAsia="Times New Roman" w:hAnsi="Arial" w:cs="Arial"/>
          <w:color w:val="FF00FF"/>
          <w:sz w:val="22"/>
          <w:szCs w:val="22"/>
        </w:rPr>
      </w:pPr>
    </w:p>
    <w:p w14:paraId="000000D9" w14:textId="77777777" w:rsidR="00F632ED" w:rsidRPr="00F8541E" w:rsidRDefault="008510DE">
      <w:pPr>
        <w:numPr>
          <w:ilvl w:val="0"/>
          <w:numId w:val="13"/>
        </w:numPr>
        <w:jc w:val="both"/>
        <w:rPr>
          <w:rFonts w:ascii="Arial" w:eastAsia="Times New Roman" w:hAnsi="Arial" w:cs="Arial"/>
          <w:color w:val="000000" w:themeColor="text1"/>
          <w:sz w:val="22"/>
          <w:szCs w:val="22"/>
        </w:rPr>
      </w:pPr>
      <w:r w:rsidRPr="00F8541E">
        <w:rPr>
          <w:rFonts w:ascii="Arial" w:eastAsia="Times New Roman" w:hAnsi="Arial" w:cs="Arial"/>
          <w:b/>
          <w:color w:val="000000" w:themeColor="text1"/>
          <w:sz w:val="22"/>
          <w:szCs w:val="22"/>
        </w:rPr>
        <w:t>Le plan bleu</w:t>
      </w:r>
      <w:r w:rsidRPr="00F8541E">
        <w:rPr>
          <w:rFonts w:ascii="Arial" w:eastAsia="Times New Roman" w:hAnsi="Arial" w:cs="Arial"/>
          <w:color w:val="000000" w:themeColor="text1"/>
          <w:sz w:val="22"/>
          <w:szCs w:val="22"/>
        </w:rPr>
        <w:t xml:space="preserve"> </w:t>
      </w:r>
    </w:p>
    <w:p w14:paraId="000000DA" w14:textId="77777777" w:rsidR="00F632ED" w:rsidRPr="00F8541E" w:rsidRDefault="00F632ED">
      <w:pPr>
        <w:jc w:val="both"/>
        <w:rPr>
          <w:rFonts w:ascii="Arial" w:eastAsia="Times New Roman" w:hAnsi="Arial" w:cs="Arial"/>
          <w:color w:val="000000" w:themeColor="text1"/>
          <w:sz w:val="22"/>
          <w:szCs w:val="22"/>
        </w:rPr>
      </w:pPr>
    </w:p>
    <w:p w14:paraId="51FA314F" w14:textId="77777777" w:rsidR="0009112B" w:rsidRPr="0009112B" w:rsidRDefault="0009112B" w:rsidP="0009112B">
      <w:pPr>
        <w:spacing w:after="120"/>
        <w:jc w:val="both"/>
        <w:rPr>
          <w:rFonts w:ascii="Arial" w:eastAsia="Times New Roman" w:hAnsi="Arial" w:cs="Arial"/>
          <w:color w:val="000000" w:themeColor="text1"/>
          <w:sz w:val="22"/>
          <w:szCs w:val="22"/>
        </w:rPr>
      </w:pPr>
      <w:r w:rsidRPr="0009112B">
        <w:rPr>
          <w:rFonts w:ascii="Arial" w:eastAsia="Times New Roman" w:hAnsi="Arial" w:cs="Arial"/>
          <w:color w:val="000000" w:themeColor="text1"/>
          <w:sz w:val="22"/>
          <w:szCs w:val="22"/>
        </w:rPr>
        <w:t>Les établissements médico-sociaux en raison des personnes fragiles qu’ils accueillent constituent des acteurs importants de la réponse du système de santé aux situations sanitaires exceptionnelles notamment dans le cadre du plan de gestion des tensions dans l’offre de soins liées à une épidémie saisonnière ou un phénomène climatique et/ou environnemental (plan ORSAN EPI-CLIM).</w:t>
      </w:r>
    </w:p>
    <w:p w14:paraId="064291FF" w14:textId="77777777" w:rsidR="0009112B" w:rsidRPr="0009112B" w:rsidRDefault="0009112B" w:rsidP="0009112B">
      <w:pPr>
        <w:spacing w:after="120"/>
        <w:jc w:val="both"/>
        <w:rPr>
          <w:rFonts w:ascii="Arial" w:eastAsia="Times New Roman" w:hAnsi="Arial" w:cs="Arial"/>
          <w:color w:val="000000" w:themeColor="text1"/>
          <w:sz w:val="22"/>
          <w:szCs w:val="22"/>
        </w:rPr>
      </w:pPr>
      <w:r w:rsidRPr="0009112B">
        <w:rPr>
          <w:rFonts w:ascii="Arial" w:eastAsia="Times New Roman" w:hAnsi="Arial" w:cs="Arial"/>
          <w:color w:val="000000" w:themeColor="text1"/>
          <w:sz w:val="22"/>
          <w:szCs w:val="22"/>
        </w:rPr>
        <w:t>Élaboré sous la responsabilité du directeur de l'établissement médico-social, le plan bleu est un plan d’organisation permettant la mise en œuvre rapide et cohérente des moyens indispensables permettant de faire face efficacement à une crise quelle qu'en soit sa nature.</w:t>
      </w:r>
    </w:p>
    <w:p w14:paraId="42E7A580" w14:textId="77777777" w:rsidR="0009112B" w:rsidRPr="0009112B" w:rsidRDefault="0009112B" w:rsidP="0009112B">
      <w:pPr>
        <w:jc w:val="both"/>
        <w:rPr>
          <w:rFonts w:ascii="Arial" w:eastAsia="Times New Roman" w:hAnsi="Arial" w:cs="Arial"/>
          <w:color w:val="000000" w:themeColor="text1"/>
          <w:sz w:val="22"/>
          <w:szCs w:val="22"/>
        </w:rPr>
      </w:pPr>
      <w:r w:rsidRPr="0009112B">
        <w:rPr>
          <w:rFonts w:ascii="Arial" w:eastAsia="Times New Roman" w:hAnsi="Arial" w:cs="Arial"/>
          <w:color w:val="000000" w:themeColor="text1"/>
          <w:sz w:val="22"/>
          <w:szCs w:val="22"/>
        </w:rPr>
        <w:t>Cet outil de gestion permet :</w:t>
      </w:r>
    </w:p>
    <w:p w14:paraId="4BC4EC60" w14:textId="77777777" w:rsidR="0009112B" w:rsidRPr="0009112B" w:rsidRDefault="0009112B">
      <w:pPr>
        <w:pStyle w:val="Paragraphedeliste"/>
        <w:numPr>
          <w:ilvl w:val="0"/>
          <w:numId w:val="37"/>
        </w:numPr>
        <w:tabs>
          <w:tab w:val="left" w:pos="360"/>
        </w:tabs>
        <w:spacing w:after="120"/>
        <w:ind w:left="567" w:hanging="357"/>
        <w:jc w:val="both"/>
        <w:rPr>
          <w:rFonts w:ascii="Arial" w:eastAsia="Times New Roman" w:hAnsi="Arial" w:cs="Arial"/>
          <w:color w:val="000000" w:themeColor="text1"/>
          <w:sz w:val="22"/>
          <w:szCs w:val="22"/>
        </w:rPr>
      </w:pPr>
      <w:r w:rsidRPr="0009112B">
        <w:rPr>
          <w:rFonts w:ascii="Arial" w:eastAsia="Times New Roman" w:hAnsi="Arial" w:cs="Arial"/>
          <w:color w:val="000000" w:themeColor="text1"/>
          <w:sz w:val="22"/>
          <w:szCs w:val="22"/>
        </w:rPr>
        <w:t>D’anticiper les conséquences d'un risque qui a été identifié ;</w:t>
      </w:r>
    </w:p>
    <w:p w14:paraId="5CAD06A6" w14:textId="77777777" w:rsidR="0009112B" w:rsidRPr="0009112B" w:rsidRDefault="0009112B">
      <w:pPr>
        <w:pStyle w:val="Paragraphedeliste"/>
        <w:numPr>
          <w:ilvl w:val="0"/>
          <w:numId w:val="37"/>
        </w:numPr>
        <w:tabs>
          <w:tab w:val="left" w:pos="360"/>
        </w:tabs>
        <w:spacing w:after="120"/>
        <w:ind w:left="567" w:hanging="357"/>
        <w:jc w:val="both"/>
        <w:rPr>
          <w:rFonts w:ascii="Arial" w:eastAsia="Times New Roman" w:hAnsi="Arial" w:cs="Arial"/>
          <w:color w:val="000000" w:themeColor="text1"/>
          <w:sz w:val="22"/>
          <w:szCs w:val="22"/>
        </w:rPr>
      </w:pPr>
      <w:r w:rsidRPr="0009112B">
        <w:rPr>
          <w:rFonts w:ascii="Arial" w:eastAsia="Times New Roman" w:hAnsi="Arial" w:cs="Arial"/>
          <w:color w:val="000000" w:themeColor="text1"/>
          <w:sz w:val="22"/>
          <w:szCs w:val="22"/>
        </w:rPr>
        <w:t>D’améliorer la réactivité en cas d'alerte ;</w:t>
      </w:r>
    </w:p>
    <w:p w14:paraId="74E4FE18" w14:textId="17819C7B" w:rsidR="0009112B" w:rsidRPr="003540B0" w:rsidRDefault="0009112B" w:rsidP="003540B0">
      <w:pPr>
        <w:pStyle w:val="Paragraphedeliste"/>
        <w:numPr>
          <w:ilvl w:val="0"/>
          <w:numId w:val="37"/>
        </w:numPr>
        <w:tabs>
          <w:tab w:val="left" w:pos="360"/>
        </w:tabs>
        <w:spacing w:after="120"/>
        <w:ind w:left="567" w:hanging="357"/>
        <w:jc w:val="both"/>
        <w:rPr>
          <w:rFonts w:ascii="Arial" w:eastAsia="Times New Roman" w:hAnsi="Arial" w:cs="Arial"/>
          <w:color w:val="000000" w:themeColor="text1"/>
          <w:sz w:val="22"/>
          <w:szCs w:val="22"/>
        </w:rPr>
      </w:pPr>
      <w:r w:rsidRPr="0009112B">
        <w:rPr>
          <w:rFonts w:ascii="Arial" w:eastAsia="Times New Roman" w:hAnsi="Arial" w:cs="Arial"/>
          <w:color w:val="000000" w:themeColor="text1"/>
          <w:sz w:val="22"/>
          <w:szCs w:val="22"/>
        </w:rPr>
        <w:t>De réfléchir aux dispositions à prévoir pour adapter au mieux son organisation</w:t>
      </w:r>
      <w:r w:rsidR="003540B0">
        <w:rPr>
          <w:rFonts w:ascii="Arial" w:eastAsia="Times New Roman" w:hAnsi="Arial" w:cs="Arial"/>
          <w:color w:val="000000" w:themeColor="text1"/>
          <w:sz w:val="22"/>
          <w:szCs w:val="22"/>
        </w:rPr>
        <w:t xml:space="preserve"> </w:t>
      </w:r>
      <w:r w:rsidR="003540B0" w:rsidRPr="003540B0">
        <w:rPr>
          <w:rFonts w:ascii="Arial" w:eastAsia="Times New Roman" w:hAnsi="Arial" w:cs="Arial"/>
          <w:color w:val="000000" w:themeColor="text1"/>
          <w:sz w:val="22"/>
          <w:szCs w:val="22"/>
        </w:rPr>
        <w:t>e</w:t>
      </w:r>
      <w:r w:rsidRPr="003540B0">
        <w:rPr>
          <w:rFonts w:ascii="Arial" w:eastAsia="Times New Roman" w:hAnsi="Arial" w:cs="Arial"/>
          <w:color w:val="000000" w:themeColor="text1"/>
          <w:sz w:val="22"/>
          <w:szCs w:val="22"/>
        </w:rPr>
        <w:t>t préserver</w:t>
      </w:r>
      <w:r w:rsidR="00352CCC" w:rsidRPr="003540B0">
        <w:rPr>
          <w:rFonts w:ascii="Arial" w:eastAsia="Times New Roman" w:hAnsi="Arial" w:cs="Arial"/>
          <w:color w:val="000000" w:themeColor="text1"/>
          <w:sz w:val="22"/>
          <w:szCs w:val="22"/>
        </w:rPr>
        <w:t xml:space="preserve"> </w:t>
      </w:r>
      <w:r w:rsidRPr="003540B0">
        <w:rPr>
          <w:rFonts w:ascii="Arial" w:eastAsia="Times New Roman" w:hAnsi="Arial" w:cs="Arial"/>
          <w:color w:val="000000" w:themeColor="text1"/>
          <w:sz w:val="22"/>
          <w:szCs w:val="22"/>
        </w:rPr>
        <w:t>ainsi de façon optimale le bien-être et la santé des résidents.</w:t>
      </w:r>
    </w:p>
    <w:p w14:paraId="000000DE" w14:textId="77777777" w:rsidR="00F632ED" w:rsidRPr="00F8541E" w:rsidRDefault="00F632ED">
      <w:pPr>
        <w:jc w:val="both"/>
        <w:rPr>
          <w:rFonts w:ascii="Arial" w:eastAsia="Times New Roman" w:hAnsi="Arial" w:cs="Arial"/>
          <w:color w:val="000000" w:themeColor="text1"/>
          <w:sz w:val="22"/>
          <w:szCs w:val="22"/>
        </w:rPr>
      </w:pPr>
    </w:p>
    <w:p w14:paraId="000000DF" w14:textId="0915D3CC" w:rsidR="00F632ED" w:rsidRPr="00F8541E" w:rsidRDefault="008510DE">
      <w:pPr>
        <w:shd w:val="clear" w:color="auto" w:fill="FFFFFF"/>
        <w:rPr>
          <w:rFonts w:ascii="Arial" w:eastAsia="Times New Roman" w:hAnsi="Arial" w:cs="Arial"/>
          <w:color w:val="000000" w:themeColor="text1"/>
          <w:sz w:val="22"/>
          <w:szCs w:val="22"/>
        </w:rPr>
      </w:pPr>
      <w:r w:rsidRPr="00F8541E">
        <w:rPr>
          <w:rFonts w:ascii="Arial" w:eastAsia="Times New Roman" w:hAnsi="Arial" w:cs="Arial"/>
          <w:color w:val="000000" w:themeColor="text1"/>
          <w:sz w:val="22"/>
          <w:szCs w:val="22"/>
        </w:rPr>
        <w:t>Le plan bleu est mis en œuvre par le Directeur de l’établissement ou sur</w:t>
      </w:r>
      <w:r w:rsidR="003540B0">
        <w:rPr>
          <w:rFonts w:ascii="Arial" w:eastAsia="Times New Roman" w:hAnsi="Arial" w:cs="Arial"/>
          <w:color w:val="000000" w:themeColor="text1"/>
          <w:sz w:val="22"/>
          <w:szCs w:val="22"/>
        </w:rPr>
        <w:t xml:space="preserve"> demande du</w:t>
      </w:r>
      <w:r w:rsidRPr="00F8541E">
        <w:rPr>
          <w:rFonts w:ascii="Arial" w:eastAsia="Times New Roman" w:hAnsi="Arial" w:cs="Arial"/>
          <w:color w:val="000000" w:themeColor="text1"/>
          <w:sz w:val="22"/>
          <w:szCs w:val="22"/>
        </w:rPr>
        <w:t xml:space="preserve"> </w:t>
      </w:r>
      <w:r w:rsidR="0009112B">
        <w:rPr>
          <w:rFonts w:ascii="Arial" w:eastAsia="Times New Roman" w:hAnsi="Arial" w:cs="Arial"/>
          <w:color w:val="000000" w:themeColor="text1"/>
          <w:sz w:val="22"/>
          <w:szCs w:val="22"/>
        </w:rPr>
        <w:t>DGARS.</w:t>
      </w:r>
    </w:p>
    <w:p w14:paraId="000000E1" w14:textId="77777777" w:rsidR="00F632ED" w:rsidRPr="00F8541E" w:rsidRDefault="00F632ED">
      <w:pPr>
        <w:jc w:val="both"/>
        <w:rPr>
          <w:rFonts w:ascii="Arial" w:eastAsia="Times New Roman" w:hAnsi="Arial" w:cs="Arial"/>
          <w:color w:val="000000" w:themeColor="text1"/>
          <w:sz w:val="22"/>
          <w:szCs w:val="22"/>
        </w:rPr>
      </w:pPr>
    </w:p>
    <w:p w14:paraId="000000E2" w14:textId="77777777" w:rsidR="00F632ED" w:rsidRPr="00F8541E" w:rsidRDefault="008510DE">
      <w:pPr>
        <w:numPr>
          <w:ilvl w:val="0"/>
          <w:numId w:val="7"/>
        </w:numPr>
        <w:shd w:val="clear" w:color="auto" w:fill="FFFFFF"/>
        <w:rPr>
          <w:rFonts w:ascii="Arial" w:eastAsia="Times New Roman" w:hAnsi="Arial" w:cs="Arial"/>
          <w:b/>
          <w:color w:val="000000" w:themeColor="text1"/>
          <w:sz w:val="22"/>
          <w:szCs w:val="22"/>
        </w:rPr>
      </w:pPr>
      <w:r w:rsidRPr="00F8541E">
        <w:rPr>
          <w:rFonts w:ascii="Arial" w:eastAsia="Times New Roman" w:hAnsi="Arial" w:cs="Arial"/>
          <w:b/>
          <w:color w:val="000000" w:themeColor="text1"/>
          <w:sz w:val="22"/>
          <w:szCs w:val="22"/>
        </w:rPr>
        <w:t>Le plan de continuité d’activité (PCA)</w:t>
      </w:r>
    </w:p>
    <w:p w14:paraId="000000E3" w14:textId="77777777" w:rsidR="00F632ED" w:rsidRPr="00F8541E" w:rsidRDefault="00F632ED">
      <w:pPr>
        <w:shd w:val="clear" w:color="auto" w:fill="FFFFFF"/>
        <w:rPr>
          <w:rFonts w:ascii="Arial" w:eastAsia="Times New Roman" w:hAnsi="Arial" w:cs="Arial"/>
          <w:color w:val="FF00FF"/>
          <w:sz w:val="22"/>
          <w:szCs w:val="22"/>
        </w:rPr>
      </w:pPr>
    </w:p>
    <w:p w14:paraId="000000E4" w14:textId="7A0BEF27" w:rsidR="00F632ED" w:rsidRPr="00F8541E" w:rsidRDefault="008510DE">
      <w:pPr>
        <w:shd w:val="clear" w:color="auto" w:fill="FFFFFF"/>
        <w:jc w:val="both"/>
        <w:rPr>
          <w:rFonts w:ascii="Arial" w:eastAsia="Times New Roman" w:hAnsi="Arial" w:cs="Arial"/>
          <w:color w:val="000000" w:themeColor="text1"/>
          <w:sz w:val="22"/>
          <w:szCs w:val="22"/>
        </w:rPr>
      </w:pPr>
      <w:r w:rsidRPr="00F8541E">
        <w:rPr>
          <w:rFonts w:ascii="Arial" w:eastAsia="Times New Roman" w:hAnsi="Arial" w:cs="Arial"/>
          <w:color w:val="000000" w:themeColor="text1"/>
          <w:sz w:val="22"/>
          <w:szCs w:val="22"/>
        </w:rPr>
        <w:t>L’objectif du Plan de Continuité d’Activité (PCA) est de garantir la reprise et la continuité des activités d’un établissement à la suite d’un sinistre ou d’un événement grave qui perturb</w:t>
      </w:r>
      <w:r w:rsidR="00EB11FB">
        <w:rPr>
          <w:rFonts w:ascii="Arial" w:eastAsia="Times New Roman" w:hAnsi="Arial" w:cs="Arial"/>
          <w:color w:val="000000" w:themeColor="text1"/>
          <w:sz w:val="22"/>
          <w:szCs w:val="22"/>
        </w:rPr>
        <w:t>e</w:t>
      </w:r>
      <w:r w:rsidRPr="00F8541E">
        <w:rPr>
          <w:rFonts w:ascii="Arial" w:eastAsia="Times New Roman" w:hAnsi="Arial" w:cs="Arial"/>
          <w:color w:val="000000" w:themeColor="text1"/>
          <w:sz w:val="22"/>
          <w:szCs w:val="22"/>
        </w:rPr>
        <w:t xml:space="preserve"> son fonctionnement normal. Le PCA prévoit les mesures à prendre, en fonction des scénarios de crise identifiés. Le plan inclut également les mesures permettant de maintenir l’activité dans un mode d’exercice dégradé. </w:t>
      </w:r>
    </w:p>
    <w:p w14:paraId="000000E5" w14:textId="77777777" w:rsidR="00F632ED" w:rsidRPr="00F8541E" w:rsidRDefault="00F632ED">
      <w:pPr>
        <w:shd w:val="clear" w:color="auto" w:fill="FFFFFF"/>
        <w:jc w:val="both"/>
        <w:rPr>
          <w:rFonts w:ascii="Arial" w:eastAsia="Times New Roman" w:hAnsi="Arial" w:cs="Arial"/>
          <w:color w:val="000000" w:themeColor="text1"/>
          <w:sz w:val="22"/>
          <w:szCs w:val="22"/>
        </w:rPr>
      </w:pPr>
    </w:p>
    <w:p w14:paraId="000000E6" w14:textId="77777777" w:rsidR="00F632ED" w:rsidRPr="00F8541E" w:rsidRDefault="008510DE">
      <w:pPr>
        <w:shd w:val="clear" w:color="auto" w:fill="FFFFFF"/>
        <w:jc w:val="both"/>
        <w:rPr>
          <w:rFonts w:ascii="Arial" w:eastAsia="Times New Roman" w:hAnsi="Arial" w:cs="Arial"/>
          <w:color w:val="000000" w:themeColor="text1"/>
          <w:sz w:val="22"/>
          <w:szCs w:val="22"/>
        </w:rPr>
      </w:pPr>
      <w:r w:rsidRPr="00F8541E">
        <w:rPr>
          <w:rFonts w:ascii="Arial" w:eastAsia="Times New Roman" w:hAnsi="Arial" w:cs="Arial"/>
          <w:color w:val="000000" w:themeColor="text1"/>
          <w:sz w:val="22"/>
          <w:szCs w:val="22"/>
        </w:rPr>
        <w:t>Le plan de continuité d’activité (PCA) est complémentaire aux plans de gestion des tensions hospitalières et des SSE des établissements de santé ainsi qu’aux plans bleus des EMS.</w:t>
      </w:r>
    </w:p>
    <w:p w14:paraId="000000E9" w14:textId="77777777" w:rsidR="00F632ED" w:rsidRPr="00F8541E" w:rsidRDefault="00F632ED">
      <w:pPr>
        <w:jc w:val="both"/>
        <w:rPr>
          <w:rFonts w:ascii="Arial" w:eastAsia="Times New Roman" w:hAnsi="Arial" w:cs="Arial"/>
          <w:color w:val="FF00FF"/>
          <w:sz w:val="22"/>
          <w:szCs w:val="22"/>
        </w:rPr>
      </w:pPr>
    </w:p>
    <w:p w14:paraId="17BA724C" w14:textId="63BE4D92" w:rsidR="008129B7" w:rsidRDefault="00D10D46">
      <w:pPr>
        <w:pStyle w:val="Paragraphedeliste"/>
        <w:numPr>
          <w:ilvl w:val="0"/>
          <w:numId w:val="26"/>
        </w:numPr>
        <w:jc w:val="both"/>
        <w:rPr>
          <w:rFonts w:ascii="Arial" w:eastAsia="Times New Roman" w:hAnsi="Arial" w:cs="Arial"/>
          <w:b/>
          <w:bCs/>
          <w:color w:val="000000" w:themeColor="text1"/>
          <w:sz w:val="22"/>
          <w:szCs w:val="22"/>
        </w:rPr>
      </w:pPr>
      <w:r w:rsidRPr="007A7C6D">
        <w:rPr>
          <w:rFonts w:ascii="Arial" w:eastAsia="Times New Roman" w:hAnsi="Arial" w:cs="Arial"/>
          <w:b/>
          <w:bCs/>
          <w:color w:val="000000" w:themeColor="text1"/>
          <w:sz w:val="22"/>
          <w:szCs w:val="22"/>
        </w:rPr>
        <w:t>Le plan SSE des soins de ville </w:t>
      </w:r>
    </w:p>
    <w:p w14:paraId="2728132C" w14:textId="77777777" w:rsidR="00ED073A" w:rsidRPr="00ED073A" w:rsidRDefault="00ED073A" w:rsidP="00ED073A">
      <w:pPr>
        <w:ind w:left="360"/>
        <w:jc w:val="both"/>
        <w:rPr>
          <w:rFonts w:ascii="Arial" w:eastAsia="Times New Roman" w:hAnsi="Arial" w:cs="Arial"/>
          <w:b/>
          <w:bCs/>
          <w:color w:val="000000" w:themeColor="text1"/>
          <w:sz w:val="22"/>
          <w:szCs w:val="22"/>
        </w:rPr>
      </w:pPr>
    </w:p>
    <w:p w14:paraId="4BC4B1C8" w14:textId="44C6E23D" w:rsidR="00D65788" w:rsidRPr="00D65788" w:rsidRDefault="00D65788" w:rsidP="00D65788">
      <w:p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Composante essentielle en amont et en aval du système hospitalier, les professionnels de santé de ville assurent la continuité du parcours de soins du patient depuis la prise en charge initiale jusqu’au suivi en sortie d’hospitalisation mais aussi au sein des établissements et services médico-sociaux. Les missions de la médecine de ville sont fondamentales et doivent être renforcées pour consolider la protection de la population face aux situations sanitaires exceptionnelles. Il s’agit notamment de :</w:t>
      </w:r>
    </w:p>
    <w:p w14:paraId="53E51F92" w14:textId="77777777" w:rsidR="00D65788" w:rsidRPr="00D65788" w:rsidRDefault="00D65788">
      <w:pPr>
        <w:pStyle w:val="Paragraphedeliste"/>
        <w:numPr>
          <w:ilvl w:val="0"/>
          <w:numId w:val="38"/>
        </w:numPr>
        <w:spacing w:after="120"/>
        <w:ind w:left="426"/>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La prise en charge initiale des patients et leur orientation le cas échéant, vers les filières spécialisées ;</w:t>
      </w:r>
    </w:p>
    <w:p w14:paraId="17F8FCAF" w14:textId="24A0D57F" w:rsidR="00D65788" w:rsidRPr="00D65788" w:rsidRDefault="00ED073A">
      <w:pPr>
        <w:pStyle w:val="Paragraphedeliste"/>
        <w:numPr>
          <w:ilvl w:val="0"/>
          <w:numId w:val="38"/>
        </w:numPr>
        <w:tabs>
          <w:tab w:val="left" w:pos="360"/>
        </w:tabs>
        <w:spacing w:after="120"/>
        <w:ind w:left="426"/>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 </w:t>
      </w:r>
      <w:r w:rsidR="00D65788" w:rsidRPr="00D65788">
        <w:rPr>
          <w:rFonts w:ascii="Arial" w:eastAsia="Times New Roman" w:hAnsi="Arial" w:cs="Arial"/>
          <w:color w:val="000000" w:themeColor="text1"/>
          <w:sz w:val="22"/>
          <w:szCs w:val="22"/>
        </w:rPr>
        <w:t>La participation à des actions de prophylaxie collective : campagnes de vaccination exceptionnelles, campagnes de dépistage, suivi d’expositions environnementales. ;</w:t>
      </w:r>
    </w:p>
    <w:p w14:paraId="4602747B" w14:textId="01F400D6" w:rsidR="00D65788" w:rsidRPr="00D65788" w:rsidRDefault="00CF7183">
      <w:pPr>
        <w:pStyle w:val="Paragraphedeliste"/>
        <w:numPr>
          <w:ilvl w:val="0"/>
          <w:numId w:val="38"/>
        </w:numPr>
        <w:tabs>
          <w:tab w:val="left" w:pos="360"/>
        </w:tabs>
        <w:spacing w:after="120"/>
        <w:ind w:left="426"/>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 </w:t>
      </w:r>
      <w:r w:rsidR="00D65788" w:rsidRPr="00D65788">
        <w:rPr>
          <w:rFonts w:ascii="Arial" w:eastAsia="Times New Roman" w:hAnsi="Arial" w:cs="Arial"/>
          <w:color w:val="000000" w:themeColor="text1"/>
          <w:sz w:val="22"/>
          <w:szCs w:val="22"/>
        </w:rPr>
        <w:t>La participation à des actions d’information, de sensibilisation, de surveillance ;</w:t>
      </w:r>
    </w:p>
    <w:p w14:paraId="673B6148" w14:textId="08D0C8D1" w:rsidR="00D65788" w:rsidRPr="00D65788" w:rsidRDefault="00CF7183">
      <w:pPr>
        <w:pStyle w:val="Paragraphedeliste"/>
        <w:numPr>
          <w:ilvl w:val="0"/>
          <w:numId w:val="38"/>
        </w:numPr>
        <w:tabs>
          <w:tab w:val="left" w:pos="360"/>
        </w:tabs>
        <w:spacing w:after="120"/>
        <w:ind w:left="426"/>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 </w:t>
      </w:r>
      <w:r w:rsidR="00D65788" w:rsidRPr="00D65788">
        <w:rPr>
          <w:rFonts w:ascii="Arial" w:eastAsia="Times New Roman" w:hAnsi="Arial" w:cs="Arial"/>
          <w:color w:val="000000" w:themeColor="text1"/>
          <w:sz w:val="22"/>
          <w:szCs w:val="22"/>
        </w:rPr>
        <w:t>La participation à des dispositifs exceptionnels de soins ou de renfort (ex. : déploiement</w:t>
      </w:r>
      <w:r w:rsidR="002B6C2B">
        <w:rPr>
          <w:rFonts w:ascii="Arial" w:eastAsia="Times New Roman" w:hAnsi="Arial" w:cs="Arial"/>
          <w:color w:val="000000" w:themeColor="text1"/>
          <w:sz w:val="22"/>
          <w:szCs w:val="22"/>
        </w:rPr>
        <w:t xml:space="preserve"> </w:t>
      </w:r>
      <w:r w:rsidR="00D65788" w:rsidRPr="00D65788">
        <w:rPr>
          <w:rFonts w:ascii="Arial" w:eastAsia="Times New Roman" w:hAnsi="Arial" w:cs="Arial"/>
          <w:color w:val="000000" w:themeColor="text1"/>
          <w:sz w:val="22"/>
          <w:szCs w:val="22"/>
        </w:rPr>
        <w:t>du dispensaire tempête IRMA, renfort au sein des établissements de santé, etc.) ;</w:t>
      </w:r>
    </w:p>
    <w:p w14:paraId="6C0FF5BF" w14:textId="4CB4C0CF" w:rsidR="00D65788" w:rsidRPr="00D65788" w:rsidRDefault="00CF7183">
      <w:pPr>
        <w:pStyle w:val="Paragraphedeliste"/>
        <w:numPr>
          <w:ilvl w:val="0"/>
          <w:numId w:val="38"/>
        </w:numPr>
        <w:tabs>
          <w:tab w:val="left" w:pos="360"/>
        </w:tabs>
        <w:spacing w:after="120"/>
        <w:ind w:left="426"/>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 </w:t>
      </w:r>
      <w:r w:rsidR="00D65788" w:rsidRPr="00D65788">
        <w:rPr>
          <w:rFonts w:ascii="Arial" w:eastAsia="Times New Roman" w:hAnsi="Arial" w:cs="Arial"/>
          <w:color w:val="000000" w:themeColor="text1"/>
          <w:sz w:val="22"/>
          <w:szCs w:val="22"/>
        </w:rPr>
        <w:t>Le maintien de la prise en charge des patients atteints d’affections chroniques ou aigües et si nécessaire le rattrapage des actes médicaux de soins, de dépistage ou de diagnostic ayant accumulé un retard à l’issue d’une situation sanitaire exceptionnelle de longue durée ou ayant compliqué l’accès aux soins. L’épidémie de COVID-19 a montré la nécessité de démarches de type « aller vers » pour maintenir un lien avec des publics qui sont restés éloignés du soin.</w:t>
      </w:r>
    </w:p>
    <w:p w14:paraId="3B53A47C" w14:textId="77777777" w:rsidR="00D65788" w:rsidRPr="00D65788" w:rsidRDefault="00D65788" w:rsidP="00D65788">
      <w:pPr>
        <w:pStyle w:val="Paragraphedeliste"/>
        <w:tabs>
          <w:tab w:val="left" w:pos="360"/>
        </w:tabs>
        <w:spacing w:after="120"/>
        <w:ind w:left="0"/>
        <w:jc w:val="both"/>
        <w:rPr>
          <w:rFonts w:ascii="Arial" w:eastAsia="Times New Roman" w:hAnsi="Arial" w:cs="Arial"/>
          <w:color w:val="000000" w:themeColor="text1"/>
          <w:sz w:val="22"/>
          <w:szCs w:val="22"/>
        </w:rPr>
      </w:pPr>
    </w:p>
    <w:p w14:paraId="12DA0BE1" w14:textId="14F49E11" w:rsidR="00D65788" w:rsidRPr="00D65788" w:rsidRDefault="00D65788" w:rsidP="00D65788">
      <w:pPr>
        <w:pStyle w:val="NormalWeb"/>
        <w:shd w:val="clear" w:color="auto" w:fill="FFFFFF"/>
        <w:spacing w:before="0" w:beforeAutospacing="0" w:after="300" w:afterAutospacing="0"/>
        <w:jc w:val="both"/>
        <w:rPr>
          <w:rFonts w:ascii="Arial" w:hAnsi="Arial" w:cs="Arial"/>
          <w:color w:val="000000" w:themeColor="text1"/>
          <w:sz w:val="22"/>
          <w:szCs w:val="22"/>
        </w:rPr>
      </w:pPr>
      <w:r w:rsidRPr="00D65788">
        <w:rPr>
          <w:rFonts w:ascii="Arial" w:hAnsi="Arial" w:cs="Arial"/>
          <w:color w:val="000000" w:themeColor="text1"/>
          <w:sz w:val="22"/>
          <w:szCs w:val="22"/>
        </w:rPr>
        <w:t xml:space="preserve">Le développement des organisations d’exercice coordonné (MSP, CDS, CPTS, ou autres) sont autant d’opportunités pour développer la participation de ces professionnels à la réponse aux situations sanitaires exceptionnelles. </w:t>
      </w:r>
    </w:p>
    <w:p w14:paraId="5206809E" w14:textId="77777777" w:rsidR="00D65788" w:rsidRPr="00D65788" w:rsidRDefault="00D65788" w:rsidP="00D65788">
      <w:p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Dans ce cadre et pour mieux coordonner la mobilisation des professionnels de santé de ville, un </w:t>
      </w:r>
      <w:r w:rsidRPr="00AF5100">
        <w:rPr>
          <w:rFonts w:ascii="Arial" w:eastAsia="Times New Roman" w:hAnsi="Arial" w:cs="Arial"/>
          <w:b/>
          <w:bCs/>
          <w:color w:val="000000" w:themeColor="text1"/>
          <w:sz w:val="22"/>
          <w:szCs w:val="22"/>
        </w:rPr>
        <w:t>« plan SSE des soins de ville »</w:t>
      </w:r>
      <w:r w:rsidRPr="00D65788">
        <w:rPr>
          <w:rFonts w:ascii="Arial" w:eastAsia="Times New Roman" w:hAnsi="Arial" w:cs="Arial"/>
          <w:color w:val="000000" w:themeColor="text1"/>
          <w:sz w:val="22"/>
          <w:szCs w:val="22"/>
        </w:rPr>
        <w:t xml:space="preserve"> est élaboré aux échelons territoriaux adaptés en s’appuyant notamment sur les structures d’exercice coordonné pluriprofessionnel.</w:t>
      </w:r>
    </w:p>
    <w:p w14:paraId="5E810AFB" w14:textId="77777777" w:rsidR="00D65788" w:rsidRPr="00D65788" w:rsidRDefault="00D65788" w:rsidP="00D65788">
      <w:p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Ce « plan SSE des soins de ville » vise à organiser la réponse des acteurs des soins de ville face à une SSE. </w:t>
      </w:r>
    </w:p>
    <w:p w14:paraId="178F3A5E" w14:textId="77777777" w:rsidR="00D65788" w:rsidRPr="00D65788" w:rsidRDefault="00D65788" w:rsidP="00D65788">
      <w:p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Il doit intégrer : </w:t>
      </w:r>
    </w:p>
    <w:p w14:paraId="6CBEF34D" w14:textId="77777777" w:rsidR="00D65788" w:rsidRPr="00D65788" w:rsidRDefault="00D65788">
      <w:pPr>
        <w:pStyle w:val="Paragraphedeliste"/>
        <w:numPr>
          <w:ilvl w:val="0"/>
          <w:numId w:val="35"/>
        </w:num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Un état des lieux de l’écosystème de la CPTS incluant notamment une cartographie des risques présents sur le territoire et des ressources mobilisables. </w:t>
      </w:r>
    </w:p>
    <w:p w14:paraId="7488B1ED" w14:textId="77777777" w:rsidR="00D65788" w:rsidRPr="00D65788" w:rsidRDefault="00D65788">
      <w:pPr>
        <w:pStyle w:val="Paragraphedeliste"/>
        <w:numPr>
          <w:ilvl w:val="0"/>
          <w:numId w:val="35"/>
        </w:num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Une analyse de ses forces et ses faiblesses internes, des opportunités et des menaces liées à son environnement externe afin d’identifier les éventuels points de rupture et de déterminer les stratégies les plus appropriées à adopter.</w:t>
      </w:r>
    </w:p>
    <w:p w14:paraId="3B1ED319" w14:textId="77777777" w:rsidR="00D65788" w:rsidRPr="00D65788" w:rsidRDefault="00D65788">
      <w:pPr>
        <w:pStyle w:val="Paragraphedeliste"/>
        <w:numPr>
          <w:ilvl w:val="0"/>
          <w:numId w:val="35"/>
        </w:num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La préparation de la réponse aux SSE et notamment : </w:t>
      </w:r>
    </w:p>
    <w:p w14:paraId="2895459E" w14:textId="77777777" w:rsidR="00D65788" w:rsidRPr="00D65788" w:rsidRDefault="00D65788">
      <w:pPr>
        <w:pStyle w:val="Paragraphedeliste"/>
        <w:numPr>
          <w:ilvl w:val="1"/>
          <w:numId w:val="35"/>
        </w:num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La mise en place d’une cellule de crise : son organisation, ses outils ; </w:t>
      </w:r>
    </w:p>
    <w:p w14:paraId="019C8895" w14:textId="77777777" w:rsidR="00D65788" w:rsidRPr="00D65788" w:rsidRDefault="00D65788">
      <w:pPr>
        <w:pStyle w:val="Paragraphedeliste"/>
        <w:numPr>
          <w:ilvl w:val="1"/>
          <w:numId w:val="35"/>
        </w:num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Les différentes étapes de la gestion de crise de la réception de l’alerte, en passant par l’analyse de la SSE, la montée en puissance du dispositif de réponse, la conduite, puis la sortie de crise. </w:t>
      </w:r>
    </w:p>
    <w:p w14:paraId="383B5B6D" w14:textId="1576E272" w:rsidR="00935161" w:rsidRPr="00935161" w:rsidRDefault="00D65788" w:rsidP="00935161">
      <w:pPr>
        <w:pStyle w:val="Paragraphedeliste"/>
        <w:numPr>
          <w:ilvl w:val="0"/>
          <w:numId w:val="35"/>
        </w:numPr>
        <w:spacing w:after="120"/>
        <w:jc w:val="both"/>
        <w:rPr>
          <w:rFonts w:ascii="Arial" w:eastAsia="Times New Roman" w:hAnsi="Arial" w:cs="Arial"/>
          <w:color w:val="000000" w:themeColor="text1"/>
          <w:sz w:val="22"/>
          <w:szCs w:val="22"/>
        </w:rPr>
      </w:pPr>
      <w:r w:rsidRPr="00D65788">
        <w:rPr>
          <w:rFonts w:ascii="Arial" w:eastAsia="Times New Roman" w:hAnsi="Arial" w:cs="Arial"/>
          <w:color w:val="000000" w:themeColor="text1"/>
          <w:sz w:val="22"/>
          <w:szCs w:val="22"/>
        </w:rPr>
        <w:t xml:space="preserve">Une démarche qualité explicitant notamment les modalités de formations et entrainements des professionnels. </w:t>
      </w:r>
    </w:p>
    <w:p w14:paraId="579CE7CB" w14:textId="2F13A230" w:rsidR="008F631F" w:rsidRPr="00130CD4" w:rsidRDefault="00B078DA" w:rsidP="00130CD4">
      <w:pPr>
        <w:spacing w:after="120"/>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A cet effet, l</w:t>
      </w:r>
      <w:r w:rsidR="00D65788" w:rsidRPr="00D65788">
        <w:rPr>
          <w:rFonts w:ascii="Arial" w:eastAsia="Times New Roman" w:hAnsi="Arial" w:cs="Arial"/>
          <w:color w:val="000000" w:themeColor="text1"/>
          <w:sz w:val="22"/>
          <w:szCs w:val="22"/>
        </w:rPr>
        <w:t>a seconde partie du présent document propose une trame de plan d’actions intégrant les attendus fondamentaux d’un plan de gestion des SSE par les acteurs des soins de ville.</w:t>
      </w:r>
      <w:r w:rsidR="00D65788">
        <w:rPr>
          <w:rFonts w:ascii="Arial" w:eastAsia="Times New Roman" w:hAnsi="Arial" w:cs="Arial"/>
          <w:color w:val="000000" w:themeColor="text1"/>
          <w:sz w:val="22"/>
          <w:szCs w:val="22"/>
        </w:rPr>
        <w:t xml:space="preserve"> </w:t>
      </w:r>
    </w:p>
    <w:p w14:paraId="05B7634F" w14:textId="0F4F1B19" w:rsidR="00043542" w:rsidRPr="00BE0DD3" w:rsidRDefault="00254B5A" w:rsidP="00254B5A">
      <w:pPr>
        <w:rPr>
          <w:rFonts w:ascii="Times New Roman" w:eastAsia="Times New Roman" w:hAnsi="Times New Roman" w:cs="Times New Roman"/>
          <w:color w:val="FF00FF"/>
        </w:rPr>
      </w:pPr>
      <w:r>
        <w:rPr>
          <w:rFonts w:ascii="Times New Roman" w:eastAsia="Times New Roman" w:hAnsi="Times New Roman" w:cs="Times New Roman"/>
          <w:noProof/>
          <w:color w:val="FF00FF"/>
        </w:rPr>
        <w:drawing>
          <wp:inline distT="0" distB="0" distL="0" distR="0" wp14:anchorId="68CF49DF" wp14:editId="09720414">
            <wp:extent cx="6469200" cy="4852800"/>
            <wp:effectExtent l="19050" t="19050" r="2730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a:extLst>
                        <a:ext uri="{28A0092B-C50C-407E-A947-70E740481C1C}">
                          <a14:useLocalDpi xmlns:a14="http://schemas.microsoft.com/office/drawing/2010/main" val="0"/>
                        </a:ext>
                      </a:extLst>
                    </a:blip>
                    <a:stretch>
                      <a:fillRect/>
                    </a:stretch>
                  </pic:blipFill>
                  <pic:spPr>
                    <a:xfrm>
                      <a:off x="0" y="0"/>
                      <a:ext cx="6469200" cy="4852800"/>
                    </a:xfrm>
                    <a:prstGeom prst="rect">
                      <a:avLst/>
                    </a:prstGeom>
                    <a:ln w="6350">
                      <a:solidFill>
                        <a:schemeClr val="tx1"/>
                      </a:solidFill>
                    </a:ln>
                  </pic:spPr>
                </pic:pic>
              </a:graphicData>
            </a:graphic>
          </wp:inline>
        </w:drawing>
      </w:r>
    </w:p>
    <w:p w14:paraId="7DE8DDDC" w14:textId="77777777" w:rsidR="00254B5A" w:rsidRDefault="00254B5A" w:rsidP="00C36322">
      <w:pPr>
        <w:jc w:val="center"/>
        <w:rPr>
          <w:rFonts w:ascii="Arial" w:eastAsia="Times New Roman" w:hAnsi="Arial" w:cs="Arial"/>
          <w:i/>
          <w:color w:val="000000" w:themeColor="text1"/>
          <w:sz w:val="16"/>
          <w:szCs w:val="16"/>
        </w:rPr>
      </w:pPr>
    </w:p>
    <w:p w14:paraId="53710555" w14:textId="1DD134F2" w:rsidR="00043542" w:rsidRPr="00BE0DD3" w:rsidRDefault="00043542" w:rsidP="00C36322">
      <w:pPr>
        <w:jc w:val="center"/>
        <w:rPr>
          <w:rFonts w:ascii="Arial" w:eastAsia="Times New Roman" w:hAnsi="Arial" w:cs="Arial"/>
          <w:i/>
          <w:color w:val="000000" w:themeColor="text1"/>
          <w:sz w:val="16"/>
          <w:szCs w:val="16"/>
        </w:rPr>
      </w:pPr>
      <w:r w:rsidRPr="00BE0DD3">
        <w:rPr>
          <w:rFonts w:ascii="Arial" w:eastAsia="Times New Roman" w:hAnsi="Arial" w:cs="Arial"/>
          <w:i/>
          <w:color w:val="000000" w:themeColor="text1"/>
          <w:sz w:val="16"/>
          <w:szCs w:val="16"/>
        </w:rPr>
        <w:t xml:space="preserve">Schéma n° </w:t>
      </w:r>
      <w:r w:rsidR="00FD236E">
        <w:rPr>
          <w:rFonts w:ascii="Arial" w:eastAsia="Times New Roman" w:hAnsi="Arial" w:cs="Arial"/>
          <w:i/>
          <w:color w:val="000000" w:themeColor="text1"/>
          <w:sz w:val="16"/>
          <w:szCs w:val="16"/>
        </w:rPr>
        <w:t>4</w:t>
      </w:r>
      <w:r w:rsidRPr="00BE0DD3">
        <w:rPr>
          <w:rFonts w:ascii="Arial" w:eastAsia="Times New Roman" w:hAnsi="Arial" w:cs="Arial"/>
          <w:i/>
          <w:color w:val="000000" w:themeColor="text1"/>
          <w:sz w:val="16"/>
          <w:szCs w:val="16"/>
        </w:rPr>
        <w:t xml:space="preserve"> : </w:t>
      </w:r>
      <w:r w:rsidR="00DE0BE2" w:rsidRPr="00BE0DD3">
        <w:rPr>
          <w:rFonts w:ascii="Arial" w:eastAsia="Times New Roman" w:hAnsi="Arial" w:cs="Arial"/>
          <w:i/>
          <w:iCs/>
          <w:color w:val="000000" w:themeColor="text1"/>
          <w:sz w:val="16"/>
          <w:szCs w:val="16"/>
        </w:rPr>
        <w:t>S</w:t>
      </w:r>
      <w:r w:rsidR="002910C0" w:rsidRPr="00BE0DD3">
        <w:rPr>
          <w:rFonts w:ascii="Arial" w:eastAsia="Times New Roman" w:hAnsi="Arial" w:cs="Arial"/>
          <w:i/>
          <w:iCs/>
          <w:color w:val="000000" w:themeColor="text1"/>
          <w:sz w:val="16"/>
          <w:szCs w:val="16"/>
        </w:rPr>
        <w:t>ynthèse des</w:t>
      </w:r>
      <w:r w:rsidR="00DE0BE2" w:rsidRPr="00BE0DD3">
        <w:rPr>
          <w:rFonts w:ascii="Arial" w:eastAsia="Times New Roman" w:hAnsi="Arial" w:cs="Arial"/>
          <w:i/>
          <w:iCs/>
          <w:color w:val="000000" w:themeColor="text1"/>
          <w:sz w:val="16"/>
          <w:szCs w:val="16"/>
        </w:rPr>
        <w:t xml:space="preserve"> plans</w:t>
      </w:r>
      <w:r w:rsidRPr="00BE0DD3">
        <w:rPr>
          <w:rFonts w:ascii="Arial" w:eastAsia="Times New Roman" w:hAnsi="Arial" w:cs="Arial"/>
          <w:i/>
          <w:color w:val="000000" w:themeColor="text1"/>
          <w:sz w:val="16"/>
          <w:szCs w:val="16"/>
        </w:rPr>
        <w:t xml:space="preserve"> des opérateurs</w:t>
      </w:r>
      <w:r w:rsidR="00276806" w:rsidRPr="00BE0DD3">
        <w:rPr>
          <w:rFonts w:ascii="Arial" w:eastAsia="Times New Roman" w:hAnsi="Arial" w:cs="Arial"/>
          <w:i/>
          <w:color w:val="000000" w:themeColor="text1"/>
          <w:sz w:val="16"/>
          <w:szCs w:val="16"/>
        </w:rPr>
        <w:t xml:space="preserve"> </w:t>
      </w:r>
      <w:r w:rsidR="002910C0" w:rsidRPr="00BE0DD3">
        <w:rPr>
          <w:rFonts w:ascii="Arial" w:eastAsia="Times New Roman" w:hAnsi="Arial" w:cs="Arial"/>
          <w:i/>
          <w:iCs/>
          <w:color w:val="000000" w:themeColor="text1"/>
          <w:sz w:val="16"/>
          <w:szCs w:val="16"/>
        </w:rPr>
        <w:t xml:space="preserve">et articulation </w:t>
      </w:r>
      <w:r w:rsidR="00DE0BE2" w:rsidRPr="00BE0DD3">
        <w:rPr>
          <w:rFonts w:ascii="Arial" w:eastAsia="Times New Roman" w:hAnsi="Arial" w:cs="Arial"/>
          <w:i/>
          <w:iCs/>
          <w:color w:val="000000" w:themeColor="text1"/>
          <w:sz w:val="16"/>
          <w:szCs w:val="16"/>
        </w:rPr>
        <w:t>avec le dispositif ORSAN</w:t>
      </w:r>
      <w:r w:rsidR="00276806" w:rsidRPr="00BE0DD3">
        <w:rPr>
          <w:rFonts w:ascii="Arial" w:eastAsia="Times New Roman" w:hAnsi="Arial" w:cs="Arial"/>
          <w:i/>
          <w:iCs/>
          <w:color w:val="000000" w:themeColor="text1"/>
          <w:sz w:val="16"/>
          <w:szCs w:val="16"/>
        </w:rPr>
        <w:t xml:space="preserve"> </w:t>
      </w:r>
      <w:r w:rsidR="004716DF" w:rsidRPr="00BE0DD3">
        <w:rPr>
          <w:rFonts w:ascii="Arial" w:eastAsia="Times New Roman" w:hAnsi="Arial" w:cs="Arial"/>
          <w:i/>
          <w:iCs/>
          <w:color w:val="000000" w:themeColor="text1"/>
          <w:sz w:val="16"/>
          <w:szCs w:val="16"/>
        </w:rPr>
        <w:t>-</w:t>
      </w:r>
      <w:r w:rsidR="00276806" w:rsidRPr="00BE0DD3">
        <w:rPr>
          <w:rFonts w:ascii="Arial" w:eastAsia="Times New Roman" w:hAnsi="Arial" w:cs="Arial"/>
          <w:i/>
          <w:color w:val="000000" w:themeColor="text1"/>
          <w:sz w:val="16"/>
          <w:szCs w:val="16"/>
        </w:rPr>
        <w:t xml:space="preserve"> </w:t>
      </w:r>
      <w:r w:rsidR="00276806" w:rsidRPr="00BE0DD3">
        <w:rPr>
          <w:rFonts w:ascii="Arial" w:eastAsia="Arial" w:hAnsi="Arial" w:cs="Arial"/>
          <w:i/>
          <w:sz w:val="16"/>
          <w:szCs w:val="16"/>
        </w:rPr>
        <w:t>Source : URPS ML PAC</w:t>
      </w:r>
      <w:r w:rsidR="00F51226" w:rsidRPr="00BE0DD3">
        <w:rPr>
          <w:rFonts w:ascii="Arial" w:eastAsia="Arial" w:hAnsi="Arial" w:cs="Arial"/>
          <w:i/>
          <w:sz w:val="16"/>
          <w:szCs w:val="16"/>
        </w:rPr>
        <w:t>A</w:t>
      </w:r>
    </w:p>
    <w:p w14:paraId="5C6BD34B" w14:textId="1FE20473" w:rsidR="008129B7" w:rsidRPr="00DE0BE2" w:rsidRDefault="00043542" w:rsidP="00DE0BE2">
      <w:pPr>
        <w:rPr>
          <w:rFonts w:ascii="Times New Roman" w:eastAsia="Times New Roman" w:hAnsi="Times New Roman" w:cs="Times New Roman"/>
          <w:color w:val="FF00FF"/>
        </w:rPr>
      </w:pPr>
      <w:r>
        <w:rPr>
          <w:rFonts w:ascii="Times New Roman" w:eastAsia="Times New Roman" w:hAnsi="Times New Roman" w:cs="Times New Roman"/>
          <w:color w:val="FF00FF"/>
        </w:rPr>
        <w:br w:type="page"/>
      </w:r>
    </w:p>
    <w:p w14:paraId="273927F7" w14:textId="446CF729" w:rsidR="00060A3C" w:rsidRDefault="00E55291" w:rsidP="00060A3C">
      <w:pPr>
        <w:jc w:val="center"/>
        <w:rPr>
          <w:rFonts w:ascii="Arial" w:eastAsia="Times New Roman" w:hAnsi="Arial" w:cs="Arial"/>
          <w:b/>
          <w:bCs/>
          <w:sz w:val="22"/>
          <w:szCs w:val="22"/>
          <w:u w:val="single"/>
        </w:rPr>
      </w:pPr>
      <w:r w:rsidRPr="00141A9E">
        <w:rPr>
          <w:rFonts w:ascii="Arial" w:eastAsia="Times New Roman" w:hAnsi="Arial" w:cs="Arial"/>
          <w:b/>
          <w:bCs/>
          <w:sz w:val="22"/>
          <w:szCs w:val="22"/>
          <w:u w:val="single"/>
        </w:rPr>
        <w:t>SYNTHESE GRAPHIQUE DE</w:t>
      </w:r>
      <w:r w:rsidR="00060A3C" w:rsidRPr="00141A9E">
        <w:rPr>
          <w:rFonts w:ascii="Arial" w:eastAsia="Times New Roman" w:hAnsi="Arial" w:cs="Arial"/>
          <w:b/>
          <w:bCs/>
          <w:sz w:val="22"/>
          <w:szCs w:val="22"/>
          <w:u w:val="single"/>
        </w:rPr>
        <w:t xml:space="preserve"> L’ARTICULATION ORSAN-PLAN BLANC </w:t>
      </w:r>
    </w:p>
    <w:p w14:paraId="737B75DD" w14:textId="77777777" w:rsidR="00FD236E" w:rsidRPr="00141A9E" w:rsidRDefault="00FD236E" w:rsidP="00060A3C">
      <w:pPr>
        <w:jc w:val="center"/>
        <w:rPr>
          <w:rFonts w:ascii="Arial" w:eastAsia="Times New Roman" w:hAnsi="Arial" w:cs="Arial"/>
          <w:b/>
          <w:bCs/>
          <w:sz w:val="22"/>
          <w:szCs w:val="22"/>
          <w:u w:val="single"/>
        </w:rPr>
      </w:pPr>
    </w:p>
    <w:p w14:paraId="7477573C" w14:textId="77777777" w:rsidR="00060A3C" w:rsidRPr="00060A3C" w:rsidRDefault="00060A3C" w:rsidP="00060A3C">
      <w:pPr>
        <w:jc w:val="center"/>
        <w:rPr>
          <w:rFonts w:ascii="Arial" w:eastAsia="Times New Roman" w:hAnsi="Arial" w:cs="Arial"/>
          <w:b/>
          <w:bCs/>
          <w:sz w:val="22"/>
          <w:szCs w:val="22"/>
        </w:rPr>
      </w:pPr>
    </w:p>
    <w:p w14:paraId="000000FD" w14:textId="60C36B5B" w:rsidR="00F632ED" w:rsidRDefault="00EF262F" w:rsidP="008129B7">
      <w:pPr>
        <w:shd w:val="clear" w:color="auto" w:fill="FFFFFF"/>
        <w:jc w:val="center"/>
        <w:rPr>
          <w:rFonts w:ascii="Times New Roman" w:eastAsia="Times New Roman" w:hAnsi="Times New Roman" w:cs="Times New Roman"/>
          <w:color w:val="FF00FF"/>
        </w:rPr>
      </w:pPr>
      <w:r w:rsidRPr="00EF262F">
        <w:rPr>
          <w:rFonts w:ascii="Times New Roman" w:eastAsia="Times New Roman" w:hAnsi="Times New Roman" w:cs="Times New Roman"/>
          <w:noProof/>
          <w:color w:val="FF00FF"/>
        </w:rPr>
        <w:drawing>
          <wp:inline distT="0" distB="0" distL="0" distR="0" wp14:anchorId="43FA7380" wp14:editId="7A2DCF7C">
            <wp:extent cx="5232400" cy="570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2400" cy="5702300"/>
                    </a:xfrm>
                    <a:prstGeom prst="rect">
                      <a:avLst/>
                    </a:prstGeom>
                  </pic:spPr>
                </pic:pic>
              </a:graphicData>
            </a:graphic>
          </wp:inline>
        </w:drawing>
      </w:r>
    </w:p>
    <w:p w14:paraId="000000FF" w14:textId="380AFEC6" w:rsidR="00F632ED" w:rsidRPr="00D919AE" w:rsidRDefault="00276806" w:rsidP="00E120B7">
      <w:pPr>
        <w:shd w:val="clear" w:color="auto" w:fill="FFFFFF"/>
        <w:jc w:val="center"/>
        <w:rPr>
          <w:rFonts w:ascii="Arial" w:eastAsia="Times New Roman" w:hAnsi="Arial" w:cs="Arial"/>
          <w:i/>
          <w:iCs/>
          <w:color w:val="000000" w:themeColor="text1"/>
          <w:sz w:val="16"/>
          <w:szCs w:val="16"/>
        </w:rPr>
      </w:pPr>
      <w:r w:rsidRPr="00D919AE">
        <w:rPr>
          <w:rFonts w:ascii="Arial" w:eastAsia="Times New Roman" w:hAnsi="Arial" w:cs="Arial"/>
          <w:i/>
          <w:iCs/>
          <w:color w:val="000000" w:themeColor="text1"/>
          <w:sz w:val="16"/>
          <w:szCs w:val="16"/>
        </w:rPr>
        <w:t>Schéma n°</w:t>
      </w:r>
      <w:r w:rsidR="007B1B26">
        <w:rPr>
          <w:rFonts w:ascii="Arial" w:eastAsia="Times New Roman" w:hAnsi="Arial" w:cs="Arial"/>
          <w:i/>
          <w:iCs/>
          <w:color w:val="000000" w:themeColor="text1"/>
          <w:sz w:val="16"/>
          <w:szCs w:val="16"/>
        </w:rPr>
        <w:t>5</w:t>
      </w:r>
      <w:r w:rsidRPr="00D919AE">
        <w:rPr>
          <w:rFonts w:ascii="Arial" w:eastAsia="Times New Roman" w:hAnsi="Arial" w:cs="Arial"/>
          <w:i/>
          <w:iCs/>
          <w:color w:val="000000" w:themeColor="text1"/>
          <w:sz w:val="16"/>
          <w:szCs w:val="16"/>
        </w:rPr>
        <w:t xml:space="preserve"> : Illustration </w:t>
      </w:r>
      <w:r w:rsidR="00E120B7" w:rsidRPr="00D919AE">
        <w:rPr>
          <w:rFonts w:ascii="Arial" w:eastAsia="Times New Roman" w:hAnsi="Arial" w:cs="Arial"/>
          <w:i/>
          <w:iCs/>
          <w:color w:val="000000" w:themeColor="text1"/>
          <w:sz w:val="16"/>
          <w:szCs w:val="16"/>
        </w:rPr>
        <w:t>articul</w:t>
      </w:r>
      <w:r w:rsidR="00564A17" w:rsidRPr="00D919AE">
        <w:rPr>
          <w:rFonts w:ascii="Arial" w:eastAsia="Times New Roman" w:hAnsi="Arial" w:cs="Arial"/>
          <w:i/>
          <w:iCs/>
          <w:color w:val="000000" w:themeColor="text1"/>
          <w:sz w:val="16"/>
          <w:szCs w:val="16"/>
        </w:rPr>
        <w:t>a</w:t>
      </w:r>
      <w:r w:rsidR="00E120B7" w:rsidRPr="00D919AE">
        <w:rPr>
          <w:rFonts w:ascii="Arial" w:eastAsia="Times New Roman" w:hAnsi="Arial" w:cs="Arial"/>
          <w:i/>
          <w:iCs/>
          <w:color w:val="000000" w:themeColor="text1"/>
          <w:sz w:val="16"/>
          <w:szCs w:val="16"/>
        </w:rPr>
        <w:t xml:space="preserve">tion ORSAN et plan blanc hospitalier - </w:t>
      </w:r>
      <w:r w:rsidR="00E120B7" w:rsidRPr="00D919AE">
        <w:rPr>
          <w:rFonts w:ascii="Arial" w:eastAsia="Arial" w:hAnsi="Arial" w:cs="Arial"/>
          <w:i/>
          <w:color w:val="000000" w:themeColor="text1"/>
          <w:sz w:val="16"/>
          <w:szCs w:val="16"/>
        </w:rPr>
        <w:t xml:space="preserve">Source : </w:t>
      </w:r>
      <w:r w:rsidR="001A1B1C" w:rsidRPr="00D919AE">
        <w:rPr>
          <w:rFonts w:ascii="Arial" w:eastAsia="Arial" w:hAnsi="Arial" w:cs="Arial"/>
          <w:i/>
          <w:color w:val="000000" w:themeColor="text1"/>
          <w:sz w:val="16"/>
          <w:szCs w:val="16"/>
        </w:rPr>
        <w:t>VISACTU</w:t>
      </w:r>
    </w:p>
    <w:p w14:paraId="00000100" w14:textId="77777777" w:rsidR="00F632ED" w:rsidRDefault="00F632ED">
      <w:pPr>
        <w:shd w:val="clear" w:color="auto" w:fill="FFFFFF"/>
        <w:rPr>
          <w:rFonts w:ascii="Times New Roman" w:eastAsia="Times New Roman" w:hAnsi="Times New Roman" w:cs="Times New Roman"/>
          <w:color w:val="FF00FF"/>
        </w:rPr>
      </w:pPr>
    </w:p>
    <w:p w14:paraId="00000101" w14:textId="4A7DCE05" w:rsidR="00EF262F" w:rsidRDefault="00EF262F">
      <w:pPr>
        <w:rPr>
          <w:rFonts w:ascii="Arial" w:eastAsia="Times New Roman" w:hAnsi="Arial" w:cs="Arial"/>
          <w:color w:val="FF00FF"/>
        </w:rPr>
      </w:pPr>
      <w:r>
        <w:rPr>
          <w:rFonts w:ascii="Arial" w:eastAsia="Times New Roman" w:hAnsi="Arial" w:cs="Arial"/>
          <w:color w:val="FF00FF"/>
        </w:rPr>
        <w:br w:type="page"/>
      </w:r>
    </w:p>
    <w:p w14:paraId="39587FB3" w14:textId="66F11BE6" w:rsidR="00060A3C" w:rsidRPr="00141A9E" w:rsidRDefault="00060A3C" w:rsidP="00060A3C">
      <w:pPr>
        <w:jc w:val="center"/>
        <w:rPr>
          <w:rFonts w:ascii="Arial" w:eastAsia="Times New Roman" w:hAnsi="Arial" w:cs="Arial"/>
          <w:b/>
          <w:bCs/>
          <w:sz w:val="22"/>
          <w:szCs w:val="22"/>
          <w:u w:val="single"/>
        </w:rPr>
      </w:pPr>
      <w:r w:rsidRPr="00141A9E">
        <w:rPr>
          <w:rFonts w:ascii="Arial" w:eastAsia="Times New Roman" w:hAnsi="Arial" w:cs="Arial"/>
          <w:b/>
          <w:bCs/>
          <w:sz w:val="22"/>
          <w:szCs w:val="22"/>
          <w:u w:val="single"/>
        </w:rPr>
        <w:t xml:space="preserve">SYNTHESE GRAPHIQUE DE L’ARTICULATION ORSAN-PLAN BLEU </w:t>
      </w:r>
    </w:p>
    <w:p w14:paraId="7D99188B" w14:textId="754F8966" w:rsidR="00C36322" w:rsidRPr="00A82466" w:rsidRDefault="00C36322">
      <w:pPr>
        <w:shd w:val="clear" w:color="auto" w:fill="FFFFFF"/>
        <w:rPr>
          <w:rFonts w:ascii="Arial" w:eastAsia="Times New Roman" w:hAnsi="Arial" w:cs="Arial"/>
          <w:color w:val="FF00FF"/>
        </w:rPr>
      </w:pPr>
    </w:p>
    <w:p w14:paraId="1D14CF5D" w14:textId="2924E47A" w:rsidR="004716DF" w:rsidRPr="00A82466" w:rsidRDefault="00B8378D" w:rsidP="00D23B25">
      <w:pPr>
        <w:shd w:val="clear" w:color="auto" w:fill="FFFFFF"/>
        <w:rPr>
          <w:rFonts w:ascii="Arial" w:eastAsia="Times New Roman" w:hAnsi="Arial" w:cs="Arial"/>
          <w:color w:val="FF00FF"/>
        </w:rPr>
      </w:pPr>
      <w:r>
        <w:rPr>
          <w:rFonts w:ascii="Arial" w:eastAsia="Times New Roman" w:hAnsi="Arial" w:cs="Arial"/>
          <w:noProof/>
          <w:color w:val="FF00FF"/>
        </w:rPr>
        <w:drawing>
          <wp:inline distT="0" distB="0" distL="0" distR="0" wp14:anchorId="075DF50A" wp14:editId="56AB4D3C">
            <wp:extent cx="6197600" cy="464820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2">
                      <a:extLst>
                        <a:ext uri="{28A0092B-C50C-407E-A947-70E740481C1C}">
                          <a14:useLocalDpi xmlns:a14="http://schemas.microsoft.com/office/drawing/2010/main" val="0"/>
                        </a:ext>
                      </a:extLst>
                    </a:blip>
                    <a:stretch>
                      <a:fillRect/>
                    </a:stretch>
                  </pic:blipFill>
                  <pic:spPr>
                    <a:xfrm>
                      <a:off x="0" y="0"/>
                      <a:ext cx="6201479" cy="4651109"/>
                    </a:xfrm>
                    <a:prstGeom prst="rect">
                      <a:avLst/>
                    </a:prstGeom>
                    <a:ln w="6350">
                      <a:solidFill>
                        <a:schemeClr val="tx1"/>
                      </a:solidFill>
                    </a:ln>
                  </pic:spPr>
                </pic:pic>
              </a:graphicData>
            </a:graphic>
          </wp:inline>
        </w:drawing>
      </w:r>
    </w:p>
    <w:p w14:paraId="05FD651B" w14:textId="77777777" w:rsidR="004D4BF5" w:rsidRDefault="004D4BF5" w:rsidP="00C5797D">
      <w:pPr>
        <w:shd w:val="clear" w:color="auto" w:fill="FFFFFF"/>
        <w:jc w:val="center"/>
        <w:rPr>
          <w:rFonts w:ascii="Arial" w:eastAsia="Times New Roman" w:hAnsi="Arial" w:cs="Arial"/>
          <w:i/>
          <w:iCs/>
          <w:color w:val="000000" w:themeColor="text1"/>
          <w:sz w:val="16"/>
          <w:szCs w:val="16"/>
        </w:rPr>
      </w:pPr>
    </w:p>
    <w:p w14:paraId="0000010D" w14:textId="589FD00D" w:rsidR="00F632ED" w:rsidRPr="00060A3C" w:rsidRDefault="00C5797D" w:rsidP="00C5797D">
      <w:pPr>
        <w:shd w:val="clear" w:color="auto" w:fill="FFFFFF"/>
        <w:jc w:val="center"/>
        <w:rPr>
          <w:rFonts w:ascii="Times New Roman" w:eastAsia="Times New Roman" w:hAnsi="Times New Roman" w:cs="Times New Roman"/>
          <w:color w:val="FF00FF"/>
          <w:sz w:val="20"/>
          <w:szCs w:val="20"/>
        </w:rPr>
      </w:pPr>
      <w:r w:rsidRPr="00060A3C">
        <w:rPr>
          <w:rFonts w:ascii="Arial" w:eastAsia="Times New Roman" w:hAnsi="Arial" w:cs="Arial"/>
          <w:i/>
          <w:iCs/>
          <w:color w:val="000000" w:themeColor="text1"/>
          <w:sz w:val="16"/>
          <w:szCs w:val="16"/>
        </w:rPr>
        <w:t>Schéma n°</w:t>
      </w:r>
      <w:r w:rsidR="007B1B26">
        <w:rPr>
          <w:rFonts w:ascii="Arial" w:eastAsia="Times New Roman" w:hAnsi="Arial" w:cs="Arial"/>
          <w:i/>
          <w:iCs/>
          <w:color w:val="000000" w:themeColor="text1"/>
          <w:sz w:val="16"/>
          <w:szCs w:val="16"/>
        </w:rPr>
        <w:t>6</w:t>
      </w:r>
      <w:r w:rsidRPr="00060A3C">
        <w:rPr>
          <w:rFonts w:ascii="Arial" w:eastAsia="Times New Roman" w:hAnsi="Arial" w:cs="Arial"/>
          <w:i/>
          <w:iCs/>
          <w:color w:val="000000" w:themeColor="text1"/>
          <w:sz w:val="16"/>
          <w:szCs w:val="16"/>
        </w:rPr>
        <w:t xml:space="preserve"> : Illustration </w:t>
      </w:r>
      <w:r w:rsidR="00564A17" w:rsidRPr="00060A3C">
        <w:rPr>
          <w:rFonts w:ascii="Arial" w:eastAsia="Times New Roman" w:hAnsi="Arial" w:cs="Arial"/>
          <w:i/>
          <w:iCs/>
          <w:color w:val="000000" w:themeColor="text1"/>
          <w:sz w:val="16"/>
          <w:szCs w:val="16"/>
        </w:rPr>
        <w:t>activation</w:t>
      </w:r>
      <w:r w:rsidRPr="00060A3C">
        <w:rPr>
          <w:rFonts w:ascii="Arial" w:eastAsia="Times New Roman" w:hAnsi="Arial" w:cs="Arial"/>
          <w:i/>
          <w:iCs/>
          <w:color w:val="000000" w:themeColor="text1"/>
          <w:sz w:val="16"/>
          <w:szCs w:val="16"/>
        </w:rPr>
        <w:t xml:space="preserve"> plan </w:t>
      </w:r>
      <w:r w:rsidR="00564A17" w:rsidRPr="00060A3C">
        <w:rPr>
          <w:rFonts w:ascii="Arial" w:eastAsia="Times New Roman" w:hAnsi="Arial" w:cs="Arial"/>
          <w:i/>
          <w:iCs/>
          <w:color w:val="000000" w:themeColor="text1"/>
          <w:sz w:val="16"/>
          <w:szCs w:val="16"/>
        </w:rPr>
        <w:t>bleu en EMS</w:t>
      </w:r>
      <w:r w:rsidRPr="00060A3C">
        <w:rPr>
          <w:rFonts w:ascii="Arial" w:eastAsia="Times New Roman" w:hAnsi="Arial" w:cs="Arial"/>
          <w:i/>
          <w:iCs/>
          <w:color w:val="000000" w:themeColor="text1"/>
          <w:sz w:val="16"/>
          <w:szCs w:val="16"/>
        </w:rPr>
        <w:t xml:space="preserve"> </w:t>
      </w:r>
      <w:r w:rsidR="001107F5" w:rsidRPr="00060A3C">
        <w:rPr>
          <w:rFonts w:ascii="Arial" w:eastAsia="Times New Roman" w:hAnsi="Arial" w:cs="Arial"/>
          <w:i/>
          <w:iCs/>
          <w:color w:val="000000" w:themeColor="text1"/>
          <w:sz w:val="16"/>
          <w:szCs w:val="16"/>
        </w:rPr>
        <w:t>–</w:t>
      </w:r>
      <w:r w:rsidRPr="00060A3C">
        <w:rPr>
          <w:rFonts w:ascii="Arial" w:eastAsia="Times New Roman" w:hAnsi="Arial" w:cs="Arial"/>
          <w:i/>
          <w:iCs/>
          <w:color w:val="000000" w:themeColor="text1"/>
          <w:sz w:val="16"/>
          <w:szCs w:val="16"/>
        </w:rPr>
        <w:t xml:space="preserve"> </w:t>
      </w:r>
      <w:r w:rsidR="001107F5" w:rsidRPr="00060A3C">
        <w:rPr>
          <w:rFonts w:ascii="Arial" w:eastAsia="Times New Roman" w:hAnsi="Arial" w:cs="Arial"/>
          <w:i/>
          <w:iCs/>
          <w:color w:val="000000" w:themeColor="text1"/>
          <w:sz w:val="16"/>
          <w:szCs w:val="16"/>
        </w:rPr>
        <w:t>Source : URPS ML PACA</w:t>
      </w:r>
    </w:p>
    <w:p w14:paraId="48EFE31F" w14:textId="35E8EE4F" w:rsidR="00F632ED" w:rsidRDefault="00043542" w:rsidP="00043542">
      <w:pPr>
        <w:rPr>
          <w:rFonts w:ascii="Times New Roman" w:eastAsia="Times New Roman" w:hAnsi="Times New Roman" w:cs="Times New Roman"/>
          <w:b/>
          <w:color w:val="FF00FF"/>
          <w:u w:val="single"/>
        </w:rPr>
      </w:pPr>
      <w:r>
        <w:rPr>
          <w:rFonts w:ascii="Times New Roman" w:eastAsia="Times New Roman" w:hAnsi="Times New Roman" w:cs="Times New Roman"/>
          <w:b/>
          <w:color w:val="FF00FF"/>
          <w:u w:val="single"/>
        </w:rPr>
        <w:br w:type="page"/>
      </w:r>
    </w:p>
    <w:p w14:paraId="0000010F" w14:textId="3CEDC451" w:rsidR="00F632ED" w:rsidRDefault="00D919AE" w:rsidP="00333619">
      <w:pPr>
        <w:pStyle w:val="Titre3"/>
      </w:pPr>
      <w:bookmarkStart w:id="28" w:name="_Toc126675372"/>
      <w:bookmarkStart w:id="29" w:name="_Toc126681350"/>
      <w:bookmarkStart w:id="30" w:name="_Toc128061347"/>
      <w:r>
        <w:t>3</w:t>
      </w:r>
      <w:r w:rsidR="00333619">
        <w:t xml:space="preserve"> </w:t>
      </w:r>
      <w:r w:rsidR="008510DE">
        <w:t>- Le</w:t>
      </w:r>
      <w:r w:rsidR="00635EC9">
        <w:t>s</w:t>
      </w:r>
      <w:r w:rsidR="008510DE">
        <w:t xml:space="preserve"> </w:t>
      </w:r>
      <w:r w:rsidR="008510DE" w:rsidRPr="00D216B7">
        <w:t>plan</w:t>
      </w:r>
      <w:r w:rsidR="00635EC9">
        <w:t>s</w:t>
      </w:r>
      <w:r w:rsidR="008510DE">
        <w:t xml:space="preserve"> de renfort</w:t>
      </w:r>
      <w:bookmarkEnd w:id="28"/>
      <w:bookmarkEnd w:id="29"/>
      <w:r w:rsidR="00635EC9">
        <w:t>s</w:t>
      </w:r>
      <w:bookmarkEnd w:id="30"/>
    </w:p>
    <w:p w14:paraId="00000110" w14:textId="77777777" w:rsidR="00F632ED" w:rsidRPr="00687B9B" w:rsidRDefault="00F632ED">
      <w:pPr>
        <w:pBdr>
          <w:top w:val="nil"/>
          <w:left w:val="nil"/>
          <w:bottom w:val="nil"/>
          <w:right w:val="nil"/>
          <w:between w:val="nil"/>
        </w:pBdr>
        <w:jc w:val="both"/>
        <w:rPr>
          <w:rFonts w:ascii="Times New Roman" w:eastAsia="Times New Roman" w:hAnsi="Times New Roman" w:cs="Times New Roman"/>
          <w:color w:val="FF00FF"/>
          <w:sz w:val="22"/>
          <w:szCs w:val="22"/>
        </w:rPr>
      </w:pPr>
    </w:p>
    <w:p w14:paraId="78CAB121" w14:textId="0CB971E9" w:rsidR="00D955FE" w:rsidRPr="00FC2AFB" w:rsidRDefault="00D955FE" w:rsidP="00D955FE">
      <w:pPr>
        <w:spacing w:after="120"/>
        <w:jc w:val="both"/>
        <w:rPr>
          <w:rFonts w:ascii="Arial" w:hAnsi="Arial" w:cs="Arial"/>
          <w:b/>
          <w:sz w:val="22"/>
          <w:szCs w:val="22"/>
        </w:rPr>
      </w:pPr>
      <w:r w:rsidRPr="00D955FE">
        <w:rPr>
          <w:rFonts w:ascii="Arial" w:hAnsi="Arial" w:cs="Arial"/>
          <w:sz w:val="22"/>
          <w:szCs w:val="22"/>
        </w:rPr>
        <w:t xml:space="preserve">En complément du dispositif ORSAN régional, des dispositifs de réquisition et plans de renfort sont établis aux échelons d’intervention des préfets. </w:t>
      </w:r>
      <w:r w:rsidRPr="00D955FE">
        <w:rPr>
          <w:rFonts w:ascii="Arial" w:hAnsi="Arial" w:cs="Arial"/>
          <w:b/>
          <w:sz w:val="22"/>
          <w:szCs w:val="22"/>
        </w:rPr>
        <w:t xml:space="preserve"> </w:t>
      </w:r>
    </w:p>
    <w:p w14:paraId="78FDE10A" w14:textId="59E67B44" w:rsidR="00D955FE" w:rsidRDefault="00D955FE" w:rsidP="00D955FE">
      <w:pPr>
        <w:pBdr>
          <w:top w:val="nil"/>
          <w:left w:val="nil"/>
          <w:bottom w:val="nil"/>
          <w:right w:val="nil"/>
          <w:between w:val="nil"/>
        </w:pBdr>
        <w:jc w:val="both"/>
        <w:rPr>
          <w:rFonts w:ascii="Arial" w:eastAsia="Times New Roman" w:hAnsi="Arial" w:cs="Arial"/>
          <w:color w:val="000000" w:themeColor="text1"/>
          <w:sz w:val="22"/>
          <w:szCs w:val="22"/>
        </w:rPr>
      </w:pPr>
      <w:r w:rsidRPr="00D955FE">
        <w:rPr>
          <w:rFonts w:ascii="Arial" w:hAnsi="Arial" w:cs="Arial"/>
          <w:sz w:val="22"/>
          <w:szCs w:val="22"/>
        </w:rPr>
        <w:t>Un dispositif générique de réquisition à l’échelon départemental est en place pour renforcer le cas échéant, la réponse opérationnelle sanitaire pour la mise en œuvre des plans du dispositif ORSAN.</w:t>
      </w:r>
    </w:p>
    <w:p w14:paraId="63BADB15" w14:textId="77777777" w:rsidR="00D955FE" w:rsidRDefault="00D955FE" w:rsidP="00D955FE">
      <w:pPr>
        <w:pBdr>
          <w:top w:val="nil"/>
          <w:left w:val="nil"/>
          <w:bottom w:val="nil"/>
          <w:right w:val="nil"/>
          <w:between w:val="nil"/>
        </w:pBdr>
        <w:jc w:val="both"/>
        <w:rPr>
          <w:rFonts w:ascii="Arial" w:eastAsia="Times New Roman" w:hAnsi="Arial" w:cs="Arial"/>
          <w:color w:val="000000" w:themeColor="text1"/>
          <w:sz w:val="22"/>
          <w:szCs w:val="22"/>
        </w:rPr>
      </w:pPr>
    </w:p>
    <w:p w14:paraId="00000111" w14:textId="7A13BB0A" w:rsidR="00F632ED" w:rsidRDefault="00CB188A" w:rsidP="00D955FE">
      <w:pPr>
        <w:pBdr>
          <w:top w:val="nil"/>
          <w:left w:val="nil"/>
          <w:bottom w:val="nil"/>
          <w:right w:val="nil"/>
          <w:between w:val="nil"/>
        </w:pBd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Par ailleurs, l</w:t>
      </w:r>
      <w:r w:rsidR="008510DE" w:rsidRPr="00A82466">
        <w:rPr>
          <w:rFonts w:ascii="Arial" w:eastAsia="Times New Roman" w:hAnsi="Arial" w:cs="Arial"/>
          <w:color w:val="000000" w:themeColor="text1"/>
          <w:sz w:val="22"/>
          <w:szCs w:val="22"/>
        </w:rPr>
        <w:t xml:space="preserve">e </w:t>
      </w:r>
      <w:r w:rsidR="008510DE" w:rsidRPr="00F564B4">
        <w:rPr>
          <w:rFonts w:ascii="Arial" w:eastAsia="Times New Roman" w:hAnsi="Arial" w:cs="Arial"/>
          <w:b/>
          <w:color w:val="000000" w:themeColor="text1"/>
          <w:sz w:val="22"/>
          <w:szCs w:val="22"/>
        </w:rPr>
        <w:t>Plan Zonal de Mobilisation des Ressources Sanitaires (PZMRS)</w:t>
      </w:r>
      <w:r w:rsidR="008510DE" w:rsidRPr="00A82466">
        <w:rPr>
          <w:rFonts w:ascii="Arial" w:eastAsia="Times New Roman" w:hAnsi="Arial" w:cs="Arial"/>
          <w:color w:val="000000" w:themeColor="text1"/>
          <w:sz w:val="22"/>
          <w:szCs w:val="22"/>
        </w:rPr>
        <w:t xml:space="preserve"> a pour objectif de faire face aux situations ayant un impact exceptionnel sur l'offre et l'organisation des soins à l'échelle de la zone de défense et de sécurité. Il permet la mise en place d'une organisation adaptée ainsi que la répartition et le suivi de la mobilisation des moyens sanitaires humains et matériels mobilisés en renfort. Cette mobilisation peut nécessiter des moyens issus d’autres zones ou de l’Etat en cas de dépassement des capacités de la zone. </w:t>
      </w:r>
    </w:p>
    <w:p w14:paraId="490CE8DC" w14:textId="77777777" w:rsidR="00D22BF5" w:rsidRPr="00A82466" w:rsidRDefault="00D22BF5">
      <w:pPr>
        <w:pBdr>
          <w:top w:val="nil"/>
          <w:left w:val="nil"/>
          <w:bottom w:val="nil"/>
          <w:right w:val="nil"/>
          <w:between w:val="nil"/>
        </w:pBdr>
        <w:jc w:val="both"/>
        <w:rPr>
          <w:rFonts w:ascii="Arial" w:eastAsia="Times New Roman" w:hAnsi="Arial" w:cs="Arial"/>
          <w:color w:val="000000" w:themeColor="text1"/>
          <w:sz w:val="22"/>
          <w:szCs w:val="22"/>
        </w:rPr>
      </w:pPr>
    </w:p>
    <w:p w14:paraId="42A8EB72" w14:textId="0E41CCD1" w:rsidR="00D22BF5" w:rsidRPr="00D22BF5" w:rsidRDefault="008510DE" w:rsidP="00D22BF5">
      <w:pPr>
        <w:jc w:val="both"/>
        <w:rPr>
          <w:rFonts w:ascii="Arial" w:eastAsia="Times New Roman" w:hAnsi="Arial" w:cs="Arial"/>
          <w:i/>
          <w:sz w:val="22"/>
          <w:szCs w:val="22"/>
        </w:rPr>
      </w:pPr>
      <w:r w:rsidRPr="00A82466">
        <w:rPr>
          <w:rFonts w:ascii="Arial" w:eastAsia="Times New Roman" w:hAnsi="Arial" w:cs="Arial"/>
          <w:color w:val="000000" w:themeColor="text1"/>
          <w:sz w:val="22"/>
          <w:szCs w:val="22"/>
        </w:rPr>
        <w:t xml:space="preserve">Le PZM est arrêté par le préfet de zone après avis du comité de défense de </w:t>
      </w:r>
      <w:r w:rsidRPr="00D22BF5">
        <w:rPr>
          <w:rFonts w:ascii="Arial" w:eastAsia="Times New Roman" w:hAnsi="Arial" w:cs="Arial"/>
          <w:color w:val="000000" w:themeColor="text1"/>
          <w:sz w:val="22"/>
          <w:szCs w:val="22"/>
        </w:rPr>
        <w:t xml:space="preserve">zone </w:t>
      </w:r>
      <w:r w:rsidRPr="002E7759">
        <w:rPr>
          <w:rFonts w:ascii="Arial" w:eastAsia="Times New Roman" w:hAnsi="Arial" w:cs="Arial"/>
          <w:color w:val="000000" w:themeColor="text1"/>
          <w:sz w:val="18"/>
          <w:szCs w:val="18"/>
        </w:rPr>
        <w:t>(</w:t>
      </w:r>
      <w:r w:rsidR="00043542" w:rsidRPr="002E7759">
        <w:rPr>
          <w:rFonts w:ascii="Arial" w:eastAsia="Times New Roman" w:hAnsi="Arial" w:cs="Arial"/>
          <w:i/>
          <w:iCs/>
          <w:color w:val="000000" w:themeColor="text1"/>
          <w:sz w:val="18"/>
          <w:szCs w:val="18"/>
        </w:rPr>
        <w:t>cf.</w:t>
      </w:r>
      <w:r w:rsidRPr="002E7759">
        <w:rPr>
          <w:rFonts w:ascii="Arial" w:eastAsia="Times New Roman" w:hAnsi="Arial" w:cs="Arial"/>
          <w:i/>
          <w:iCs/>
          <w:color w:val="000000" w:themeColor="text1"/>
          <w:sz w:val="18"/>
          <w:szCs w:val="18"/>
        </w:rPr>
        <w:t xml:space="preserve"> </w:t>
      </w:r>
      <w:r w:rsidR="00D22BF5" w:rsidRPr="002E7759">
        <w:rPr>
          <w:rFonts w:ascii="Arial" w:eastAsia="Times New Roman" w:hAnsi="Arial" w:cs="Arial"/>
          <w:i/>
          <w:iCs/>
          <w:color w:val="000000" w:themeColor="text1"/>
          <w:sz w:val="18"/>
          <w:szCs w:val="18"/>
        </w:rPr>
        <w:t>s</w:t>
      </w:r>
      <w:r w:rsidR="00D22BF5" w:rsidRPr="002E7759">
        <w:rPr>
          <w:rFonts w:ascii="Arial" w:eastAsia="Times New Roman" w:hAnsi="Arial" w:cs="Arial"/>
          <w:i/>
          <w:sz w:val="18"/>
          <w:szCs w:val="18"/>
        </w:rPr>
        <w:t xml:space="preserve">chéma n°1 : Les différents échelons d’intervention en situation de crise - </w:t>
      </w:r>
      <w:r w:rsidR="00D22BF5" w:rsidRPr="002E7759">
        <w:rPr>
          <w:rFonts w:ascii="Arial" w:eastAsia="Arial" w:hAnsi="Arial" w:cs="Arial"/>
          <w:i/>
          <w:sz w:val="18"/>
          <w:szCs w:val="18"/>
        </w:rPr>
        <w:t>Source : URPS ML PACA</w:t>
      </w:r>
      <w:r w:rsidR="00D22BF5" w:rsidRPr="002E7759">
        <w:rPr>
          <w:rFonts w:ascii="Arial" w:eastAsia="Times New Roman" w:hAnsi="Arial" w:cs="Arial"/>
          <w:i/>
          <w:sz w:val="18"/>
          <w:szCs w:val="18"/>
        </w:rPr>
        <w:t>).</w:t>
      </w:r>
    </w:p>
    <w:p w14:paraId="00000118" w14:textId="5036DADE" w:rsidR="00F632ED" w:rsidRDefault="00333619" w:rsidP="00333619">
      <w:pPr>
        <w:pStyle w:val="Titre3"/>
      </w:pPr>
      <w:bookmarkStart w:id="31" w:name="_Toc126675373"/>
      <w:bookmarkStart w:id="32" w:name="_Toc126681351"/>
      <w:bookmarkStart w:id="33" w:name="_Toc128061348"/>
      <w:r>
        <w:t>4</w:t>
      </w:r>
      <w:r w:rsidR="008510DE">
        <w:t>- Les plans de réponse de la sécurité civile</w:t>
      </w:r>
      <w:bookmarkEnd w:id="31"/>
      <w:bookmarkEnd w:id="32"/>
      <w:bookmarkEnd w:id="33"/>
    </w:p>
    <w:p w14:paraId="00000119" w14:textId="77777777" w:rsidR="00F632ED" w:rsidRPr="00687B9B" w:rsidRDefault="00F632ED">
      <w:pPr>
        <w:jc w:val="both"/>
        <w:rPr>
          <w:rFonts w:ascii="Times New Roman" w:eastAsia="Times New Roman" w:hAnsi="Times New Roman" w:cs="Times New Roman"/>
          <w:b/>
          <w:color w:val="000000" w:themeColor="text1"/>
          <w:sz w:val="22"/>
          <w:szCs w:val="22"/>
        </w:rPr>
      </w:pPr>
    </w:p>
    <w:p w14:paraId="0000011A" w14:textId="77777777" w:rsidR="00F632ED" w:rsidRPr="00A82466" w:rsidRDefault="008510DE">
      <w:pPr>
        <w:numPr>
          <w:ilvl w:val="0"/>
          <w:numId w:val="22"/>
        </w:numPr>
        <w:jc w:val="both"/>
        <w:rPr>
          <w:rFonts w:ascii="Arial" w:eastAsia="Times New Roman" w:hAnsi="Arial" w:cs="Arial"/>
          <w:b/>
          <w:color w:val="000000" w:themeColor="text1"/>
          <w:sz w:val="22"/>
          <w:szCs w:val="22"/>
        </w:rPr>
      </w:pPr>
      <w:r w:rsidRPr="00A82466">
        <w:rPr>
          <w:rFonts w:ascii="Arial" w:eastAsia="Times New Roman" w:hAnsi="Arial" w:cs="Arial"/>
          <w:b/>
          <w:color w:val="000000" w:themeColor="text1"/>
          <w:sz w:val="22"/>
          <w:szCs w:val="22"/>
        </w:rPr>
        <w:t>Le dispositif ORSEC</w:t>
      </w:r>
    </w:p>
    <w:p w14:paraId="0000011B" w14:textId="77777777" w:rsidR="00F632ED" w:rsidRPr="00A82466" w:rsidRDefault="00F632ED">
      <w:pPr>
        <w:ind w:left="720"/>
        <w:jc w:val="both"/>
        <w:rPr>
          <w:rFonts w:ascii="Arial" w:eastAsia="Times New Roman" w:hAnsi="Arial" w:cs="Arial"/>
          <w:b/>
          <w:color w:val="000000" w:themeColor="text1"/>
          <w:sz w:val="22"/>
          <w:szCs w:val="22"/>
        </w:rPr>
      </w:pPr>
    </w:p>
    <w:p w14:paraId="0000011C" w14:textId="77777777" w:rsidR="00F632ED" w:rsidRPr="00A82466" w:rsidRDefault="008510DE">
      <w:pPr>
        <w:jc w:val="both"/>
        <w:rPr>
          <w:rFonts w:ascii="Arial" w:eastAsia="Times New Roman" w:hAnsi="Arial" w:cs="Arial"/>
          <w:color w:val="000000" w:themeColor="text1"/>
          <w:sz w:val="22"/>
          <w:szCs w:val="22"/>
        </w:rPr>
      </w:pPr>
      <w:r w:rsidRPr="00A82466">
        <w:rPr>
          <w:rFonts w:ascii="Arial" w:eastAsia="Times New Roman" w:hAnsi="Arial" w:cs="Arial"/>
          <w:b/>
          <w:color w:val="000000" w:themeColor="text1"/>
          <w:sz w:val="22"/>
          <w:szCs w:val="22"/>
        </w:rPr>
        <w:t xml:space="preserve">Le dispositif ORSEC </w:t>
      </w:r>
      <w:r w:rsidRPr="00A82466">
        <w:rPr>
          <w:rFonts w:ascii="Arial" w:eastAsia="Times New Roman" w:hAnsi="Arial" w:cs="Arial"/>
          <w:color w:val="000000" w:themeColor="text1"/>
          <w:sz w:val="22"/>
          <w:szCs w:val="22"/>
        </w:rPr>
        <w:t>(</w:t>
      </w:r>
      <w:r w:rsidRPr="00A82466">
        <w:rPr>
          <w:rFonts w:ascii="Arial" w:eastAsia="Times New Roman" w:hAnsi="Arial" w:cs="Arial"/>
          <w:b/>
          <w:color w:val="000000" w:themeColor="text1"/>
          <w:sz w:val="22"/>
          <w:szCs w:val="22"/>
        </w:rPr>
        <w:t>Organisation de la Réponse de la SEcurité Civile</w:t>
      </w:r>
      <w:r w:rsidRPr="00A82466">
        <w:rPr>
          <w:rFonts w:ascii="Arial" w:eastAsia="Times New Roman" w:hAnsi="Arial" w:cs="Arial"/>
          <w:color w:val="000000" w:themeColor="text1"/>
          <w:sz w:val="22"/>
          <w:szCs w:val="22"/>
        </w:rPr>
        <w:t>) détermine l’organisation générale des secours et recense l’ensemble des moyens publics et privés susceptibles d’être mis en œuvre dans le cadre de risques identifiés soit au niveau zonal soit au niveau départemental.</w:t>
      </w:r>
    </w:p>
    <w:p w14:paraId="146CAC46" w14:textId="7D26D6E6" w:rsidR="00AC5DDF" w:rsidRDefault="00FC2AFB">
      <w:pPr>
        <w:jc w:val="both"/>
        <w:rPr>
          <w:rFonts w:ascii="Arial" w:eastAsia="Times New Roman" w:hAnsi="Arial" w:cs="Arial"/>
          <w:color w:val="000000" w:themeColor="text1"/>
          <w:sz w:val="22"/>
          <w:szCs w:val="22"/>
        </w:rPr>
      </w:pPr>
      <w:r>
        <w:rPr>
          <w:noProof/>
        </w:rPr>
        <w:drawing>
          <wp:anchor distT="0" distB="0" distL="114300" distR="114300" simplePos="0" relativeHeight="251658246" behindDoc="0" locked="0" layoutInCell="1" allowOverlap="1" wp14:anchorId="13389760" wp14:editId="4660DADF">
            <wp:simplePos x="0" y="0"/>
            <wp:positionH relativeFrom="column">
              <wp:posOffset>-741045</wp:posOffset>
            </wp:positionH>
            <wp:positionV relativeFrom="paragraph">
              <wp:posOffset>778510</wp:posOffset>
            </wp:positionV>
            <wp:extent cx="7328535" cy="291465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328535" cy="2914650"/>
                    </a:xfrm>
                    <a:prstGeom prst="rect">
                      <a:avLst/>
                    </a:prstGeom>
                  </pic:spPr>
                </pic:pic>
              </a:graphicData>
            </a:graphic>
            <wp14:sizeRelH relativeFrom="page">
              <wp14:pctWidth>0</wp14:pctWidth>
            </wp14:sizeRelH>
            <wp14:sizeRelV relativeFrom="page">
              <wp14:pctHeight>0</wp14:pctHeight>
            </wp14:sizeRelV>
          </wp:anchor>
        </w:drawing>
      </w:r>
      <w:r w:rsidR="008510DE" w:rsidRPr="00A82466">
        <w:rPr>
          <w:rFonts w:ascii="Arial" w:eastAsia="Times New Roman" w:hAnsi="Arial" w:cs="Arial"/>
          <w:color w:val="000000" w:themeColor="text1"/>
          <w:sz w:val="22"/>
          <w:szCs w:val="22"/>
        </w:rPr>
        <w:t>Il s'agit d’un dispositif permanent de veille, dont les capacités sont modulables, qui peut s’adapter à la nature, l’ampleur et l’évolution de l’événement. ORSEC permet de faire face à tous types de situations d’urgence, qu’elles soient prévisibles ou non.</w:t>
      </w:r>
      <w:r w:rsidR="00BE1F95">
        <w:rPr>
          <w:rFonts w:ascii="Arial" w:eastAsia="Times New Roman" w:hAnsi="Arial" w:cs="Arial"/>
          <w:color w:val="000000" w:themeColor="text1"/>
          <w:sz w:val="22"/>
          <w:szCs w:val="22"/>
        </w:rPr>
        <w:t xml:space="preserve"> Il est fondé sur une analyse des risques à priori (SDACR, DDRM…)</w:t>
      </w:r>
      <w:r w:rsidR="00250381">
        <w:rPr>
          <w:rFonts w:ascii="Arial" w:eastAsia="Times New Roman" w:hAnsi="Arial" w:cs="Arial"/>
          <w:color w:val="000000" w:themeColor="text1"/>
          <w:sz w:val="22"/>
          <w:szCs w:val="22"/>
        </w:rPr>
        <w:t>.</w:t>
      </w:r>
    </w:p>
    <w:p w14:paraId="219323B3" w14:textId="30D52CDD" w:rsidR="00250381" w:rsidRDefault="00250381" w:rsidP="00FC2AFB">
      <w:pPr>
        <w:rPr>
          <w:rFonts w:ascii="Arial" w:eastAsia="Times New Roman" w:hAnsi="Arial" w:cs="Arial"/>
          <w:color w:val="000000" w:themeColor="text1"/>
          <w:sz w:val="22"/>
          <w:szCs w:val="22"/>
        </w:rPr>
      </w:pPr>
    </w:p>
    <w:p w14:paraId="0000011E" w14:textId="24FF163F" w:rsidR="00F632ED" w:rsidRDefault="002E7759" w:rsidP="00FC2AFB">
      <w:pPr>
        <w:shd w:val="clear" w:color="auto" w:fill="FFFFFF"/>
        <w:rPr>
          <w:rFonts w:ascii="Arial" w:eastAsia="Times New Roman" w:hAnsi="Arial" w:cs="Arial"/>
          <w:i/>
          <w:iCs/>
          <w:color w:val="000000" w:themeColor="text1"/>
          <w:sz w:val="18"/>
          <w:szCs w:val="18"/>
        </w:rPr>
      </w:pPr>
      <w:r w:rsidRPr="002E7759">
        <w:rPr>
          <w:rFonts w:ascii="Arial" w:eastAsia="Times New Roman" w:hAnsi="Arial" w:cs="Arial"/>
          <w:i/>
          <w:iCs/>
          <w:color w:val="000000" w:themeColor="text1"/>
          <w:sz w:val="18"/>
          <w:szCs w:val="18"/>
        </w:rPr>
        <w:t>Schéma n°</w:t>
      </w:r>
      <w:r w:rsidR="007B1B26">
        <w:rPr>
          <w:rFonts w:ascii="Arial" w:eastAsia="Times New Roman" w:hAnsi="Arial" w:cs="Arial"/>
          <w:i/>
          <w:iCs/>
          <w:color w:val="000000" w:themeColor="text1"/>
          <w:sz w:val="18"/>
          <w:szCs w:val="18"/>
        </w:rPr>
        <w:t>7</w:t>
      </w:r>
      <w:r w:rsidRPr="002E7759">
        <w:rPr>
          <w:rFonts w:ascii="Arial" w:eastAsia="Times New Roman" w:hAnsi="Arial" w:cs="Arial"/>
          <w:i/>
          <w:iCs/>
          <w:color w:val="000000" w:themeColor="text1"/>
          <w:sz w:val="18"/>
          <w:szCs w:val="18"/>
        </w:rPr>
        <w:t xml:space="preserve"> : </w:t>
      </w:r>
      <w:r w:rsidR="000D46CB">
        <w:rPr>
          <w:rFonts w:ascii="Arial" w:eastAsia="Times New Roman" w:hAnsi="Arial" w:cs="Arial"/>
          <w:i/>
          <w:iCs/>
          <w:color w:val="000000" w:themeColor="text1"/>
          <w:sz w:val="18"/>
          <w:szCs w:val="18"/>
        </w:rPr>
        <w:t>Chaîne opérationnelle de l’organisation des secours – Source : Guide ORSEC « Organisation territoriale de la gestion de crise » Mis à jour en février 2021</w:t>
      </w:r>
      <w:r w:rsidR="00FC2AFB">
        <w:rPr>
          <w:rFonts w:ascii="Arial" w:eastAsia="Times New Roman" w:hAnsi="Arial" w:cs="Arial"/>
          <w:i/>
          <w:iCs/>
          <w:color w:val="000000" w:themeColor="text1"/>
          <w:sz w:val="18"/>
          <w:szCs w:val="18"/>
        </w:rPr>
        <w:t xml:space="preserve"> – Auteur : Bruno Lemaistre -blgraphiste</w:t>
      </w:r>
    </w:p>
    <w:p w14:paraId="40B08341" w14:textId="690547D3" w:rsidR="00FC2AFB" w:rsidRDefault="00FC2AFB" w:rsidP="00FC2AFB">
      <w:pPr>
        <w:shd w:val="clear" w:color="auto" w:fill="FFFFFF"/>
        <w:rPr>
          <w:rFonts w:ascii="Times New Roman" w:eastAsia="Times New Roman" w:hAnsi="Times New Roman" w:cs="Times New Roman"/>
          <w:color w:val="FF00FF"/>
          <w:sz w:val="22"/>
          <w:szCs w:val="22"/>
        </w:rPr>
      </w:pPr>
    </w:p>
    <w:p w14:paraId="0AA15ACC" w14:textId="77777777" w:rsidR="00FC2AFB" w:rsidRPr="002E7759" w:rsidRDefault="00FC2AFB" w:rsidP="00FC2AFB">
      <w:pPr>
        <w:shd w:val="clear" w:color="auto" w:fill="FFFFFF"/>
        <w:rPr>
          <w:rFonts w:ascii="Times New Roman" w:eastAsia="Times New Roman" w:hAnsi="Times New Roman" w:cs="Times New Roman"/>
          <w:color w:val="FF00FF"/>
          <w:sz w:val="22"/>
          <w:szCs w:val="22"/>
        </w:rPr>
      </w:pPr>
    </w:p>
    <w:p w14:paraId="0000011F" w14:textId="6572F280" w:rsidR="00F632ED" w:rsidRDefault="008510DE">
      <w:pPr>
        <w:jc w:val="both"/>
        <w:rPr>
          <w:rFonts w:ascii="Arial" w:eastAsia="Times New Roman" w:hAnsi="Arial" w:cs="Arial"/>
          <w:color w:val="000000" w:themeColor="text1"/>
          <w:sz w:val="22"/>
          <w:szCs w:val="22"/>
        </w:rPr>
      </w:pPr>
      <w:r w:rsidRPr="00A82466">
        <w:rPr>
          <w:rFonts w:ascii="Arial" w:eastAsia="Times New Roman" w:hAnsi="Arial" w:cs="Arial"/>
          <w:color w:val="000000" w:themeColor="text1"/>
          <w:sz w:val="22"/>
          <w:szCs w:val="22"/>
        </w:rPr>
        <w:t>ORSEC comprend</w:t>
      </w:r>
      <w:r w:rsidR="00D216B7">
        <w:rPr>
          <w:rFonts w:ascii="Arial" w:eastAsia="Times New Roman" w:hAnsi="Arial" w:cs="Arial"/>
          <w:color w:val="000000" w:themeColor="text1"/>
          <w:sz w:val="22"/>
          <w:szCs w:val="22"/>
        </w:rPr>
        <w:t xml:space="preserve"> </w:t>
      </w:r>
      <w:r w:rsidRPr="00A82466">
        <w:rPr>
          <w:rFonts w:ascii="Arial" w:eastAsia="Times New Roman" w:hAnsi="Arial" w:cs="Arial"/>
          <w:color w:val="000000" w:themeColor="text1"/>
          <w:sz w:val="22"/>
          <w:szCs w:val="22"/>
        </w:rPr>
        <w:t>:</w:t>
      </w:r>
    </w:p>
    <w:p w14:paraId="4974DE2A" w14:textId="77777777" w:rsidR="00D216B7" w:rsidRPr="00A82466" w:rsidRDefault="00D216B7">
      <w:pPr>
        <w:jc w:val="both"/>
        <w:rPr>
          <w:rFonts w:ascii="Arial" w:eastAsia="Times New Roman" w:hAnsi="Arial" w:cs="Arial"/>
          <w:color w:val="000000" w:themeColor="text1"/>
          <w:sz w:val="22"/>
          <w:szCs w:val="22"/>
        </w:rPr>
      </w:pPr>
    </w:p>
    <w:p w14:paraId="00000120" w14:textId="4DD36C37" w:rsidR="00F632ED" w:rsidRPr="004A53CD" w:rsidRDefault="004A53CD" w:rsidP="004A53CD">
      <w:pPr>
        <w:pStyle w:val="Paragraphedeliste"/>
        <w:numPr>
          <w:ilvl w:val="0"/>
          <w:numId w:val="40"/>
        </w:numPr>
        <w:shd w:val="clear" w:color="auto" w:fill="FFFFFF"/>
        <w:rPr>
          <w:rFonts w:ascii="Arial" w:eastAsia="Times New Roman" w:hAnsi="Arial" w:cs="Arial"/>
          <w:color w:val="000000" w:themeColor="text1"/>
          <w:sz w:val="22"/>
          <w:szCs w:val="22"/>
        </w:rPr>
      </w:pPr>
      <w:r w:rsidRPr="004A53CD">
        <w:rPr>
          <w:rFonts w:ascii="Arial" w:eastAsia="Times New Roman" w:hAnsi="Arial" w:cs="Arial"/>
          <w:color w:val="000000" w:themeColor="text1"/>
          <w:sz w:val="22"/>
          <w:szCs w:val="22"/>
        </w:rPr>
        <w:t>Des</w:t>
      </w:r>
      <w:r w:rsidR="008510DE" w:rsidRPr="004A53CD">
        <w:rPr>
          <w:rFonts w:ascii="Arial" w:eastAsia="Times New Roman" w:hAnsi="Arial" w:cs="Arial"/>
          <w:color w:val="000000" w:themeColor="text1"/>
          <w:sz w:val="22"/>
          <w:szCs w:val="22"/>
        </w:rPr>
        <w:t xml:space="preserve"> dispositions générales applicables en toutes circonstances,</w:t>
      </w:r>
    </w:p>
    <w:p w14:paraId="00000121" w14:textId="336E8525" w:rsidR="00F632ED" w:rsidRPr="004A53CD" w:rsidRDefault="004A53CD" w:rsidP="004A53CD">
      <w:pPr>
        <w:pStyle w:val="Paragraphedeliste"/>
        <w:numPr>
          <w:ilvl w:val="0"/>
          <w:numId w:val="40"/>
        </w:numPr>
        <w:shd w:val="clear" w:color="auto" w:fill="FFFFFF"/>
        <w:jc w:val="both"/>
        <w:rPr>
          <w:rFonts w:ascii="Arial" w:eastAsia="Times New Roman" w:hAnsi="Arial" w:cs="Arial"/>
          <w:color w:val="000000" w:themeColor="text1"/>
          <w:sz w:val="22"/>
          <w:szCs w:val="22"/>
        </w:rPr>
      </w:pPr>
      <w:r w:rsidRPr="004A53CD">
        <w:rPr>
          <w:rFonts w:ascii="Arial" w:eastAsia="Times New Roman" w:hAnsi="Arial" w:cs="Arial"/>
          <w:color w:val="000000" w:themeColor="text1"/>
          <w:sz w:val="22"/>
          <w:szCs w:val="22"/>
        </w:rPr>
        <w:t>Des</w:t>
      </w:r>
      <w:r w:rsidR="008510DE" w:rsidRPr="004A53CD">
        <w:rPr>
          <w:rFonts w:ascii="Arial" w:eastAsia="Times New Roman" w:hAnsi="Arial" w:cs="Arial"/>
          <w:color w:val="000000" w:themeColor="text1"/>
          <w:sz w:val="22"/>
          <w:szCs w:val="22"/>
        </w:rPr>
        <w:t xml:space="preserve"> dispositions propres à certains risques particuliers ou liées au fonctionnement d’installations déterminées </w:t>
      </w:r>
      <w:r w:rsidR="008510DE" w:rsidRPr="002B7CF9">
        <w:rPr>
          <w:rFonts w:ascii="Arial" w:eastAsia="Times New Roman" w:hAnsi="Arial" w:cs="Arial"/>
          <w:i/>
          <w:iCs/>
          <w:color w:val="000000" w:themeColor="text1"/>
          <w:sz w:val="22"/>
          <w:szCs w:val="22"/>
        </w:rPr>
        <w:t>(</w:t>
      </w:r>
      <w:r w:rsidR="002E7759" w:rsidRPr="002B7CF9">
        <w:rPr>
          <w:rFonts w:ascii="Arial" w:eastAsia="Times New Roman" w:hAnsi="Arial" w:cs="Arial"/>
          <w:i/>
          <w:iCs/>
          <w:color w:val="000000" w:themeColor="text1"/>
          <w:sz w:val="22"/>
          <w:szCs w:val="22"/>
        </w:rPr>
        <w:t>exemple : dispositif spécifique ORSEC Cyclone pour le passage de Freddy sur l’île de la Réunion en février 2023)</w:t>
      </w:r>
      <w:r w:rsidR="002E7759" w:rsidRPr="004A53CD">
        <w:rPr>
          <w:rFonts w:ascii="Arial" w:eastAsia="Times New Roman" w:hAnsi="Arial" w:cs="Arial"/>
          <w:color w:val="000000" w:themeColor="text1"/>
          <w:sz w:val="22"/>
          <w:szCs w:val="22"/>
        </w:rPr>
        <w:t xml:space="preserve">. On parlera de DSO pour les </w:t>
      </w:r>
      <w:r w:rsidR="002B7CF9">
        <w:rPr>
          <w:rFonts w:ascii="Arial" w:eastAsia="Times New Roman" w:hAnsi="Arial" w:cs="Arial"/>
          <w:color w:val="000000" w:themeColor="text1"/>
          <w:sz w:val="22"/>
          <w:szCs w:val="22"/>
        </w:rPr>
        <w:t>D</w:t>
      </w:r>
      <w:r w:rsidR="002E7759" w:rsidRPr="004A53CD">
        <w:rPr>
          <w:rFonts w:ascii="Arial" w:eastAsia="Times New Roman" w:hAnsi="Arial" w:cs="Arial"/>
          <w:color w:val="000000" w:themeColor="text1"/>
          <w:sz w:val="22"/>
          <w:szCs w:val="22"/>
        </w:rPr>
        <w:t xml:space="preserve">ispositifs </w:t>
      </w:r>
      <w:r w:rsidR="002B7CF9">
        <w:rPr>
          <w:rFonts w:ascii="Arial" w:eastAsia="Times New Roman" w:hAnsi="Arial" w:cs="Arial"/>
          <w:color w:val="000000" w:themeColor="text1"/>
          <w:sz w:val="22"/>
          <w:szCs w:val="22"/>
        </w:rPr>
        <w:t>S</w:t>
      </w:r>
      <w:r w:rsidR="002E7759" w:rsidRPr="004A53CD">
        <w:rPr>
          <w:rFonts w:ascii="Arial" w:eastAsia="Times New Roman" w:hAnsi="Arial" w:cs="Arial"/>
          <w:color w:val="000000" w:themeColor="text1"/>
          <w:sz w:val="22"/>
          <w:szCs w:val="22"/>
        </w:rPr>
        <w:t xml:space="preserve">pécifiques </w:t>
      </w:r>
      <w:r w:rsidR="002B7CF9">
        <w:rPr>
          <w:rFonts w:ascii="Arial" w:eastAsia="Times New Roman" w:hAnsi="Arial" w:cs="Arial"/>
          <w:color w:val="000000" w:themeColor="text1"/>
          <w:sz w:val="22"/>
          <w:szCs w:val="22"/>
        </w:rPr>
        <w:t>O</w:t>
      </w:r>
      <w:r w:rsidR="002E7759" w:rsidRPr="004A53CD">
        <w:rPr>
          <w:rFonts w:ascii="Arial" w:eastAsia="Times New Roman" w:hAnsi="Arial" w:cs="Arial"/>
          <w:color w:val="000000" w:themeColor="text1"/>
          <w:sz w:val="22"/>
          <w:szCs w:val="22"/>
        </w:rPr>
        <w:t>pérationnels.</w:t>
      </w:r>
    </w:p>
    <w:p w14:paraId="00000122" w14:textId="77777777" w:rsidR="00F632ED" w:rsidRPr="00A82466" w:rsidRDefault="00F632ED">
      <w:pPr>
        <w:shd w:val="clear" w:color="auto" w:fill="FFFFFF"/>
        <w:ind w:left="720"/>
        <w:jc w:val="both"/>
        <w:rPr>
          <w:rFonts w:ascii="Arial" w:eastAsia="Times New Roman" w:hAnsi="Arial" w:cs="Arial"/>
          <w:color w:val="000000" w:themeColor="text1"/>
          <w:sz w:val="22"/>
          <w:szCs w:val="22"/>
        </w:rPr>
      </w:pPr>
    </w:p>
    <w:p w14:paraId="00000123" w14:textId="1706766F" w:rsidR="00F632ED" w:rsidRPr="00A82466" w:rsidRDefault="008510DE">
      <w:pPr>
        <w:shd w:val="clear" w:color="auto" w:fill="FFFFFF"/>
        <w:jc w:val="both"/>
        <w:rPr>
          <w:rFonts w:ascii="Arial" w:eastAsia="Times New Roman" w:hAnsi="Arial" w:cs="Arial"/>
          <w:color w:val="000000" w:themeColor="text1"/>
          <w:sz w:val="22"/>
          <w:szCs w:val="22"/>
        </w:rPr>
      </w:pPr>
      <w:r w:rsidRPr="00A82466">
        <w:rPr>
          <w:rFonts w:ascii="Arial" w:eastAsia="Times New Roman" w:hAnsi="Arial" w:cs="Arial"/>
          <w:color w:val="000000" w:themeColor="text1"/>
          <w:sz w:val="22"/>
          <w:szCs w:val="22"/>
        </w:rPr>
        <w:t>Le dispositif ORSEC permet de protéger à la fois les populations, les biens et l’environnement dans le cadre d’une</w:t>
      </w:r>
      <w:r w:rsidR="00183E2E">
        <w:rPr>
          <w:rFonts w:ascii="Arial" w:eastAsia="Times New Roman" w:hAnsi="Arial" w:cs="Arial"/>
          <w:color w:val="000000" w:themeColor="text1"/>
          <w:sz w:val="22"/>
          <w:szCs w:val="22"/>
        </w:rPr>
        <w:t xml:space="preserve"> crise</w:t>
      </w:r>
      <w:r w:rsidRPr="00A82466">
        <w:rPr>
          <w:rFonts w:ascii="Arial" w:eastAsia="Times New Roman" w:hAnsi="Arial" w:cs="Arial"/>
          <w:color w:val="000000" w:themeColor="text1"/>
          <w:sz w:val="22"/>
          <w:szCs w:val="22"/>
        </w:rPr>
        <w:t>. Il est placé sous la responsabilité du préfet du département</w:t>
      </w:r>
      <w:r w:rsidR="00183E2E">
        <w:rPr>
          <w:rFonts w:ascii="Arial" w:eastAsia="Times New Roman" w:hAnsi="Arial" w:cs="Arial"/>
          <w:color w:val="000000" w:themeColor="text1"/>
          <w:sz w:val="22"/>
          <w:szCs w:val="22"/>
        </w:rPr>
        <w:t xml:space="preserve"> ou du préfet maritime</w:t>
      </w:r>
      <w:r w:rsidRPr="00A82466">
        <w:rPr>
          <w:rFonts w:ascii="Arial" w:eastAsia="Times New Roman" w:hAnsi="Arial" w:cs="Arial"/>
          <w:color w:val="000000" w:themeColor="text1"/>
          <w:sz w:val="22"/>
          <w:szCs w:val="22"/>
        </w:rPr>
        <w:t xml:space="preserve"> sauf dans les cas où l’événement concerne une plus grande échelle. Dans ce cas, son déploiement est confié au préfet de zone, le préfet restant directeur des opérations.</w:t>
      </w:r>
    </w:p>
    <w:p w14:paraId="00000124" w14:textId="77777777" w:rsidR="00F632ED" w:rsidRPr="00A82466" w:rsidRDefault="00F632ED">
      <w:pPr>
        <w:shd w:val="clear" w:color="auto" w:fill="FFFFFF"/>
        <w:jc w:val="both"/>
        <w:rPr>
          <w:rFonts w:ascii="Arial" w:eastAsia="Times New Roman" w:hAnsi="Arial" w:cs="Arial"/>
          <w:color w:val="000000" w:themeColor="text1"/>
          <w:sz w:val="22"/>
          <w:szCs w:val="22"/>
        </w:rPr>
      </w:pPr>
    </w:p>
    <w:p w14:paraId="00000125" w14:textId="77777777" w:rsidR="00F632ED" w:rsidRDefault="008510DE">
      <w:pPr>
        <w:shd w:val="clear" w:color="auto" w:fill="FFFFFF"/>
        <w:jc w:val="both"/>
        <w:rPr>
          <w:rFonts w:ascii="Arial" w:eastAsia="Times New Roman" w:hAnsi="Arial" w:cs="Arial"/>
          <w:color w:val="000000" w:themeColor="text1"/>
          <w:sz w:val="22"/>
          <w:szCs w:val="22"/>
        </w:rPr>
      </w:pPr>
      <w:r w:rsidRPr="00A82466">
        <w:rPr>
          <w:rFonts w:ascii="Arial" w:eastAsia="Times New Roman" w:hAnsi="Arial" w:cs="Arial"/>
          <w:color w:val="000000" w:themeColor="text1"/>
          <w:sz w:val="22"/>
          <w:szCs w:val="22"/>
        </w:rPr>
        <w:t xml:space="preserve">Les mesures prises au titre du dispositif ORSEC ou du schéma ORSAN peuvent être mises en œuvre séparément ou concomitamment. </w:t>
      </w:r>
    </w:p>
    <w:p w14:paraId="76CD081B" w14:textId="77777777" w:rsidR="007204B3" w:rsidRPr="00A05150" w:rsidRDefault="007204B3" w:rsidP="007204B3">
      <w:pPr>
        <w:shd w:val="clear" w:color="auto" w:fill="FFFFFF"/>
        <w:jc w:val="both"/>
        <w:rPr>
          <w:rFonts w:ascii="Arial" w:eastAsia="Times New Roman" w:hAnsi="Arial" w:cs="Arial"/>
          <w:color w:val="0070C0"/>
          <w:sz w:val="22"/>
          <w:szCs w:val="22"/>
        </w:rPr>
      </w:pPr>
    </w:p>
    <w:p w14:paraId="32BCD97D" w14:textId="77777777" w:rsidR="007204B3" w:rsidRPr="00793390" w:rsidRDefault="007204B3" w:rsidP="007204B3">
      <w:pPr>
        <w:jc w:val="both"/>
        <w:rPr>
          <w:rFonts w:ascii="Arial" w:eastAsia="Times New Roman" w:hAnsi="Arial" w:cs="Arial"/>
          <w:sz w:val="22"/>
          <w:szCs w:val="22"/>
        </w:rPr>
      </w:pPr>
      <w:r w:rsidRPr="00793390">
        <w:rPr>
          <w:rFonts w:ascii="Arial" w:eastAsia="Times New Roman" w:hAnsi="Arial" w:cs="Arial"/>
          <w:sz w:val="22"/>
          <w:szCs w:val="22"/>
        </w:rPr>
        <w:t xml:space="preserve">ORSEC inclut également une composante de préparation des acteurs via </w:t>
      </w:r>
      <w:r w:rsidRPr="00793390">
        <w:rPr>
          <w:rFonts w:ascii="Arial" w:eastAsia="Times New Roman" w:hAnsi="Arial" w:cs="Arial"/>
          <w:b/>
          <w:sz w:val="22"/>
          <w:szCs w:val="22"/>
        </w:rPr>
        <w:t>l’organisation systématique d’exercices</w:t>
      </w:r>
      <w:r w:rsidRPr="00793390">
        <w:rPr>
          <w:rFonts w:ascii="Arial" w:eastAsia="Times New Roman" w:hAnsi="Arial" w:cs="Arial"/>
          <w:sz w:val="22"/>
          <w:szCs w:val="22"/>
        </w:rPr>
        <w:t xml:space="preserve"> pour la mise en œuvre opérationnelle.</w:t>
      </w:r>
    </w:p>
    <w:p w14:paraId="195F4454" w14:textId="1167AACE" w:rsidR="007204B3" w:rsidRPr="007204B3" w:rsidRDefault="007204B3" w:rsidP="007204B3">
      <w:pPr>
        <w:jc w:val="both"/>
        <w:rPr>
          <w:rFonts w:ascii="Arial" w:eastAsia="Times New Roman" w:hAnsi="Arial" w:cs="Arial"/>
          <w:sz w:val="22"/>
          <w:szCs w:val="22"/>
        </w:rPr>
      </w:pPr>
      <w:r w:rsidRPr="00793390">
        <w:rPr>
          <w:rFonts w:ascii="Arial" w:eastAsia="Times New Roman" w:hAnsi="Arial" w:cs="Arial"/>
          <w:sz w:val="22"/>
          <w:szCs w:val="22"/>
        </w:rPr>
        <w:t xml:space="preserve">Ces derniers sont toujours adossés à des </w:t>
      </w:r>
      <w:r w:rsidRPr="00661828">
        <w:rPr>
          <w:rFonts w:ascii="Arial" w:eastAsia="Times New Roman" w:hAnsi="Arial" w:cs="Arial"/>
          <w:b/>
          <w:bCs/>
          <w:sz w:val="22"/>
          <w:szCs w:val="22"/>
        </w:rPr>
        <w:t xml:space="preserve">RETEX </w:t>
      </w:r>
      <w:r w:rsidRPr="00793390">
        <w:rPr>
          <w:rFonts w:ascii="Arial" w:eastAsia="Times New Roman" w:hAnsi="Arial" w:cs="Arial"/>
          <w:sz w:val="22"/>
          <w:szCs w:val="22"/>
        </w:rPr>
        <w:t>dans une visée d’amélioration continue des acteurs et des dispositifs.</w:t>
      </w:r>
    </w:p>
    <w:p w14:paraId="00000126" w14:textId="77777777" w:rsidR="00F632ED" w:rsidRPr="00A82466" w:rsidRDefault="00F632ED">
      <w:pPr>
        <w:shd w:val="clear" w:color="auto" w:fill="FFFFFF"/>
        <w:jc w:val="both"/>
        <w:rPr>
          <w:rFonts w:ascii="Arial" w:eastAsia="Times New Roman" w:hAnsi="Arial" w:cs="Arial"/>
          <w:color w:val="000000" w:themeColor="text1"/>
          <w:sz w:val="22"/>
          <w:szCs w:val="22"/>
        </w:rPr>
      </w:pPr>
    </w:p>
    <w:p w14:paraId="1105E46B" w14:textId="57166089" w:rsidR="00D22BF5" w:rsidRDefault="008510DE">
      <w:pPr>
        <w:shd w:val="clear" w:color="auto" w:fill="FFFFFF"/>
        <w:spacing w:after="520"/>
        <w:jc w:val="both"/>
        <w:rPr>
          <w:rFonts w:ascii="Arial" w:eastAsia="Times New Roman" w:hAnsi="Arial" w:cs="Arial"/>
          <w:i/>
          <w:color w:val="000000" w:themeColor="text1"/>
          <w:sz w:val="22"/>
          <w:szCs w:val="22"/>
        </w:rPr>
      </w:pPr>
      <w:r w:rsidRPr="00A82466">
        <w:rPr>
          <w:rFonts w:ascii="Arial" w:eastAsia="Times New Roman" w:hAnsi="Arial" w:cs="Arial"/>
          <w:i/>
          <w:color w:val="000000" w:themeColor="text1"/>
          <w:sz w:val="22"/>
          <w:szCs w:val="22"/>
        </w:rPr>
        <w:t>A titre d'exemples, le dispositif ORSEC a été déclenché entre autres lors de la tempête de 1999, de l’explosion AZF de 2001, de l’attentat de Nice de 2016</w:t>
      </w:r>
      <w:r w:rsidR="0042727B">
        <w:rPr>
          <w:rFonts w:ascii="Arial" w:eastAsia="Times New Roman" w:hAnsi="Arial" w:cs="Arial"/>
          <w:i/>
          <w:color w:val="000000" w:themeColor="text1"/>
          <w:sz w:val="22"/>
          <w:szCs w:val="22"/>
        </w:rPr>
        <w:t>.</w:t>
      </w:r>
    </w:p>
    <w:p w14:paraId="00000128" w14:textId="77777777" w:rsidR="00F632ED" w:rsidRDefault="008510DE">
      <w:pPr>
        <w:numPr>
          <w:ilvl w:val="0"/>
          <w:numId w:val="10"/>
        </w:numPr>
        <w:shd w:val="clear" w:color="auto" w:fill="FFFFFF" w:themeFill="background1"/>
        <w:ind w:left="714" w:hanging="357"/>
        <w:rPr>
          <w:rFonts w:ascii="Arial" w:eastAsia="Times New Roman" w:hAnsi="Arial" w:cs="Arial"/>
          <w:b/>
          <w:color w:val="000000" w:themeColor="text1"/>
          <w:sz w:val="22"/>
          <w:szCs w:val="22"/>
        </w:rPr>
      </w:pPr>
      <w:r w:rsidRPr="00D216B7">
        <w:rPr>
          <w:rFonts w:ascii="Arial" w:eastAsia="Times New Roman" w:hAnsi="Arial" w:cs="Arial"/>
          <w:b/>
          <w:color w:val="000000" w:themeColor="text1"/>
          <w:sz w:val="22"/>
          <w:szCs w:val="22"/>
        </w:rPr>
        <w:t>Le P</w:t>
      </w:r>
      <w:r w:rsidRPr="00A82466">
        <w:rPr>
          <w:rFonts w:ascii="Arial" w:eastAsia="Times New Roman" w:hAnsi="Arial" w:cs="Arial"/>
          <w:b/>
          <w:color w:val="000000" w:themeColor="text1"/>
          <w:sz w:val="22"/>
          <w:szCs w:val="22"/>
        </w:rPr>
        <w:t>lan Particulier d’Intervention (PPI) et le Plan d’Opération Interne (POI)</w:t>
      </w:r>
    </w:p>
    <w:p w14:paraId="4D2F9BED" w14:textId="77777777" w:rsidR="00A05150" w:rsidRPr="00A82466" w:rsidRDefault="00A05150" w:rsidP="1256B25F">
      <w:pPr>
        <w:shd w:val="clear" w:color="auto" w:fill="FFFFFF" w:themeFill="background1"/>
        <w:ind w:left="714"/>
        <w:rPr>
          <w:rFonts w:ascii="Arial" w:eastAsia="Times New Roman" w:hAnsi="Arial" w:cs="Arial"/>
          <w:b/>
          <w:color w:val="000000" w:themeColor="text1"/>
          <w:sz w:val="22"/>
          <w:szCs w:val="22"/>
        </w:rPr>
      </w:pPr>
    </w:p>
    <w:p w14:paraId="0000012A" w14:textId="5FB065DB" w:rsidR="00F632ED" w:rsidRPr="00A82466" w:rsidRDefault="008510DE">
      <w:pPr>
        <w:shd w:val="clear" w:color="auto" w:fill="FFFFFF"/>
        <w:jc w:val="both"/>
        <w:rPr>
          <w:rFonts w:ascii="Arial" w:eastAsia="Times New Roman" w:hAnsi="Arial" w:cs="Arial"/>
          <w:color w:val="000000" w:themeColor="text1"/>
          <w:sz w:val="22"/>
          <w:szCs w:val="22"/>
        </w:rPr>
      </w:pPr>
      <w:r w:rsidRPr="00A82466">
        <w:rPr>
          <w:rFonts w:ascii="Arial" w:eastAsia="Times New Roman" w:hAnsi="Arial" w:cs="Arial"/>
          <w:b/>
          <w:color w:val="000000" w:themeColor="text1"/>
          <w:sz w:val="22"/>
          <w:szCs w:val="22"/>
        </w:rPr>
        <w:t>Le Plan Particulier d’Intervention (PPI)</w:t>
      </w:r>
      <w:r w:rsidRPr="00A82466">
        <w:rPr>
          <w:rFonts w:ascii="Arial" w:eastAsia="Times New Roman" w:hAnsi="Arial" w:cs="Arial"/>
          <w:color w:val="000000" w:themeColor="text1"/>
          <w:sz w:val="22"/>
          <w:szCs w:val="22"/>
        </w:rPr>
        <w:t xml:space="preserve"> est établi sous l’autorité du </w:t>
      </w:r>
      <w:r w:rsidR="002B7CF9" w:rsidRPr="00A82466">
        <w:rPr>
          <w:rFonts w:ascii="Arial" w:eastAsia="Times New Roman" w:hAnsi="Arial" w:cs="Arial"/>
          <w:color w:val="000000" w:themeColor="text1"/>
          <w:sz w:val="22"/>
          <w:szCs w:val="22"/>
        </w:rPr>
        <w:t>préfet</w:t>
      </w:r>
      <w:r w:rsidRPr="00A82466">
        <w:rPr>
          <w:rFonts w:ascii="Arial" w:eastAsia="Times New Roman" w:hAnsi="Arial" w:cs="Arial"/>
          <w:color w:val="000000" w:themeColor="text1"/>
          <w:sz w:val="22"/>
          <w:szCs w:val="22"/>
        </w:rPr>
        <w:t xml:space="preserve"> du département et permet de gérer les moyens de secours publics en cas d’accident dans une installation classée, dès lors que les conséquences de l’accident dépassent l’enceinte de cette installation. </w:t>
      </w:r>
    </w:p>
    <w:p w14:paraId="0000012B" w14:textId="704B6968" w:rsidR="00F632ED" w:rsidRPr="00A05150" w:rsidRDefault="008510DE">
      <w:pPr>
        <w:shd w:val="clear" w:color="auto" w:fill="FFFFFF"/>
        <w:jc w:val="both"/>
        <w:rPr>
          <w:rFonts w:ascii="Arial" w:eastAsia="Times New Roman" w:hAnsi="Arial" w:cs="Arial"/>
          <w:color w:val="000000" w:themeColor="text1"/>
          <w:sz w:val="22"/>
          <w:szCs w:val="22"/>
        </w:rPr>
      </w:pPr>
      <w:r w:rsidRPr="00A82466">
        <w:rPr>
          <w:rFonts w:ascii="Arial" w:eastAsia="Times New Roman" w:hAnsi="Arial" w:cs="Arial"/>
          <w:color w:val="000000" w:themeColor="text1"/>
          <w:sz w:val="22"/>
          <w:szCs w:val="22"/>
        </w:rPr>
        <w:t xml:space="preserve">Le PPI est obligatoire dans toutes les installations industrielles présentant un risque répertorié (installations nucléaires, installations SEVESO, stockage souterrain de gaz toxique ou gaz </w:t>
      </w:r>
      <w:r w:rsidRPr="00A05150">
        <w:rPr>
          <w:rFonts w:ascii="Arial" w:eastAsia="Times New Roman" w:hAnsi="Arial" w:cs="Arial"/>
          <w:color w:val="000000" w:themeColor="text1"/>
          <w:sz w:val="22"/>
          <w:szCs w:val="22"/>
        </w:rPr>
        <w:t>comprimé, aménagements hydrauliques, lieux de transit et d’activités présentant des dangers et inconvénients graves).</w:t>
      </w:r>
    </w:p>
    <w:p w14:paraId="0000012C" w14:textId="77777777" w:rsidR="00F632ED" w:rsidRPr="00A05150" w:rsidRDefault="00F632ED">
      <w:pPr>
        <w:shd w:val="clear" w:color="auto" w:fill="FFFFFF"/>
        <w:jc w:val="both"/>
        <w:rPr>
          <w:rFonts w:ascii="Arial" w:eastAsia="Times New Roman" w:hAnsi="Arial" w:cs="Arial"/>
          <w:color w:val="000000" w:themeColor="text1"/>
        </w:rPr>
      </w:pPr>
    </w:p>
    <w:p w14:paraId="0000012D" w14:textId="5D767505" w:rsidR="00F632ED" w:rsidRPr="00F564B4" w:rsidRDefault="008510DE">
      <w:pPr>
        <w:shd w:val="clear" w:color="auto" w:fill="FFFFFF"/>
        <w:jc w:val="both"/>
        <w:rPr>
          <w:rFonts w:ascii="Arial" w:eastAsia="Times New Roman" w:hAnsi="Arial" w:cs="Arial"/>
          <w:color w:val="000000" w:themeColor="text1"/>
          <w:sz w:val="22"/>
          <w:szCs w:val="22"/>
        </w:rPr>
      </w:pPr>
      <w:r w:rsidRPr="00F564B4">
        <w:rPr>
          <w:rFonts w:ascii="Arial" w:eastAsia="Times New Roman" w:hAnsi="Arial" w:cs="Arial"/>
          <w:color w:val="000000" w:themeColor="text1"/>
          <w:sz w:val="22"/>
          <w:szCs w:val="22"/>
        </w:rPr>
        <w:t>Il implique à la fois l’exploitant à l’origine du risque, les communes où est implanté le site (</w:t>
      </w:r>
      <w:r w:rsidR="00661828" w:rsidRPr="00F564B4">
        <w:rPr>
          <w:rFonts w:ascii="Arial" w:eastAsia="Times New Roman" w:hAnsi="Arial" w:cs="Arial"/>
          <w:color w:val="000000" w:themeColor="text1"/>
          <w:sz w:val="22"/>
          <w:szCs w:val="22"/>
        </w:rPr>
        <w:t>celles-ci</w:t>
      </w:r>
      <w:r w:rsidRPr="00F564B4">
        <w:rPr>
          <w:rFonts w:ascii="Arial" w:eastAsia="Times New Roman" w:hAnsi="Arial" w:cs="Arial"/>
          <w:color w:val="000000" w:themeColor="text1"/>
          <w:sz w:val="22"/>
          <w:szCs w:val="22"/>
        </w:rPr>
        <w:t xml:space="preserve"> sont tenues de l’intégrer dans un Plan Communal de Sauvegarde), ainsi que l’ensemble des services de l’Etat (SAMU, services de secours, pompiers, préfecture, forces de l’ordre…).</w:t>
      </w:r>
    </w:p>
    <w:p w14:paraId="0000012E" w14:textId="77777777" w:rsidR="00F632ED" w:rsidRPr="00A05150" w:rsidRDefault="00F632ED">
      <w:pPr>
        <w:shd w:val="clear" w:color="auto" w:fill="FFFFFF"/>
        <w:jc w:val="both"/>
        <w:rPr>
          <w:rFonts w:ascii="Arial" w:eastAsia="Times New Roman" w:hAnsi="Arial" w:cs="Arial"/>
          <w:color w:val="000000" w:themeColor="text1"/>
        </w:rPr>
      </w:pPr>
    </w:p>
    <w:p w14:paraId="0000012F" w14:textId="77777777" w:rsidR="00F632ED" w:rsidRPr="00A05150" w:rsidRDefault="008510DE">
      <w:pPr>
        <w:shd w:val="clear" w:color="auto" w:fill="FFFFFF"/>
        <w:jc w:val="both"/>
        <w:rPr>
          <w:rFonts w:ascii="Arial" w:eastAsia="Times New Roman" w:hAnsi="Arial" w:cs="Arial"/>
          <w:color w:val="0070C0"/>
          <w:sz w:val="22"/>
          <w:szCs w:val="22"/>
        </w:rPr>
      </w:pPr>
      <w:r w:rsidRPr="00A05150">
        <w:rPr>
          <w:rFonts w:ascii="Arial" w:eastAsia="Times New Roman" w:hAnsi="Arial" w:cs="Arial"/>
          <w:b/>
          <w:color w:val="000000" w:themeColor="text1"/>
          <w:sz w:val="22"/>
          <w:szCs w:val="22"/>
        </w:rPr>
        <w:t xml:space="preserve">Le Plan d’Opération Interne (POI) </w:t>
      </w:r>
      <w:r w:rsidRPr="00A05150">
        <w:rPr>
          <w:rFonts w:ascii="Arial" w:eastAsia="Times New Roman" w:hAnsi="Arial" w:cs="Arial"/>
          <w:color w:val="000000" w:themeColor="text1"/>
          <w:sz w:val="22"/>
          <w:szCs w:val="22"/>
        </w:rPr>
        <w:t>est un plan de secours qui concerne l’intérieur de l’établissement soumis à autorisation. Le plan est élaboré et rédigé par l’industriel concerné, qui doit définir les mesures d’organisation, les méthodes d’intervention et les moyens nécessaires afin d’assurer la protection de son personnel, des populations et de l’environnement. Le POI prévoit la possibilité de demander l’intervention des services d’incendies et de secours dès son déclenchement.</w:t>
      </w:r>
    </w:p>
    <w:p w14:paraId="00000131" w14:textId="7E52FA07" w:rsidR="00A36207" w:rsidRPr="00687B9B" w:rsidRDefault="00A36207" w:rsidP="00793390">
      <w:pPr>
        <w:shd w:val="clear" w:color="auto" w:fill="FFFFFF"/>
        <w:spacing w:after="520"/>
        <w:rPr>
          <w:rFonts w:ascii="Times New Roman" w:eastAsia="Times New Roman" w:hAnsi="Times New Roman" w:cs="Times New Roman"/>
          <w:color w:val="0070C0"/>
          <w:sz w:val="22"/>
          <w:szCs w:val="22"/>
        </w:rPr>
      </w:pPr>
    </w:p>
    <w:p w14:paraId="23998C0D" w14:textId="6C586B3D" w:rsidR="00F632ED" w:rsidRDefault="00A36207" w:rsidP="00A36207">
      <w:pPr>
        <w:rPr>
          <w:rFonts w:ascii="Times New Roman" w:eastAsia="Times New Roman" w:hAnsi="Times New Roman" w:cs="Times New Roman"/>
          <w:color w:val="0070C0"/>
        </w:rPr>
      </w:pPr>
      <w:r>
        <w:rPr>
          <w:rFonts w:ascii="Times New Roman" w:eastAsia="Times New Roman" w:hAnsi="Times New Roman" w:cs="Times New Roman"/>
          <w:color w:val="0070C0"/>
        </w:rPr>
        <w:br w:type="page"/>
      </w:r>
    </w:p>
    <w:p w14:paraId="00000132" w14:textId="72954986" w:rsidR="00F632ED" w:rsidRPr="00235443" w:rsidRDefault="006D7E38" w:rsidP="00D216B7">
      <w:pPr>
        <w:pStyle w:val="Titre1"/>
      </w:pPr>
      <w:bookmarkStart w:id="34" w:name="_Toc126675374"/>
      <w:bookmarkStart w:id="35" w:name="_Toc126681352"/>
      <w:bookmarkStart w:id="36" w:name="_Toc128061349"/>
      <w:r>
        <w:t>III</w:t>
      </w:r>
      <w:r w:rsidR="008510DE" w:rsidRPr="00235443">
        <w:t>- Principes du processus de gestion de crise</w:t>
      </w:r>
      <w:bookmarkEnd w:id="34"/>
      <w:bookmarkEnd w:id="35"/>
      <w:bookmarkEnd w:id="36"/>
    </w:p>
    <w:p w14:paraId="00000133" w14:textId="77777777" w:rsidR="00F632ED" w:rsidRPr="00687B9B" w:rsidRDefault="00F632ED">
      <w:pPr>
        <w:rPr>
          <w:rFonts w:ascii="Times New Roman" w:eastAsia="Times New Roman" w:hAnsi="Times New Roman" w:cs="Times New Roman"/>
          <w:color w:val="4A86E8"/>
          <w:sz w:val="22"/>
          <w:szCs w:val="22"/>
        </w:rPr>
      </w:pPr>
    </w:p>
    <w:p w14:paraId="00000134" w14:textId="77777777" w:rsidR="00F632ED" w:rsidRPr="00A05150" w:rsidRDefault="008510DE">
      <w:pPr>
        <w:jc w:val="both"/>
        <w:rPr>
          <w:rFonts w:ascii="Arial" w:eastAsia="Times New Roman" w:hAnsi="Arial" w:cs="Arial"/>
          <w:color w:val="000000" w:themeColor="text1"/>
          <w:sz w:val="22"/>
          <w:szCs w:val="22"/>
        </w:rPr>
      </w:pPr>
      <w:r w:rsidRPr="00A05150">
        <w:rPr>
          <w:rFonts w:ascii="Arial" w:eastAsia="Times New Roman" w:hAnsi="Arial" w:cs="Arial"/>
          <w:color w:val="000000" w:themeColor="text1"/>
          <w:sz w:val="22"/>
          <w:szCs w:val="22"/>
        </w:rPr>
        <w:t>Tout processus de gestion de crise se décompose schématiquement en quatre phases principales qui permettent de standardiser l’organisation de la réponse, indépendamment de la nature de l’événement.</w:t>
      </w:r>
    </w:p>
    <w:p w14:paraId="00000135" w14:textId="77777777" w:rsidR="00F632ED" w:rsidRPr="00A05150" w:rsidRDefault="00F632ED">
      <w:pPr>
        <w:rPr>
          <w:rFonts w:ascii="Arial" w:eastAsia="Times New Roman" w:hAnsi="Arial" w:cs="Arial"/>
          <w:i/>
          <w:color w:val="000000" w:themeColor="text1"/>
          <w:sz w:val="22"/>
          <w:szCs w:val="22"/>
        </w:rPr>
      </w:pPr>
    </w:p>
    <w:p w14:paraId="00000136" w14:textId="5016753D" w:rsidR="00F632ED" w:rsidRPr="00A05150" w:rsidRDefault="008510DE">
      <w:pPr>
        <w:spacing w:after="240"/>
        <w:jc w:val="both"/>
        <w:rPr>
          <w:rFonts w:ascii="Arial" w:eastAsia="Times New Roman" w:hAnsi="Arial" w:cs="Arial"/>
          <w:color w:val="000000" w:themeColor="text1"/>
          <w:sz w:val="22"/>
          <w:szCs w:val="22"/>
        </w:rPr>
      </w:pPr>
      <w:r w:rsidRPr="00A05150">
        <w:rPr>
          <w:rFonts w:ascii="Arial" w:eastAsia="Times New Roman" w:hAnsi="Arial" w:cs="Arial"/>
          <w:color w:val="000000" w:themeColor="text1"/>
          <w:sz w:val="22"/>
          <w:szCs w:val="22"/>
        </w:rPr>
        <w:t>Chaque phase comprend des actions spécifiques et des acteurs dont les missions sont définies.</w:t>
      </w:r>
    </w:p>
    <w:p w14:paraId="2E338D8C" w14:textId="0E6F7F5F" w:rsidR="00F97F53" w:rsidRPr="005B0719" w:rsidRDefault="008510DE" w:rsidP="005B0719">
      <w:pPr>
        <w:jc w:val="center"/>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114300" distB="114300" distL="114300" distR="114300" wp14:anchorId="2D7C1B4A" wp14:editId="359DE83C">
            <wp:extent cx="4324350" cy="1631950"/>
            <wp:effectExtent l="0" t="0" r="0" b="6350"/>
            <wp:docPr id="121" name="Picture 12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t="19996" b="33624"/>
                    <a:stretch>
                      <a:fillRect/>
                    </a:stretch>
                  </pic:blipFill>
                  <pic:spPr>
                    <a:xfrm>
                      <a:off x="0" y="0"/>
                      <a:ext cx="4382897" cy="1654045"/>
                    </a:xfrm>
                    <a:prstGeom prst="rect">
                      <a:avLst/>
                    </a:prstGeom>
                    <a:ln/>
                  </pic:spPr>
                </pic:pic>
              </a:graphicData>
            </a:graphic>
          </wp:inline>
        </w:drawing>
      </w:r>
    </w:p>
    <w:p w14:paraId="0AC9F640" w14:textId="7FA03ECC" w:rsidR="00F97F53" w:rsidRPr="00D30492" w:rsidRDefault="00F97F53" w:rsidP="00F97F53">
      <w:pPr>
        <w:shd w:val="clear" w:color="auto" w:fill="FFFFFF"/>
        <w:jc w:val="center"/>
        <w:rPr>
          <w:rFonts w:ascii="Times New Roman" w:eastAsia="Times New Roman" w:hAnsi="Times New Roman" w:cs="Times New Roman"/>
          <w:color w:val="FF00FF"/>
          <w:sz w:val="20"/>
          <w:szCs w:val="20"/>
        </w:rPr>
      </w:pPr>
      <w:r w:rsidRPr="00D30492">
        <w:rPr>
          <w:rFonts w:ascii="Arial" w:eastAsia="Times New Roman" w:hAnsi="Arial" w:cs="Arial"/>
          <w:i/>
          <w:iCs/>
          <w:color w:val="000000" w:themeColor="text1"/>
          <w:sz w:val="16"/>
          <w:szCs w:val="16"/>
        </w:rPr>
        <w:t>Schéma n°</w:t>
      </w:r>
      <w:r w:rsidR="00AC5DDF">
        <w:rPr>
          <w:rFonts w:ascii="Arial" w:eastAsia="Times New Roman" w:hAnsi="Arial" w:cs="Arial"/>
          <w:i/>
          <w:iCs/>
          <w:color w:val="000000" w:themeColor="text1"/>
          <w:sz w:val="16"/>
          <w:szCs w:val="16"/>
        </w:rPr>
        <w:t>8</w:t>
      </w:r>
      <w:r w:rsidRPr="00D30492">
        <w:rPr>
          <w:rFonts w:ascii="Arial" w:eastAsia="Times New Roman" w:hAnsi="Arial" w:cs="Arial"/>
          <w:i/>
          <w:iCs/>
          <w:color w:val="000000" w:themeColor="text1"/>
          <w:sz w:val="16"/>
          <w:szCs w:val="16"/>
        </w:rPr>
        <w:t xml:space="preserve"> : </w:t>
      </w:r>
      <w:r w:rsidR="00A52848" w:rsidRPr="00D30492">
        <w:rPr>
          <w:rFonts w:ascii="Arial" w:eastAsia="Times New Roman" w:hAnsi="Arial" w:cs="Arial"/>
          <w:i/>
          <w:iCs/>
          <w:color w:val="000000" w:themeColor="text1"/>
          <w:sz w:val="16"/>
          <w:szCs w:val="16"/>
        </w:rPr>
        <w:t>Différentes phases</w:t>
      </w:r>
      <w:r w:rsidR="003C536E" w:rsidRPr="00D30492">
        <w:rPr>
          <w:rFonts w:ascii="Arial" w:eastAsia="Times New Roman" w:hAnsi="Arial" w:cs="Arial"/>
          <w:i/>
          <w:iCs/>
          <w:color w:val="000000" w:themeColor="text1"/>
          <w:sz w:val="16"/>
          <w:szCs w:val="16"/>
        </w:rPr>
        <w:t xml:space="preserve"> du processus de gestion de crise</w:t>
      </w:r>
      <w:r w:rsidRPr="00D30492">
        <w:rPr>
          <w:rFonts w:ascii="Arial" w:eastAsia="Times New Roman" w:hAnsi="Arial" w:cs="Arial"/>
          <w:i/>
          <w:iCs/>
          <w:color w:val="000000" w:themeColor="text1"/>
          <w:sz w:val="16"/>
          <w:szCs w:val="16"/>
        </w:rPr>
        <w:t> – Source : URPS ML PACA</w:t>
      </w:r>
    </w:p>
    <w:p w14:paraId="0F17D15E" w14:textId="7CB4AF9C" w:rsidR="00235443" w:rsidRDefault="00235443" w:rsidP="00235443"/>
    <w:p w14:paraId="0000013B" w14:textId="445463FD" w:rsidR="00F632ED" w:rsidRPr="00DB427E" w:rsidRDefault="009B67A6" w:rsidP="00DB427E">
      <w:pPr>
        <w:pStyle w:val="Titre2"/>
        <w:rPr>
          <w:color w:val="FF0000"/>
        </w:rPr>
      </w:pPr>
      <w:bookmarkStart w:id="37" w:name="_Toc126675375"/>
      <w:bookmarkStart w:id="38" w:name="_Toc126681353"/>
      <w:bookmarkStart w:id="39" w:name="_Toc128061350"/>
      <w:r>
        <w:rPr>
          <w:color w:val="FF0000"/>
        </w:rPr>
        <w:t xml:space="preserve">A- </w:t>
      </w:r>
      <w:r w:rsidR="008510DE" w:rsidRPr="00DB427E">
        <w:rPr>
          <w:color w:val="FF0000"/>
        </w:rPr>
        <w:t xml:space="preserve">Phase 1 </w:t>
      </w:r>
      <w:r>
        <w:rPr>
          <w:color w:val="FF0000"/>
        </w:rPr>
        <w:t xml:space="preserve">- </w:t>
      </w:r>
      <w:r w:rsidR="008510DE" w:rsidRPr="00DB427E">
        <w:rPr>
          <w:color w:val="FF0000"/>
        </w:rPr>
        <w:t>Initiale</w:t>
      </w:r>
      <w:r>
        <w:rPr>
          <w:color w:val="FF0000"/>
        </w:rPr>
        <w:t> :</w:t>
      </w:r>
      <w:r w:rsidR="001F6215" w:rsidRPr="00DB427E">
        <w:rPr>
          <w:color w:val="FF0000"/>
        </w:rPr>
        <w:t xml:space="preserve"> </w:t>
      </w:r>
      <w:r w:rsidR="008510DE" w:rsidRPr="00DB427E">
        <w:rPr>
          <w:color w:val="FF0000"/>
        </w:rPr>
        <w:t>Alerte et réponse immédiate</w:t>
      </w:r>
      <w:bookmarkEnd w:id="37"/>
      <w:bookmarkEnd w:id="38"/>
      <w:bookmarkEnd w:id="39"/>
    </w:p>
    <w:p w14:paraId="156FD730" w14:textId="77777777" w:rsidR="00A731D7" w:rsidRDefault="00A731D7" w:rsidP="00A731D7"/>
    <w:p w14:paraId="6FE05A2E" w14:textId="3AA4A18C" w:rsidR="00A731D7" w:rsidRPr="00A731D7" w:rsidRDefault="00A731D7" w:rsidP="00F2510E">
      <w:pPr>
        <w:jc w:val="center"/>
      </w:pPr>
      <w:r w:rsidRPr="00A731D7">
        <w:rPr>
          <w:noProof/>
        </w:rPr>
        <w:drawing>
          <wp:inline distT="0" distB="0" distL="0" distR="0" wp14:anchorId="58D63B5F" wp14:editId="1308B7B0">
            <wp:extent cx="3024836" cy="14097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6717" cy="1452520"/>
                    </a:xfrm>
                    <a:prstGeom prst="rect">
                      <a:avLst/>
                    </a:prstGeom>
                  </pic:spPr>
                </pic:pic>
              </a:graphicData>
            </a:graphic>
          </wp:inline>
        </w:drawing>
      </w:r>
    </w:p>
    <w:p w14:paraId="1B32DBF5" w14:textId="77777777" w:rsidR="00687B9B" w:rsidRPr="00A05150" w:rsidRDefault="00687B9B" w:rsidP="00235443">
      <w:pPr>
        <w:rPr>
          <w:rFonts w:ascii="Arial" w:hAnsi="Arial" w:cs="Arial"/>
          <w:color w:val="000000" w:themeColor="text1"/>
          <w:sz w:val="22"/>
          <w:szCs w:val="22"/>
        </w:rPr>
      </w:pPr>
    </w:p>
    <w:p w14:paraId="28459388" w14:textId="77777777" w:rsidR="004E4389" w:rsidRPr="004E4389" w:rsidRDefault="004E4389" w:rsidP="004E4389">
      <w:pPr>
        <w:spacing w:after="240"/>
        <w:jc w:val="both"/>
        <w:rPr>
          <w:rFonts w:ascii="Arial" w:eastAsia="Times New Roman" w:hAnsi="Arial" w:cs="Arial"/>
          <w:color w:val="000000" w:themeColor="text1"/>
          <w:sz w:val="22"/>
          <w:szCs w:val="22"/>
        </w:rPr>
      </w:pPr>
      <w:r w:rsidRPr="004E4389">
        <w:rPr>
          <w:rFonts w:ascii="Arial" w:eastAsia="Times New Roman" w:hAnsi="Arial" w:cs="Arial"/>
          <w:color w:val="000000" w:themeColor="text1"/>
          <w:sz w:val="22"/>
          <w:szCs w:val="22"/>
        </w:rPr>
        <w:t xml:space="preserve">Cette phase consiste à réceptionner le signal d’alerte, activer le dispositif de diffusion de l’alerte en interne à la CPTS et analyser les premières informations reçues. </w:t>
      </w:r>
    </w:p>
    <w:p w14:paraId="1039A1CD" w14:textId="77777777" w:rsidR="004E4389" w:rsidRDefault="004E4389" w:rsidP="004E4389">
      <w:pPr>
        <w:jc w:val="both"/>
        <w:rPr>
          <w:rFonts w:ascii="Arial" w:eastAsia="Times New Roman" w:hAnsi="Arial" w:cs="Arial"/>
          <w:color w:val="000000" w:themeColor="text1"/>
          <w:sz w:val="22"/>
          <w:szCs w:val="22"/>
        </w:rPr>
      </w:pPr>
      <w:r w:rsidRPr="004E4389">
        <w:rPr>
          <w:rFonts w:ascii="Arial" w:eastAsia="Times New Roman" w:hAnsi="Arial" w:cs="Arial"/>
          <w:color w:val="000000" w:themeColor="text1"/>
          <w:sz w:val="22"/>
          <w:szCs w:val="22"/>
        </w:rPr>
        <w:t>Afin de garantir une réactivité optimale de la CPTS dans le déclenchement de son dispositif de gestion de crise, il convient de mettre en place un dispositif de veille opérationnel.</w:t>
      </w:r>
      <w:r>
        <w:rPr>
          <w:rFonts w:ascii="Arial" w:eastAsia="Times New Roman" w:hAnsi="Arial" w:cs="Arial"/>
          <w:color w:val="000000" w:themeColor="text1"/>
          <w:sz w:val="22"/>
          <w:szCs w:val="22"/>
        </w:rPr>
        <w:t xml:space="preserve"> </w:t>
      </w:r>
    </w:p>
    <w:p w14:paraId="0000013D" w14:textId="52482736" w:rsidR="00F632ED" w:rsidRDefault="008510DE" w:rsidP="00235443">
      <w:pPr>
        <w:spacing w:after="240"/>
        <w:jc w:val="both"/>
        <w:rPr>
          <w:rFonts w:ascii="Arial" w:eastAsia="Times New Roman" w:hAnsi="Arial" w:cs="Arial"/>
          <w:b/>
          <w:color w:val="000000" w:themeColor="text1"/>
          <w:sz w:val="22"/>
          <w:szCs w:val="22"/>
        </w:rPr>
      </w:pPr>
      <w:r w:rsidRPr="00A05150">
        <w:rPr>
          <w:rFonts w:ascii="Arial" w:eastAsia="Times New Roman" w:hAnsi="Arial" w:cs="Arial"/>
          <w:color w:val="000000" w:themeColor="text1"/>
          <w:sz w:val="22"/>
          <w:szCs w:val="22"/>
        </w:rPr>
        <w:t xml:space="preserve">La transmission d’informations relatives à un événement pouvant générer une SSE doit être rapide et fiabilisée (traçabilité de l’appel, qualification). </w:t>
      </w:r>
      <w:r w:rsidRPr="00A05150">
        <w:rPr>
          <w:rFonts w:ascii="Arial" w:eastAsia="Times New Roman" w:hAnsi="Arial" w:cs="Arial"/>
          <w:b/>
          <w:color w:val="000000" w:themeColor="text1"/>
          <w:sz w:val="22"/>
          <w:szCs w:val="22"/>
        </w:rPr>
        <w:t>Ce qui nécessite une réflexion préalable sur les points d’entrée de réception au sein de la CPTS, ainsi que les canaux utilisés.</w:t>
      </w:r>
    </w:p>
    <w:p w14:paraId="77CE237B" w14:textId="114E40B8" w:rsidR="00554C1A" w:rsidRPr="00554C1A" w:rsidRDefault="00554C1A" w:rsidP="00554C1A">
      <w:pPr>
        <w:jc w:val="both"/>
        <w:rPr>
          <w:rFonts w:ascii="Arial" w:eastAsia="Times New Roman" w:hAnsi="Arial" w:cs="Arial"/>
          <w:color w:val="000000" w:themeColor="text1"/>
          <w:sz w:val="22"/>
          <w:szCs w:val="22"/>
        </w:rPr>
      </w:pPr>
      <w:r w:rsidRPr="00554C1A">
        <w:rPr>
          <w:rFonts w:ascii="Arial" w:eastAsia="Times New Roman" w:hAnsi="Arial" w:cs="Arial"/>
          <w:color w:val="000000" w:themeColor="text1"/>
          <w:sz w:val="22"/>
          <w:szCs w:val="22"/>
        </w:rPr>
        <w:t>La CPTS doit préalablement identifier un numéro de téléphone et une boite mail de réception des alertes. Ceux-ci sont veillés afin de permettre la plus grande réactivité possible en cas de SSE.</w:t>
      </w:r>
      <w:r>
        <w:rPr>
          <w:rFonts w:ascii="Arial" w:eastAsia="Times New Roman" w:hAnsi="Arial" w:cs="Arial"/>
          <w:color w:val="000000" w:themeColor="text1"/>
          <w:sz w:val="22"/>
          <w:szCs w:val="22"/>
        </w:rPr>
        <w:t xml:space="preserve"> </w:t>
      </w:r>
    </w:p>
    <w:p w14:paraId="33DB16A0" w14:textId="77777777" w:rsidR="009570DF" w:rsidRPr="009570DF" w:rsidRDefault="009570DF" w:rsidP="009570DF">
      <w:pPr>
        <w:spacing w:after="240"/>
        <w:jc w:val="both"/>
        <w:rPr>
          <w:rFonts w:ascii="Arial" w:hAnsi="Arial" w:cs="Arial"/>
          <w:color w:val="000000"/>
          <w:sz w:val="22"/>
          <w:szCs w:val="22"/>
        </w:rPr>
      </w:pPr>
      <w:r w:rsidRPr="009570DF">
        <w:rPr>
          <w:rFonts w:ascii="Arial" w:hAnsi="Arial" w:cs="Arial"/>
          <w:color w:val="000000"/>
          <w:sz w:val="22"/>
          <w:szCs w:val="22"/>
        </w:rPr>
        <w:t xml:space="preserve">Lors de la création des canaux de communication dédiés, il est nécessaire de prendre en compte que </w:t>
      </w:r>
      <w:r w:rsidRPr="009570DF">
        <w:rPr>
          <w:rFonts w:ascii="Arial" w:hAnsi="Arial" w:cs="Arial"/>
          <w:b/>
          <w:bCs/>
          <w:color w:val="000000"/>
          <w:sz w:val="22"/>
          <w:szCs w:val="22"/>
        </w:rPr>
        <w:t xml:space="preserve">l’alerte peut émaner des autorités, mais également de partenaires non institutionnels de la CPTS </w:t>
      </w:r>
      <w:r w:rsidRPr="009570DF">
        <w:rPr>
          <w:rFonts w:ascii="Arial" w:hAnsi="Arial" w:cs="Arial"/>
          <w:color w:val="000000"/>
          <w:sz w:val="22"/>
          <w:szCs w:val="22"/>
        </w:rPr>
        <w:t xml:space="preserve">(exemple, remontées de signaux inquiétants par des professionnels de santé libéraux du territoire). </w:t>
      </w:r>
    </w:p>
    <w:p w14:paraId="61371145" w14:textId="2B59ECB8" w:rsidR="009570DF" w:rsidRPr="009570DF" w:rsidRDefault="009570DF" w:rsidP="009570DF">
      <w:pPr>
        <w:spacing w:after="240"/>
        <w:jc w:val="both"/>
        <w:rPr>
          <w:sz w:val="22"/>
          <w:szCs w:val="22"/>
        </w:rPr>
      </w:pPr>
      <w:r w:rsidRPr="009570DF">
        <w:rPr>
          <w:rFonts w:ascii="Arial" w:hAnsi="Arial" w:cs="Arial"/>
          <w:color w:val="000000"/>
          <w:sz w:val="22"/>
          <w:szCs w:val="22"/>
        </w:rPr>
        <w:t xml:space="preserve">Dans ce cas précis, c’est la CPTS qui transmettra un signal d’alerte aux autorités. Pour l’ARS PACA, il conviendra de prendre l’attache par mail ou téléphone du point focal régional, qui constitue la porte d’entrée unique de tous les signaux sanitaires pour la région PACA. </w:t>
      </w:r>
    </w:p>
    <w:p w14:paraId="66E36EDC" w14:textId="7ED2B4DC" w:rsidR="005E62CF" w:rsidRDefault="005E62CF" w:rsidP="005E62CF">
      <w:pPr>
        <w:spacing w:after="240"/>
        <w:jc w:val="both"/>
        <w:rPr>
          <w:rFonts w:ascii="Arial" w:eastAsia="Times New Roman" w:hAnsi="Arial" w:cs="Arial"/>
          <w:color w:val="000000" w:themeColor="text1"/>
          <w:sz w:val="22"/>
          <w:szCs w:val="22"/>
        </w:rPr>
      </w:pPr>
      <w:r w:rsidRPr="005E62CF">
        <w:rPr>
          <w:rFonts w:ascii="Arial" w:eastAsia="Times New Roman" w:hAnsi="Arial" w:cs="Arial"/>
          <w:color w:val="000000" w:themeColor="text1"/>
          <w:sz w:val="22"/>
          <w:szCs w:val="22"/>
        </w:rPr>
        <w:t xml:space="preserve">Une fois l’alerte reçue, il convient de déclencher la première phase de diffusion de l’alerte en interne à la CPTS. Ainsi, doivent être prévenues les personnes qui </w:t>
      </w:r>
      <w:r w:rsidR="004D6F4F">
        <w:rPr>
          <w:rFonts w:ascii="Arial" w:eastAsia="Times New Roman" w:hAnsi="Arial" w:cs="Arial"/>
          <w:color w:val="000000" w:themeColor="text1"/>
          <w:sz w:val="22"/>
          <w:szCs w:val="22"/>
        </w:rPr>
        <w:t>seront en</w:t>
      </w:r>
      <w:r w:rsidR="00E92E7A" w:rsidRPr="005E62CF">
        <w:rPr>
          <w:rFonts w:ascii="Arial" w:eastAsia="Times New Roman" w:hAnsi="Arial" w:cs="Arial"/>
          <w:color w:val="000000" w:themeColor="text1"/>
          <w:sz w:val="22"/>
          <w:szCs w:val="22"/>
        </w:rPr>
        <w:t xml:space="preserve"> charge</w:t>
      </w:r>
      <w:r w:rsidRPr="005E62CF">
        <w:rPr>
          <w:rFonts w:ascii="Arial" w:eastAsia="Times New Roman" w:hAnsi="Arial" w:cs="Arial"/>
          <w:color w:val="000000" w:themeColor="text1"/>
          <w:sz w:val="22"/>
          <w:szCs w:val="22"/>
        </w:rPr>
        <w:t xml:space="preserve"> de la première analyse de la SSE en vue de l’activation du dispositif de gestion de crise.</w:t>
      </w:r>
      <w:r>
        <w:rPr>
          <w:rFonts w:ascii="Arial" w:eastAsia="Times New Roman" w:hAnsi="Arial" w:cs="Arial"/>
          <w:color w:val="000000" w:themeColor="text1"/>
          <w:sz w:val="22"/>
          <w:szCs w:val="22"/>
        </w:rPr>
        <w:t xml:space="preserve"> </w:t>
      </w:r>
    </w:p>
    <w:p w14:paraId="4DC4D93F" w14:textId="60C33DFE" w:rsidR="00960C5F" w:rsidRDefault="00E92E7A" w:rsidP="00177B21">
      <w:pPr>
        <w:jc w:val="both"/>
        <w:rPr>
          <w:rFonts w:ascii="Arial" w:eastAsia="Times New Roman" w:hAnsi="Arial" w:cs="Arial"/>
          <w:color w:val="000000" w:themeColor="text1"/>
          <w:sz w:val="22"/>
          <w:szCs w:val="22"/>
        </w:rPr>
      </w:pPr>
      <w:r w:rsidRPr="00E92E7A">
        <w:rPr>
          <w:rFonts w:ascii="Arial" w:eastAsia="Times New Roman" w:hAnsi="Arial" w:cs="Arial"/>
          <w:color w:val="000000" w:themeColor="text1"/>
          <w:sz w:val="22"/>
          <w:szCs w:val="22"/>
        </w:rPr>
        <w:t xml:space="preserve">Une fois ces personnes réunies, elles doivent procéder à une analyse des caractéristiques de la SSE afin d’envisager le niveau de réponse le plus adapté. </w:t>
      </w:r>
    </w:p>
    <w:p w14:paraId="301DDD7A" w14:textId="77777777" w:rsidR="00177B21" w:rsidRDefault="00177B21" w:rsidP="00177B21">
      <w:pPr>
        <w:jc w:val="both"/>
        <w:rPr>
          <w:rFonts w:ascii="Arial" w:eastAsia="Times New Roman" w:hAnsi="Arial" w:cs="Arial"/>
          <w:color w:val="000000" w:themeColor="text1"/>
          <w:sz w:val="22"/>
          <w:szCs w:val="22"/>
        </w:rPr>
      </w:pPr>
    </w:p>
    <w:p w14:paraId="145D921C" w14:textId="5FE78012" w:rsidR="002206DE" w:rsidRDefault="002206DE" w:rsidP="002206DE">
      <w:pPr>
        <w:jc w:val="both"/>
        <w:rPr>
          <w:rFonts w:ascii="Arial" w:eastAsia="Times New Roman" w:hAnsi="Arial" w:cs="Arial"/>
          <w:color w:val="000000" w:themeColor="text1"/>
          <w:sz w:val="22"/>
          <w:szCs w:val="22"/>
        </w:rPr>
      </w:pPr>
      <w:r w:rsidRPr="001811CF">
        <w:rPr>
          <w:rFonts w:ascii="Arial" w:eastAsia="Times New Roman" w:hAnsi="Arial" w:cs="Arial"/>
          <w:color w:val="000000" w:themeColor="text1"/>
          <w:sz w:val="22"/>
          <w:szCs w:val="22"/>
        </w:rPr>
        <w:t xml:space="preserve">Les actions ainsi que les moyens matériels et humains </w:t>
      </w:r>
      <w:r w:rsidRPr="002206DE">
        <w:rPr>
          <w:rFonts w:ascii="Arial" w:eastAsia="Times New Roman" w:hAnsi="Arial" w:cs="Arial"/>
          <w:color w:val="000000" w:themeColor="text1"/>
          <w:sz w:val="22"/>
          <w:szCs w:val="22"/>
        </w:rPr>
        <w:t>à engager dépendent</w:t>
      </w:r>
      <w:r w:rsidRPr="001811CF">
        <w:rPr>
          <w:rFonts w:ascii="Arial" w:eastAsia="Times New Roman" w:hAnsi="Arial" w:cs="Arial"/>
          <w:color w:val="000000" w:themeColor="text1"/>
          <w:sz w:val="22"/>
          <w:szCs w:val="22"/>
        </w:rPr>
        <w:t xml:space="preserve"> de la typologie et de la cinétique de l’événement.</w:t>
      </w:r>
    </w:p>
    <w:p w14:paraId="7F584E84" w14:textId="5A78B1D5" w:rsidR="00FD4C01" w:rsidRDefault="002206DE" w:rsidP="00043542">
      <w:pPr>
        <w:spacing w:after="240"/>
        <w:jc w:val="both"/>
        <w:rPr>
          <w:rFonts w:ascii="Arial" w:eastAsia="Times New Roman" w:hAnsi="Arial" w:cs="Arial"/>
          <w:color w:val="000000" w:themeColor="text1"/>
          <w:sz w:val="22"/>
          <w:szCs w:val="22"/>
        </w:rPr>
      </w:pPr>
      <w:r w:rsidRPr="001811CF">
        <w:rPr>
          <w:rFonts w:ascii="Arial" w:eastAsia="Times New Roman" w:hAnsi="Arial" w:cs="Arial"/>
          <w:color w:val="000000" w:themeColor="text1"/>
          <w:sz w:val="22"/>
          <w:szCs w:val="22"/>
        </w:rPr>
        <w:t xml:space="preserve">Certains vont engendrer une augmentation du flux de patients tandis que d’autres vont affecter l’organisation des soins sans augmenter les flux. </w:t>
      </w:r>
      <w:r w:rsidRPr="001811CF">
        <w:rPr>
          <w:rFonts w:ascii="Arial" w:eastAsia="Times New Roman" w:hAnsi="Arial" w:cs="Arial"/>
          <w:b/>
          <w:color w:val="000000" w:themeColor="text1"/>
          <w:sz w:val="22"/>
          <w:szCs w:val="22"/>
        </w:rPr>
        <w:t>Avant d’initier la phase suivante de conduite de crise, il est essentiel de caractériser l’événement et de procéder à une évaluation anticipée de ses conséquences.</w:t>
      </w:r>
      <w:r w:rsidRPr="001811CF">
        <w:rPr>
          <w:rFonts w:ascii="Arial" w:eastAsia="Times New Roman" w:hAnsi="Arial" w:cs="Arial"/>
          <w:color w:val="000000" w:themeColor="text1"/>
          <w:sz w:val="22"/>
          <w:szCs w:val="22"/>
        </w:rPr>
        <w:t xml:space="preserve"> Ceci permet de déterminer le niveau de réponse appropriée (gradation de la réponse).</w:t>
      </w:r>
    </w:p>
    <w:p w14:paraId="3F683C56" w14:textId="77777777" w:rsidR="00560B6E" w:rsidRDefault="00560B6E" w:rsidP="00043542">
      <w:pPr>
        <w:spacing w:after="240"/>
        <w:jc w:val="both"/>
        <w:rPr>
          <w:rFonts w:ascii="Arial" w:eastAsia="Times New Roman" w:hAnsi="Arial" w:cs="Arial"/>
          <w:color w:val="000000" w:themeColor="text1"/>
          <w:sz w:val="22"/>
          <w:szCs w:val="22"/>
        </w:rPr>
      </w:pPr>
    </w:p>
    <w:p w14:paraId="1D760FCC" w14:textId="70BEB13C" w:rsidR="00235443" w:rsidRPr="006D7E38" w:rsidRDefault="006D7E38" w:rsidP="006D7E38">
      <w:pPr>
        <w:pStyle w:val="Titre2"/>
        <w:rPr>
          <w:rFonts w:eastAsia="Times New Roman"/>
          <w:color w:val="00B050"/>
        </w:rPr>
      </w:pPr>
      <w:bookmarkStart w:id="40" w:name="_Toc126675376"/>
      <w:bookmarkStart w:id="41" w:name="_Toc126681354"/>
      <w:bookmarkStart w:id="42" w:name="_Toc128061351"/>
      <w:r w:rsidRPr="006D7E38">
        <w:rPr>
          <w:color w:val="00B050"/>
        </w:rPr>
        <w:t xml:space="preserve">B- </w:t>
      </w:r>
      <w:r w:rsidR="008510DE" w:rsidRPr="006D7E38">
        <w:rPr>
          <w:rFonts w:eastAsia="Times New Roman"/>
          <w:color w:val="00B050"/>
        </w:rPr>
        <w:t xml:space="preserve">Phase 2 </w:t>
      </w:r>
      <w:r w:rsidR="001F6215">
        <w:rPr>
          <w:rFonts w:eastAsia="Times New Roman"/>
          <w:color w:val="00B050"/>
        </w:rPr>
        <w:t xml:space="preserve">- </w:t>
      </w:r>
      <w:r w:rsidR="008510DE" w:rsidRPr="006D7E38">
        <w:rPr>
          <w:rFonts w:eastAsia="Times New Roman"/>
          <w:color w:val="00B050"/>
        </w:rPr>
        <w:t>Montée en puissance</w:t>
      </w:r>
      <w:bookmarkEnd w:id="40"/>
      <w:bookmarkEnd w:id="41"/>
      <w:bookmarkEnd w:id="42"/>
      <w:r w:rsidR="008510DE" w:rsidRPr="006D7E38">
        <w:rPr>
          <w:rFonts w:eastAsia="Times New Roman"/>
          <w:color w:val="00B050"/>
        </w:rPr>
        <w:t xml:space="preserve"> </w:t>
      </w:r>
    </w:p>
    <w:p w14:paraId="4330DEC0" w14:textId="77777777" w:rsidR="00043542" w:rsidRDefault="00043542" w:rsidP="00235443">
      <w:pPr>
        <w:spacing w:after="240"/>
        <w:jc w:val="both"/>
        <w:rPr>
          <w:rFonts w:ascii="Arial" w:eastAsia="Times New Roman" w:hAnsi="Arial" w:cs="Arial"/>
          <w:color w:val="000000" w:themeColor="text1"/>
          <w:sz w:val="22"/>
          <w:szCs w:val="22"/>
        </w:rPr>
      </w:pPr>
    </w:p>
    <w:p w14:paraId="22CBE356" w14:textId="3D96F77B" w:rsidR="00434219" w:rsidRDefault="00434219" w:rsidP="00434219">
      <w:pPr>
        <w:spacing w:after="240"/>
        <w:jc w:val="center"/>
        <w:rPr>
          <w:rFonts w:ascii="Arial" w:eastAsia="Times New Roman" w:hAnsi="Arial" w:cs="Arial"/>
          <w:color w:val="000000" w:themeColor="text1"/>
          <w:sz w:val="22"/>
          <w:szCs w:val="22"/>
        </w:rPr>
      </w:pPr>
      <w:r w:rsidRPr="00434219">
        <w:rPr>
          <w:rFonts w:ascii="Arial" w:eastAsia="Times New Roman" w:hAnsi="Arial" w:cs="Arial"/>
          <w:noProof/>
          <w:color w:val="000000" w:themeColor="text1"/>
          <w:sz w:val="22"/>
          <w:szCs w:val="22"/>
        </w:rPr>
        <w:drawing>
          <wp:inline distT="0" distB="0" distL="0" distR="0" wp14:anchorId="63A0ED1E" wp14:editId="3A9B75B6">
            <wp:extent cx="3243369" cy="1365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834" cy="1374285"/>
                    </a:xfrm>
                    <a:prstGeom prst="rect">
                      <a:avLst/>
                    </a:prstGeom>
                  </pic:spPr>
                </pic:pic>
              </a:graphicData>
            </a:graphic>
          </wp:inline>
        </w:drawing>
      </w:r>
    </w:p>
    <w:p w14:paraId="5BB32927" w14:textId="77777777" w:rsidR="00740279" w:rsidRPr="00FD4C01" w:rsidRDefault="00740279" w:rsidP="00740279">
      <w:pPr>
        <w:spacing w:after="240"/>
        <w:jc w:val="both"/>
        <w:rPr>
          <w:rFonts w:ascii="Arial" w:eastAsia="Times New Roman" w:hAnsi="Arial" w:cs="Arial"/>
          <w:color w:val="000000" w:themeColor="text1"/>
          <w:sz w:val="22"/>
          <w:szCs w:val="22"/>
        </w:rPr>
      </w:pPr>
      <w:r w:rsidRPr="00FD4C01">
        <w:rPr>
          <w:rFonts w:ascii="Arial" w:eastAsia="Times New Roman" w:hAnsi="Arial" w:cs="Arial"/>
          <w:color w:val="000000" w:themeColor="text1"/>
          <w:sz w:val="22"/>
          <w:szCs w:val="22"/>
        </w:rPr>
        <w:t xml:space="preserve">Une fois la situation analysée et une stratégie de réponse envisagée, cette seconde phase consiste à activer le plan de gestion de crise et armer la cellule de crise interne à la CPTS. </w:t>
      </w:r>
    </w:p>
    <w:p w14:paraId="35ABBBE9" w14:textId="77777777" w:rsidR="00FD4C01" w:rsidRPr="00FD4C01" w:rsidRDefault="00FD4C01" w:rsidP="00FD4C01">
      <w:pPr>
        <w:spacing w:after="240"/>
        <w:jc w:val="both"/>
        <w:rPr>
          <w:rFonts w:ascii="Arial" w:eastAsia="Times New Roman" w:hAnsi="Arial" w:cs="Arial"/>
          <w:color w:val="000000" w:themeColor="text1"/>
          <w:sz w:val="22"/>
          <w:szCs w:val="22"/>
        </w:rPr>
      </w:pPr>
      <w:r w:rsidRPr="00FD4C01">
        <w:rPr>
          <w:rFonts w:ascii="Arial" w:eastAsia="Times New Roman" w:hAnsi="Arial" w:cs="Arial"/>
          <w:color w:val="000000" w:themeColor="text1"/>
          <w:sz w:val="22"/>
          <w:szCs w:val="22"/>
        </w:rPr>
        <w:t xml:space="preserve">La composition, l’organisation, les règles de fonctionnement et la procédure d’armement de la cellule de crise doivent être anticipés afin de garantir son armement dans les délais les plus brefs. </w:t>
      </w:r>
    </w:p>
    <w:p w14:paraId="6CD769F3" w14:textId="221317F9" w:rsidR="00FD4C01" w:rsidRDefault="00FD4C01">
      <w:pPr>
        <w:spacing w:after="240"/>
        <w:jc w:val="both"/>
        <w:rPr>
          <w:rFonts w:ascii="Arial" w:eastAsia="Times New Roman" w:hAnsi="Arial" w:cs="Arial"/>
          <w:color w:val="000000" w:themeColor="text1"/>
          <w:sz w:val="22"/>
          <w:szCs w:val="22"/>
        </w:rPr>
      </w:pPr>
      <w:r w:rsidRPr="00FD4C01">
        <w:rPr>
          <w:rFonts w:ascii="Arial" w:eastAsia="Times New Roman" w:hAnsi="Arial" w:cs="Arial"/>
          <w:color w:val="000000" w:themeColor="text1"/>
          <w:sz w:val="22"/>
          <w:szCs w:val="22"/>
        </w:rPr>
        <w:t>Les membres de la CPTS et l’ensemble des partenaires extérieurs doivent être informés de l’armement de la cellule de crise.</w:t>
      </w:r>
      <w:r>
        <w:rPr>
          <w:rFonts w:ascii="Arial" w:eastAsia="Times New Roman" w:hAnsi="Arial" w:cs="Arial"/>
          <w:color w:val="000000" w:themeColor="text1"/>
          <w:sz w:val="22"/>
          <w:szCs w:val="22"/>
        </w:rPr>
        <w:t xml:space="preserve"> </w:t>
      </w:r>
    </w:p>
    <w:p w14:paraId="13854F8A" w14:textId="77777777" w:rsidR="00A122E1" w:rsidRPr="001811CF" w:rsidRDefault="00A122E1">
      <w:pPr>
        <w:spacing w:after="240"/>
        <w:jc w:val="both"/>
        <w:rPr>
          <w:rFonts w:ascii="Arial" w:eastAsia="Times New Roman" w:hAnsi="Arial" w:cs="Arial"/>
          <w:color w:val="000000" w:themeColor="text1"/>
          <w:sz w:val="22"/>
          <w:szCs w:val="22"/>
        </w:rPr>
      </w:pPr>
    </w:p>
    <w:p w14:paraId="6206625A" w14:textId="43BC4502" w:rsidR="00235443" w:rsidRPr="006D7E38" w:rsidRDefault="006D7E38" w:rsidP="006D7E38">
      <w:pPr>
        <w:pStyle w:val="Titre2"/>
        <w:rPr>
          <w:rFonts w:eastAsia="Times New Roman"/>
          <w:color w:val="FFC000"/>
        </w:rPr>
      </w:pPr>
      <w:bookmarkStart w:id="43" w:name="_Toc126675377"/>
      <w:bookmarkStart w:id="44" w:name="_Toc126681355"/>
      <w:bookmarkStart w:id="45" w:name="_Toc128061352"/>
      <w:r w:rsidRPr="0D9CAD21">
        <w:rPr>
          <w:color w:val="FFC000" w:themeColor="accent4"/>
        </w:rPr>
        <w:t xml:space="preserve">C- </w:t>
      </w:r>
      <w:r w:rsidR="008510DE" w:rsidRPr="0D9CAD21">
        <w:rPr>
          <w:rFonts w:eastAsia="Times New Roman"/>
          <w:color w:val="FFC000" w:themeColor="accent4"/>
        </w:rPr>
        <w:t xml:space="preserve">Phase 3 </w:t>
      </w:r>
      <w:r w:rsidR="001F6215">
        <w:rPr>
          <w:rFonts w:eastAsia="Times New Roman"/>
          <w:color w:val="FFC000" w:themeColor="accent4"/>
        </w:rPr>
        <w:t xml:space="preserve">- </w:t>
      </w:r>
      <w:r w:rsidR="008510DE" w:rsidRPr="0D9CAD21">
        <w:rPr>
          <w:rFonts w:eastAsia="Times New Roman"/>
          <w:color w:val="FFC000" w:themeColor="accent4"/>
        </w:rPr>
        <w:t>Conduite de la crise</w:t>
      </w:r>
      <w:bookmarkEnd w:id="43"/>
      <w:bookmarkEnd w:id="44"/>
      <w:bookmarkEnd w:id="45"/>
      <w:r w:rsidR="008510DE" w:rsidRPr="0D9CAD21">
        <w:rPr>
          <w:rFonts w:eastAsia="Times New Roman"/>
          <w:color w:val="FFC000" w:themeColor="accent4"/>
        </w:rPr>
        <w:t xml:space="preserve"> </w:t>
      </w:r>
    </w:p>
    <w:p w14:paraId="184ECE88" w14:textId="77777777" w:rsidR="00043542" w:rsidRDefault="00043542">
      <w:pPr>
        <w:spacing w:after="240"/>
        <w:jc w:val="both"/>
        <w:rPr>
          <w:rFonts w:ascii="Arial" w:eastAsia="Times New Roman" w:hAnsi="Arial" w:cs="Arial"/>
          <w:color w:val="000000" w:themeColor="text1"/>
          <w:sz w:val="22"/>
          <w:szCs w:val="22"/>
        </w:rPr>
      </w:pPr>
    </w:p>
    <w:p w14:paraId="11A6902A" w14:textId="05C3032D" w:rsidR="004716A3" w:rsidRPr="002F7DD1" w:rsidRDefault="004716A3" w:rsidP="00C67209">
      <w:pPr>
        <w:spacing w:after="240"/>
        <w:jc w:val="center"/>
        <w:rPr>
          <w:rFonts w:ascii="Arial" w:eastAsia="Times New Roman" w:hAnsi="Arial" w:cs="Arial"/>
          <w:color w:val="000000" w:themeColor="text1"/>
          <w:sz w:val="22"/>
          <w:szCs w:val="22"/>
        </w:rPr>
      </w:pPr>
      <w:r w:rsidRPr="004716A3">
        <w:rPr>
          <w:rFonts w:ascii="Arial" w:eastAsia="Times New Roman" w:hAnsi="Arial" w:cs="Arial"/>
          <w:noProof/>
          <w:color w:val="000000" w:themeColor="text1"/>
          <w:sz w:val="22"/>
          <w:szCs w:val="22"/>
        </w:rPr>
        <w:drawing>
          <wp:inline distT="0" distB="0" distL="0" distR="0" wp14:anchorId="7BCB1152" wp14:editId="66297ED6">
            <wp:extent cx="3253918" cy="1346200"/>
            <wp:effectExtent l="0" t="0" r="381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0175" cy="1361200"/>
                    </a:xfrm>
                    <a:prstGeom prst="rect">
                      <a:avLst/>
                    </a:prstGeom>
                  </pic:spPr>
                </pic:pic>
              </a:graphicData>
            </a:graphic>
          </wp:inline>
        </w:drawing>
      </w:r>
    </w:p>
    <w:p w14:paraId="16D75CF2" w14:textId="77777777" w:rsidR="00D13CD2" w:rsidRPr="00C67209" w:rsidRDefault="00D13CD2" w:rsidP="00D13CD2">
      <w:pPr>
        <w:spacing w:after="240"/>
        <w:jc w:val="both"/>
        <w:rPr>
          <w:rFonts w:ascii="Arial" w:eastAsia="Times New Roman" w:hAnsi="Arial" w:cs="Arial"/>
          <w:color w:val="000000" w:themeColor="text1"/>
          <w:sz w:val="22"/>
          <w:szCs w:val="22"/>
        </w:rPr>
      </w:pPr>
      <w:r w:rsidRPr="00C67209">
        <w:rPr>
          <w:rFonts w:ascii="Arial" w:eastAsia="Times New Roman" w:hAnsi="Arial" w:cs="Arial"/>
          <w:color w:val="000000" w:themeColor="text1"/>
          <w:sz w:val="22"/>
          <w:szCs w:val="22"/>
        </w:rPr>
        <w:t xml:space="preserve">La phase de conduite de crise implique, d’une part, d’assurer un suivi de la SSE et, d’autre part, de mettre en œuvre la stratégie de réponse à la SSE. </w:t>
      </w:r>
    </w:p>
    <w:p w14:paraId="4ADE98E1" w14:textId="12B73FF3" w:rsidR="004102C6" w:rsidRPr="002F7DD1" w:rsidRDefault="00D13CD2">
      <w:pPr>
        <w:spacing w:after="240"/>
        <w:jc w:val="both"/>
        <w:rPr>
          <w:rFonts w:ascii="Arial" w:eastAsia="Times New Roman" w:hAnsi="Arial" w:cs="Arial"/>
          <w:color w:val="000000" w:themeColor="text1"/>
          <w:sz w:val="22"/>
          <w:szCs w:val="22"/>
        </w:rPr>
      </w:pPr>
      <w:r w:rsidRPr="00C67209">
        <w:rPr>
          <w:rFonts w:ascii="Arial" w:eastAsia="Times New Roman" w:hAnsi="Arial" w:cs="Arial"/>
          <w:color w:val="000000" w:themeColor="text1"/>
          <w:sz w:val="22"/>
          <w:szCs w:val="22"/>
        </w:rPr>
        <w:t xml:space="preserve">Les actions et outils nécessaires à leur mise en œuvre doivent, autant que possible, être anticipés et déclinés dans le plan d’actions. </w:t>
      </w:r>
    </w:p>
    <w:p w14:paraId="2A9C695F" w14:textId="374D3EE1" w:rsidR="00235443" w:rsidRPr="006D7E38" w:rsidRDefault="006D7E38" w:rsidP="006D7E38">
      <w:pPr>
        <w:pStyle w:val="Titre2"/>
        <w:rPr>
          <w:rFonts w:eastAsia="Times New Roman"/>
          <w:color w:val="4472C4" w:themeColor="accent1"/>
        </w:rPr>
      </w:pPr>
      <w:bookmarkStart w:id="46" w:name="_Toc126675378"/>
      <w:bookmarkStart w:id="47" w:name="_Toc126681356"/>
      <w:bookmarkStart w:id="48" w:name="_Toc128061353"/>
      <w:r w:rsidRPr="006D7E38">
        <w:rPr>
          <w:color w:val="4472C4" w:themeColor="accent1"/>
        </w:rPr>
        <w:t xml:space="preserve">D- </w:t>
      </w:r>
      <w:r w:rsidR="008510DE" w:rsidRPr="006D7E38">
        <w:rPr>
          <w:rFonts w:eastAsia="Times New Roman"/>
          <w:color w:val="4472C4" w:themeColor="accent1"/>
        </w:rPr>
        <w:t xml:space="preserve">Phase 4 </w:t>
      </w:r>
      <w:r w:rsidR="001F6215">
        <w:rPr>
          <w:rFonts w:eastAsia="Times New Roman"/>
          <w:color w:val="4472C4" w:themeColor="accent1"/>
        </w:rPr>
        <w:t xml:space="preserve">- </w:t>
      </w:r>
      <w:r w:rsidR="008510DE" w:rsidRPr="006D7E38">
        <w:rPr>
          <w:rFonts w:eastAsia="Times New Roman"/>
          <w:color w:val="4472C4" w:themeColor="accent1"/>
        </w:rPr>
        <w:t>Sortie de crise</w:t>
      </w:r>
      <w:bookmarkEnd w:id="46"/>
      <w:bookmarkEnd w:id="47"/>
      <w:bookmarkEnd w:id="48"/>
      <w:r w:rsidR="008510DE" w:rsidRPr="006D7E38">
        <w:rPr>
          <w:rFonts w:eastAsia="Times New Roman"/>
          <w:color w:val="4472C4" w:themeColor="accent1"/>
        </w:rPr>
        <w:t xml:space="preserve"> </w:t>
      </w:r>
    </w:p>
    <w:p w14:paraId="7E6ECC87" w14:textId="77777777" w:rsidR="00043542" w:rsidRDefault="00043542">
      <w:pPr>
        <w:spacing w:after="240"/>
        <w:jc w:val="both"/>
        <w:rPr>
          <w:rFonts w:ascii="Arial" w:eastAsia="Times New Roman" w:hAnsi="Arial" w:cs="Arial"/>
          <w:color w:val="000000" w:themeColor="text1"/>
          <w:sz w:val="22"/>
          <w:szCs w:val="22"/>
        </w:rPr>
      </w:pPr>
    </w:p>
    <w:p w14:paraId="18EDFDC1" w14:textId="5208D4DD" w:rsidR="00B27601" w:rsidRPr="00D42A78" w:rsidRDefault="00B27601" w:rsidP="000F772D">
      <w:pPr>
        <w:spacing w:after="240"/>
        <w:jc w:val="center"/>
        <w:rPr>
          <w:rFonts w:ascii="Arial" w:eastAsia="Times New Roman" w:hAnsi="Arial" w:cs="Arial"/>
          <w:color w:val="000000" w:themeColor="text1"/>
          <w:sz w:val="22"/>
          <w:szCs w:val="22"/>
        </w:rPr>
      </w:pPr>
      <w:r w:rsidRPr="00B27601">
        <w:rPr>
          <w:rFonts w:ascii="Arial" w:eastAsia="Times New Roman" w:hAnsi="Arial" w:cs="Arial"/>
          <w:noProof/>
          <w:color w:val="000000" w:themeColor="text1"/>
          <w:sz w:val="22"/>
          <w:szCs w:val="22"/>
        </w:rPr>
        <w:drawing>
          <wp:inline distT="0" distB="0" distL="0" distR="0" wp14:anchorId="47B7415A" wp14:editId="65F50813">
            <wp:extent cx="3414942" cy="140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5928" cy="1414235"/>
                    </a:xfrm>
                    <a:prstGeom prst="rect">
                      <a:avLst/>
                    </a:prstGeom>
                  </pic:spPr>
                </pic:pic>
              </a:graphicData>
            </a:graphic>
          </wp:inline>
        </w:drawing>
      </w:r>
    </w:p>
    <w:p w14:paraId="323ACDBA" w14:textId="641AA8C4" w:rsidR="00C47E6E" w:rsidRPr="00C47E6E" w:rsidRDefault="008510DE" w:rsidP="00C47E6E">
      <w:pPr>
        <w:spacing w:after="240"/>
        <w:jc w:val="both"/>
        <w:rPr>
          <w:rFonts w:ascii="Arial" w:eastAsia="Times New Roman" w:hAnsi="Arial" w:cs="Arial"/>
          <w:color w:val="000000" w:themeColor="text1"/>
          <w:sz w:val="22"/>
          <w:szCs w:val="22"/>
        </w:rPr>
      </w:pPr>
      <w:r w:rsidRPr="00D42A78">
        <w:rPr>
          <w:rFonts w:ascii="Arial" w:eastAsia="Times New Roman" w:hAnsi="Arial" w:cs="Arial"/>
          <w:color w:val="000000" w:themeColor="text1"/>
          <w:sz w:val="22"/>
          <w:szCs w:val="22"/>
        </w:rPr>
        <w:t xml:space="preserve">Cette phase correspond au retour à la normale. </w:t>
      </w:r>
      <w:r w:rsidR="00C47E6E" w:rsidRPr="00C47E6E">
        <w:rPr>
          <w:rFonts w:ascii="Arial" w:eastAsia="Times New Roman" w:hAnsi="Arial" w:cs="Arial"/>
          <w:color w:val="000000" w:themeColor="text1"/>
          <w:sz w:val="22"/>
          <w:szCs w:val="22"/>
        </w:rPr>
        <w:t xml:space="preserve">Le moment où il convient de décider d’un retour à la normale est souvent difficile à déterminer. Comme pour son activation, la désactivation du dispositif de gestion de crise et, par voie de conséquences, le désarmement de la cellule de crise, doivent être précédés d’une analyse de l’évolution de la SSE. </w:t>
      </w:r>
    </w:p>
    <w:p w14:paraId="71BD9332" w14:textId="42036F11" w:rsidR="004E1F8E" w:rsidRPr="004E1F8E" w:rsidRDefault="00C47E6E" w:rsidP="004E1F8E">
      <w:pPr>
        <w:spacing w:after="240"/>
        <w:jc w:val="both"/>
        <w:rPr>
          <w:rFonts w:ascii="Arial" w:eastAsia="Times New Roman" w:hAnsi="Arial" w:cs="Arial"/>
          <w:color w:val="4A86E8"/>
          <w:sz w:val="22"/>
          <w:szCs w:val="22"/>
        </w:rPr>
        <w:sectPr w:rsidR="004E1F8E" w:rsidRPr="004E1F8E" w:rsidSect="002E14F7">
          <w:footerReference w:type="default" r:id="rId29"/>
          <w:footerReference w:type="first" r:id="rId30"/>
          <w:pgSz w:w="11906" w:h="16838"/>
          <w:pgMar w:top="1417" w:right="1417" w:bottom="1417" w:left="1417" w:header="708" w:footer="651" w:gutter="0"/>
          <w:pgNumType w:start="0"/>
          <w:cols w:space="720"/>
          <w:titlePg/>
          <w:docGrid w:linePitch="326"/>
        </w:sectPr>
      </w:pPr>
      <w:r w:rsidRPr="00C47E6E">
        <w:rPr>
          <w:rFonts w:ascii="Arial" w:eastAsia="Times New Roman" w:hAnsi="Arial" w:cs="Arial"/>
          <w:color w:val="000000" w:themeColor="text1"/>
          <w:sz w:val="22"/>
          <w:szCs w:val="22"/>
        </w:rPr>
        <w:t xml:space="preserve">Par ailleurs, la phase de sortie de crise doit être assortie d’une étape de retour d’expérience.  </w:t>
      </w:r>
      <w:bookmarkStart w:id="49" w:name="_heading=h.ukekizsbjyft" w:colFirst="0" w:colLast="0"/>
      <w:bookmarkEnd w:id="49"/>
      <w:r w:rsidR="004E1F8E" w:rsidRPr="004E1F8E">
        <w:rPr>
          <w:rFonts w:ascii="Arial" w:eastAsia="Times New Roman" w:hAnsi="Arial" w:cs="Arial"/>
          <w:color w:val="000000" w:themeColor="text1"/>
          <w:sz w:val="22"/>
          <w:szCs w:val="22"/>
        </w:rPr>
        <w:t>Le RETEX permet une analyse de la gestion de l’événement et de la mise en place d’éventuels correctifs sur le plan initial de gestion de crise (démarche qualité).</w:t>
      </w:r>
    </w:p>
    <w:p w14:paraId="523C72D9" w14:textId="77777777" w:rsidR="00074A5E" w:rsidRDefault="00074A5E" w:rsidP="00074A5E"/>
    <w:p w14:paraId="35EFD095" w14:textId="77777777" w:rsidR="0010592E" w:rsidRPr="00C908AB" w:rsidRDefault="00D30B24" w:rsidP="0010592E">
      <w:pPr>
        <w:jc w:val="center"/>
        <w:rPr>
          <w:rFonts w:ascii="Arial" w:hAnsi="Arial" w:cs="Arial"/>
          <w:b/>
          <w:bCs/>
          <w:color w:val="4472C4" w:themeColor="accent1"/>
          <w:sz w:val="44"/>
          <w:szCs w:val="44"/>
        </w:rPr>
      </w:pPr>
      <w:r w:rsidRPr="00C908AB">
        <w:rPr>
          <w:rFonts w:ascii="Arial" w:hAnsi="Arial" w:cs="Arial"/>
          <w:b/>
          <w:bCs/>
          <w:color w:val="4472C4" w:themeColor="accent1"/>
          <w:sz w:val="44"/>
          <w:szCs w:val="44"/>
        </w:rPr>
        <w:t xml:space="preserve">DOCUMENT CADRE </w:t>
      </w:r>
    </w:p>
    <w:p w14:paraId="41D5AF0E" w14:textId="77777777" w:rsidR="0010592E" w:rsidRPr="00C908AB" w:rsidRDefault="0010592E" w:rsidP="0010592E">
      <w:pPr>
        <w:jc w:val="center"/>
        <w:rPr>
          <w:rFonts w:ascii="Arial" w:hAnsi="Arial" w:cs="Arial"/>
          <w:b/>
          <w:bCs/>
          <w:color w:val="4472C4" w:themeColor="accent1"/>
          <w:sz w:val="44"/>
          <w:szCs w:val="44"/>
        </w:rPr>
      </w:pPr>
    </w:p>
    <w:p w14:paraId="2C2D3F24" w14:textId="77777777" w:rsidR="0010592E" w:rsidRPr="00C908AB" w:rsidRDefault="00D30B24" w:rsidP="0010592E">
      <w:pPr>
        <w:jc w:val="center"/>
        <w:rPr>
          <w:rFonts w:ascii="Arial" w:hAnsi="Arial" w:cs="Arial"/>
          <w:b/>
          <w:bCs/>
          <w:color w:val="4472C4" w:themeColor="accent1"/>
          <w:sz w:val="44"/>
          <w:szCs w:val="44"/>
        </w:rPr>
      </w:pPr>
      <w:r w:rsidRPr="00C908AB">
        <w:rPr>
          <w:rFonts w:ascii="Arial" w:hAnsi="Arial" w:cs="Arial"/>
          <w:b/>
          <w:bCs/>
          <w:color w:val="4472C4" w:themeColor="accent1"/>
          <w:sz w:val="44"/>
          <w:szCs w:val="44"/>
        </w:rPr>
        <w:t xml:space="preserve">A ADAPTER PAR LA CPTS </w:t>
      </w:r>
    </w:p>
    <w:p w14:paraId="3C0B7D31" w14:textId="77777777" w:rsidR="0010592E" w:rsidRPr="00C908AB" w:rsidRDefault="0010592E" w:rsidP="0010592E">
      <w:pPr>
        <w:jc w:val="center"/>
        <w:rPr>
          <w:rFonts w:ascii="Arial" w:hAnsi="Arial" w:cs="Arial"/>
          <w:b/>
          <w:bCs/>
          <w:color w:val="4472C4" w:themeColor="accent1"/>
          <w:sz w:val="44"/>
          <w:szCs w:val="44"/>
        </w:rPr>
      </w:pPr>
    </w:p>
    <w:p w14:paraId="5D68CA2A" w14:textId="77777777" w:rsidR="002554D5" w:rsidRPr="00C908AB" w:rsidRDefault="002554D5" w:rsidP="0010592E">
      <w:pPr>
        <w:jc w:val="center"/>
        <w:rPr>
          <w:rFonts w:ascii="Arial" w:hAnsi="Arial" w:cs="Arial"/>
          <w:b/>
          <w:bCs/>
          <w:color w:val="4472C4" w:themeColor="accent1"/>
          <w:sz w:val="44"/>
          <w:szCs w:val="44"/>
        </w:rPr>
      </w:pPr>
      <w:r w:rsidRPr="00C908AB">
        <w:rPr>
          <w:rFonts w:ascii="Arial" w:hAnsi="Arial" w:cs="Arial"/>
          <w:b/>
          <w:bCs/>
          <w:color w:val="4472C4" w:themeColor="accent1"/>
          <w:sz w:val="44"/>
          <w:szCs w:val="44"/>
        </w:rPr>
        <w:t xml:space="preserve">POUR </w:t>
      </w:r>
      <w:r w:rsidR="00D30B24" w:rsidRPr="00C908AB">
        <w:rPr>
          <w:rFonts w:ascii="Arial" w:hAnsi="Arial" w:cs="Arial"/>
          <w:b/>
          <w:bCs/>
          <w:color w:val="4472C4" w:themeColor="accent1"/>
          <w:sz w:val="44"/>
          <w:szCs w:val="44"/>
        </w:rPr>
        <w:t>PRÉPARATION</w:t>
      </w:r>
    </w:p>
    <w:p w14:paraId="33DFF0C3" w14:textId="77777777" w:rsidR="002554D5" w:rsidRPr="00C908AB" w:rsidRDefault="002554D5" w:rsidP="0010592E">
      <w:pPr>
        <w:jc w:val="center"/>
        <w:rPr>
          <w:rFonts w:ascii="Arial" w:hAnsi="Arial" w:cs="Arial"/>
          <w:b/>
          <w:bCs/>
          <w:color w:val="4472C4" w:themeColor="accent1"/>
          <w:sz w:val="44"/>
          <w:szCs w:val="44"/>
        </w:rPr>
      </w:pPr>
    </w:p>
    <w:p w14:paraId="1C033523" w14:textId="77777777" w:rsidR="002554D5" w:rsidRPr="00C908AB" w:rsidRDefault="00D30B24" w:rsidP="0010592E">
      <w:pPr>
        <w:jc w:val="center"/>
        <w:rPr>
          <w:rFonts w:ascii="Arial" w:hAnsi="Arial" w:cs="Arial"/>
          <w:b/>
          <w:bCs/>
          <w:color w:val="4472C4" w:themeColor="accent1"/>
          <w:sz w:val="44"/>
          <w:szCs w:val="44"/>
        </w:rPr>
      </w:pPr>
      <w:r w:rsidRPr="00C908AB">
        <w:rPr>
          <w:rFonts w:ascii="Arial" w:hAnsi="Arial" w:cs="Arial"/>
          <w:b/>
          <w:bCs/>
          <w:color w:val="4472C4" w:themeColor="accent1"/>
          <w:sz w:val="44"/>
          <w:szCs w:val="44"/>
        </w:rPr>
        <w:t xml:space="preserve"> D</w:t>
      </w:r>
      <w:r w:rsidR="002554D5" w:rsidRPr="00C908AB">
        <w:rPr>
          <w:rFonts w:ascii="Arial" w:hAnsi="Arial" w:cs="Arial"/>
          <w:b/>
          <w:bCs/>
          <w:color w:val="4472C4" w:themeColor="accent1"/>
          <w:sz w:val="44"/>
          <w:szCs w:val="44"/>
        </w:rPr>
        <w:t>E SON</w:t>
      </w:r>
      <w:r w:rsidRPr="00C908AB">
        <w:rPr>
          <w:rFonts w:ascii="Arial" w:hAnsi="Arial" w:cs="Arial"/>
          <w:b/>
          <w:bCs/>
          <w:color w:val="4472C4" w:themeColor="accent1"/>
          <w:sz w:val="44"/>
          <w:szCs w:val="44"/>
        </w:rPr>
        <w:t xml:space="preserve"> PLAN DE GESTION</w:t>
      </w:r>
    </w:p>
    <w:p w14:paraId="04B45340" w14:textId="77777777" w:rsidR="002554D5" w:rsidRPr="00C908AB" w:rsidRDefault="002554D5" w:rsidP="0010592E">
      <w:pPr>
        <w:jc w:val="center"/>
        <w:rPr>
          <w:rFonts w:ascii="Arial" w:hAnsi="Arial" w:cs="Arial"/>
          <w:b/>
          <w:bCs/>
          <w:color w:val="4472C4" w:themeColor="accent1"/>
          <w:sz w:val="44"/>
          <w:szCs w:val="44"/>
        </w:rPr>
      </w:pPr>
    </w:p>
    <w:p w14:paraId="4FFDCCFA" w14:textId="77777777" w:rsidR="00BF4DAD" w:rsidRDefault="00D30B24" w:rsidP="0010592E">
      <w:pPr>
        <w:jc w:val="center"/>
        <w:rPr>
          <w:rFonts w:ascii="Arial" w:hAnsi="Arial" w:cs="Arial"/>
          <w:b/>
          <w:bCs/>
          <w:color w:val="4472C4" w:themeColor="accent1"/>
          <w:sz w:val="44"/>
          <w:szCs w:val="44"/>
        </w:rPr>
      </w:pPr>
      <w:r w:rsidRPr="00C908AB">
        <w:rPr>
          <w:rFonts w:ascii="Arial" w:hAnsi="Arial" w:cs="Arial"/>
          <w:b/>
          <w:bCs/>
          <w:color w:val="4472C4" w:themeColor="accent1"/>
          <w:sz w:val="44"/>
          <w:szCs w:val="44"/>
        </w:rPr>
        <w:t xml:space="preserve"> DE CRISE</w:t>
      </w:r>
      <w:r w:rsidR="00C908AB">
        <w:rPr>
          <w:rFonts w:ascii="Arial" w:hAnsi="Arial" w:cs="Arial"/>
          <w:b/>
          <w:bCs/>
          <w:color w:val="4472C4" w:themeColor="accent1"/>
          <w:sz w:val="44"/>
          <w:szCs w:val="44"/>
        </w:rPr>
        <w:t xml:space="preserve"> </w:t>
      </w:r>
    </w:p>
    <w:p w14:paraId="568A5CED" w14:textId="77777777" w:rsidR="00BF4DAD" w:rsidRDefault="00BF4DAD" w:rsidP="0010592E">
      <w:pPr>
        <w:jc w:val="center"/>
        <w:rPr>
          <w:rFonts w:ascii="Arial" w:hAnsi="Arial" w:cs="Arial"/>
          <w:b/>
          <w:bCs/>
          <w:color w:val="4472C4" w:themeColor="accent1"/>
          <w:sz w:val="44"/>
          <w:szCs w:val="44"/>
        </w:rPr>
      </w:pPr>
    </w:p>
    <w:p w14:paraId="69496963" w14:textId="77777777" w:rsidR="00BF4DAD" w:rsidRDefault="00BF4DAD" w:rsidP="0010592E">
      <w:pPr>
        <w:jc w:val="center"/>
        <w:rPr>
          <w:rFonts w:ascii="Arial" w:hAnsi="Arial" w:cs="Arial"/>
          <w:b/>
          <w:bCs/>
          <w:color w:val="4472C4" w:themeColor="accent1"/>
          <w:sz w:val="44"/>
          <w:szCs w:val="44"/>
        </w:rPr>
      </w:pPr>
    </w:p>
    <w:p w14:paraId="5DC2CE1E" w14:textId="485C0678" w:rsidR="00D30B24" w:rsidRPr="00BF4DAD" w:rsidRDefault="00C908AB" w:rsidP="0010592E">
      <w:pPr>
        <w:jc w:val="center"/>
        <w:rPr>
          <w:rFonts w:ascii="Arial" w:hAnsi="Arial" w:cs="Arial"/>
          <w:b/>
          <w:bCs/>
          <w:color w:val="FF0000"/>
          <w:sz w:val="44"/>
          <w:szCs w:val="44"/>
        </w:rPr>
      </w:pPr>
      <w:r w:rsidRPr="00BF4DAD">
        <w:rPr>
          <w:rFonts w:ascii="Arial" w:hAnsi="Arial" w:cs="Arial"/>
          <w:b/>
          <w:bCs/>
          <w:color w:val="FF0000"/>
          <w:sz w:val="44"/>
          <w:szCs w:val="44"/>
        </w:rPr>
        <w:t xml:space="preserve">LA SUITE </w:t>
      </w:r>
      <w:r w:rsidR="00BF4DAD" w:rsidRPr="00BF4DAD">
        <w:rPr>
          <w:rFonts w:ascii="Arial" w:hAnsi="Arial" w:cs="Arial"/>
          <w:b/>
          <w:bCs/>
          <w:color w:val="FF0000"/>
          <w:sz w:val="44"/>
          <w:szCs w:val="44"/>
        </w:rPr>
        <w:t>DU DOCUMENT EST UNE PROPOSITION DE TRAME DE PLAN D’ACTIONS</w:t>
      </w:r>
    </w:p>
    <w:p w14:paraId="14440A87" w14:textId="3F48078A" w:rsidR="00D42A78" w:rsidRDefault="00F04870" w:rsidP="00074A5E">
      <w:r>
        <w:br w:type="page"/>
      </w:r>
    </w:p>
    <w:p w14:paraId="157B688D" w14:textId="55BC5AB6" w:rsidR="00D42A78" w:rsidRDefault="00D42A78" w:rsidP="00074A5E"/>
    <w:tbl>
      <w:tblPr>
        <w:tblW w:w="912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590"/>
        <w:gridCol w:w="4530"/>
      </w:tblGrid>
      <w:tr w:rsidR="00043542" w:rsidRPr="005D04E5" w14:paraId="78CA070E" w14:textId="77777777" w:rsidTr="00C36322">
        <w:trPr>
          <w:trHeight w:val="1025"/>
          <w:tblHeader/>
          <w:jc w:val="center"/>
        </w:trPr>
        <w:tc>
          <w:tcPr>
            <w:tcW w:w="9120" w:type="dxa"/>
            <w:gridSpan w:val="2"/>
            <w:tcBorders>
              <w:top w:val="single" w:sz="6" w:space="0" w:color="000000"/>
              <w:left w:val="single" w:sz="6" w:space="0" w:color="000000"/>
              <w:bottom w:val="single" w:sz="6" w:space="0" w:color="000000"/>
              <w:right w:val="single" w:sz="6" w:space="0" w:color="000000"/>
            </w:tcBorders>
            <w:shd w:val="clear" w:color="auto" w:fill="2F5496"/>
            <w:tcMar>
              <w:top w:w="100" w:type="dxa"/>
              <w:left w:w="100" w:type="dxa"/>
              <w:bottom w:w="100" w:type="dxa"/>
              <w:right w:w="100" w:type="dxa"/>
            </w:tcMar>
          </w:tcPr>
          <w:p w14:paraId="5DEB0A44" w14:textId="77777777" w:rsidR="00074A5E" w:rsidRPr="005D04E5" w:rsidRDefault="00074A5E" w:rsidP="00074A5E">
            <w:pPr>
              <w:rPr>
                <w:rFonts w:ascii="Arial" w:hAnsi="Arial" w:cs="Arial"/>
              </w:rPr>
            </w:pPr>
            <w:bookmarkStart w:id="50" w:name="_Toc126675379"/>
            <w:bookmarkStart w:id="51" w:name="_Toc126681357"/>
          </w:p>
          <w:p w14:paraId="4C173428" w14:textId="5111D5B9" w:rsidR="00043542" w:rsidRPr="005D04E5" w:rsidRDefault="00043542" w:rsidP="0010592E">
            <w:pPr>
              <w:pStyle w:val="Titre1"/>
              <w:jc w:val="center"/>
              <w:rPr>
                <w:rFonts w:eastAsia="Times New Roman"/>
                <w:color w:val="FFFFFF" w:themeColor="background1"/>
              </w:rPr>
            </w:pPr>
            <w:bookmarkStart w:id="52" w:name="_Toc128061354"/>
            <w:r w:rsidRPr="005D04E5">
              <w:rPr>
                <w:rFonts w:eastAsia="Times New Roman"/>
                <w:color w:val="FFFFFF" w:themeColor="background1"/>
              </w:rPr>
              <w:t>FICHE IDENTITÉ CPTS</w:t>
            </w:r>
            <w:bookmarkEnd w:id="50"/>
            <w:bookmarkEnd w:id="51"/>
            <w:bookmarkEnd w:id="52"/>
          </w:p>
          <w:p w14:paraId="1980AF19" w14:textId="6820C44A" w:rsidR="00043542" w:rsidRPr="005D04E5" w:rsidRDefault="00043542" w:rsidP="00074A5E">
            <w:pPr>
              <w:rPr>
                <w:rFonts w:ascii="Arial" w:hAnsi="Arial" w:cs="Arial"/>
              </w:rPr>
            </w:pPr>
          </w:p>
        </w:tc>
      </w:tr>
      <w:tr w:rsidR="00043542" w:rsidRPr="005D04E5" w14:paraId="3F8662D1" w14:textId="77777777" w:rsidTr="00BE5A6F">
        <w:trPr>
          <w:trHeight w:val="688"/>
          <w:tblHeader/>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501345" w14:textId="7439893F"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Nom de la CPTS</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FFE87A" w14:textId="6FA6D979"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r>
      <w:tr w:rsidR="00043542" w:rsidRPr="005D04E5" w14:paraId="4B90271D" w14:textId="77777777" w:rsidTr="00BE5A6F">
        <w:trPr>
          <w:trHeight w:val="800"/>
          <w:tblHeader/>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89C53E"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p w14:paraId="3D60A2C8"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Forme juridique</w:t>
            </w:r>
          </w:p>
          <w:p w14:paraId="3F51A288"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D50702"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p w14:paraId="3C7ABC22"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Association Loi 1901</w:t>
            </w:r>
          </w:p>
        </w:tc>
      </w:tr>
      <w:tr w:rsidR="00043542" w:rsidRPr="005D04E5" w14:paraId="491D6F13" w14:textId="77777777" w:rsidTr="00C36322">
        <w:trPr>
          <w:trHeight w:val="1025"/>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39574D"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p w14:paraId="56D72805"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RNA n°</w:t>
            </w:r>
          </w:p>
          <w:p w14:paraId="17273C2F"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3C8DEC"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r>
      <w:tr w:rsidR="00043542" w:rsidRPr="005D04E5" w14:paraId="5B35E6F7" w14:textId="77777777" w:rsidTr="00C36322">
        <w:trPr>
          <w:trHeight w:val="1025"/>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3B0BAA"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p w14:paraId="393B317B"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Enregistrement en préfecture le</w:t>
            </w:r>
          </w:p>
          <w:p w14:paraId="2EE6026B"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F78854"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r>
      <w:tr w:rsidR="00043542" w:rsidRPr="005D04E5" w14:paraId="27D70C02" w14:textId="77777777" w:rsidTr="00C36322">
        <w:trPr>
          <w:trHeight w:val="1025"/>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EA7383"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p w14:paraId="665E4400"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N° SIRET</w:t>
            </w:r>
          </w:p>
          <w:p w14:paraId="4963A4EB"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EBA9AF3"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r>
      <w:tr w:rsidR="00043542" w:rsidRPr="005D04E5" w14:paraId="2F829F40" w14:textId="77777777" w:rsidTr="00C36322">
        <w:trPr>
          <w:trHeight w:val="1025"/>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F4773F"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p w14:paraId="608FB9E0"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Adresse de son siège social</w:t>
            </w:r>
          </w:p>
          <w:p w14:paraId="04DAA84F"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77A1AF"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r>
      <w:tr w:rsidR="00777447" w:rsidRPr="005D04E5" w14:paraId="2AAA23AE" w14:textId="77777777" w:rsidTr="00C36322">
        <w:trPr>
          <w:trHeight w:val="1025"/>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4A1CA3" w14:textId="1AB7A7E9" w:rsidR="00777447" w:rsidRPr="005D04E5" w:rsidRDefault="00777447" w:rsidP="00074A5E">
            <w:pPr>
              <w:rPr>
                <w:rFonts w:ascii="Arial" w:eastAsia="Times New Roman" w:hAnsi="Arial" w:cs="Arial"/>
                <w:sz w:val="22"/>
                <w:szCs w:val="22"/>
              </w:rPr>
            </w:pPr>
            <w:r w:rsidRPr="00D7604E">
              <w:rPr>
                <w:rFonts w:ascii="Arial" w:eastAsia="Times New Roman" w:hAnsi="Arial" w:cs="Arial"/>
                <w:sz w:val="22"/>
                <w:szCs w:val="22"/>
              </w:rPr>
              <w:t>Référent SSE (identité et coordonnées)</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395621" w14:textId="77777777" w:rsidR="00777447" w:rsidRPr="005D04E5" w:rsidRDefault="00777447" w:rsidP="00074A5E">
            <w:pPr>
              <w:rPr>
                <w:rFonts w:ascii="Arial" w:eastAsia="Times New Roman" w:hAnsi="Arial" w:cs="Arial"/>
                <w:sz w:val="22"/>
                <w:szCs w:val="22"/>
              </w:rPr>
            </w:pPr>
          </w:p>
        </w:tc>
      </w:tr>
      <w:tr w:rsidR="00043542" w:rsidRPr="005D04E5" w14:paraId="1EEBFB88" w14:textId="77777777" w:rsidTr="00A122E1">
        <w:trPr>
          <w:trHeight w:val="1185"/>
          <w:jc w:val="center"/>
        </w:trPr>
        <w:tc>
          <w:tcPr>
            <w:tcW w:w="459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821874" w14:textId="55D78672"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Coordonnées :</w:t>
            </w:r>
          </w:p>
          <w:p w14:paraId="50F0E5D1" w14:textId="0EDF0996"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r w:rsidR="00404DDF">
              <w:rPr>
                <w:rFonts w:ascii="Arial" w:eastAsia="Times New Roman" w:hAnsi="Arial" w:cs="Arial"/>
                <w:sz w:val="22"/>
                <w:szCs w:val="22"/>
              </w:rPr>
              <w:t>T</w:t>
            </w:r>
            <w:r w:rsidRPr="005D04E5">
              <w:rPr>
                <w:rFonts w:ascii="Arial" w:eastAsia="Times New Roman" w:hAnsi="Arial" w:cs="Arial"/>
                <w:sz w:val="22"/>
                <w:szCs w:val="22"/>
              </w:rPr>
              <w:t>éléphoniques</w:t>
            </w:r>
          </w:p>
          <w:p w14:paraId="44AD6E4C" w14:textId="1D7F74EB"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E-mail</w:t>
            </w:r>
          </w:p>
          <w:p w14:paraId="5BB4C30F" w14:textId="3DB5226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Site internet</w:t>
            </w:r>
          </w:p>
        </w:tc>
        <w:tc>
          <w:tcPr>
            <w:tcW w:w="45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0ABEE91"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r>
      <w:tr w:rsidR="00043542" w:rsidRPr="005D04E5" w14:paraId="6F6E5BEB" w14:textId="77777777" w:rsidTr="00462A71">
        <w:trPr>
          <w:trHeight w:val="490"/>
          <w:jc w:val="center"/>
        </w:trPr>
        <w:tc>
          <w:tcPr>
            <w:tcW w:w="4590" w:type="dxa"/>
            <w:tcBorders>
              <w:top w:val="nil"/>
              <w:left w:val="single" w:sz="6" w:space="0" w:color="000000"/>
              <w:bottom w:val="single" w:sz="4" w:space="0" w:color="auto"/>
              <w:right w:val="single" w:sz="6" w:space="0" w:color="000000"/>
            </w:tcBorders>
            <w:shd w:val="clear" w:color="auto" w:fill="auto"/>
            <w:tcMar>
              <w:top w:w="100" w:type="dxa"/>
              <w:left w:w="100" w:type="dxa"/>
              <w:bottom w:w="100" w:type="dxa"/>
              <w:right w:w="100" w:type="dxa"/>
            </w:tcMar>
          </w:tcPr>
          <w:p w14:paraId="26658862" w14:textId="6D942771"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Labellisée ARS le</w:t>
            </w:r>
          </w:p>
          <w:p w14:paraId="202DE7A1" w14:textId="67BA0665" w:rsidR="00043542" w:rsidRPr="005D04E5" w:rsidRDefault="00043542" w:rsidP="00074A5E">
            <w:pPr>
              <w:rPr>
                <w:rFonts w:ascii="Arial" w:eastAsia="Times New Roman" w:hAnsi="Arial" w:cs="Arial"/>
                <w:sz w:val="22"/>
                <w:szCs w:val="22"/>
              </w:rPr>
            </w:pPr>
          </w:p>
        </w:tc>
        <w:tc>
          <w:tcPr>
            <w:tcW w:w="4530"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14:paraId="1C1BBEAB" w14:textId="77777777"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 xml:space="preserve"> </w:t>
            </w:r>
          </w:p>
        </w:tc>
      </w:tr>
      <w:tr w:rsidR="00043542" w:rsidRPr="005D04E5" w14:paraId="224AAFE9" w14:textId="77777777" w:rsidTr="00BE5A6F">
        <w:trPr>
          <w:trHeight w:val="750"/>
          <w:jc w:val="center"/>
        </w:trPr>
        <w:tc>
          <w:tcPr>
            <w:tcW w:w="45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8C824B" w14:textId="0B68FDA6" w:rsidR="00043542" w:rsidRPr="005D04E5" w:rsidRDefault="00043542" w:rsidP="00074A5E">
            <w:pPr>
              <w:rPr>
                <w:rFonts w:ascii="Arial" w:eastAsia="Times New Roman" w:hAnsi="Arial" w:cs="Arial"/>
                <w:sz w:val="22"/>
                <w:szCs w:val="22"/>
              </w:rPr>
            </w:pPr>
            <w:r w:rsidRPr="005D04E5">
              <w:rPr>
                <w:rFonts w:ascii="Arial" w:eastAsia="Times New Roman" w:hAnsi="Arial" w:cs="Arial"/>
                <w:sz w:val="22"/>
                <w:szCs w:val="22"/>
              </w:rPr>
              <w:t>Contractualisation à l’ACI le</w:t>
            </w:r>
          </w:p>
        </w:tc>
        <w:tc>
          <w:tcPr>
            <w:tcW w:w="4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6F3B82" w14:textId="77777777" w:rsidR="00043542" w:rsidRPr="005D04E5" w:rsidRDefault="00043542" w:rsidP="00074A5E">
            <w:pPr>
              <w:rPr>
                <w:rFonts w:ascii="Arial" w:eastAsia="Times New Roman" w:hAnsi="Arial" w:cs="Arial"/>
                <w:sz w:val="22"/>
                <w:szCs w:val="22"/>
              </w:rPr>
            </w:pPr>
          </w:p>
        </w:tc>
      </w:tr>
    </w:tbl>
    <w:p w14:paraId="33A45FB8" w14:textId="77777777" w:rsidR="00404DDF" w:rsidRDefault="00404DDF" w:rsidP="00BE5A6F">
      <w:pPr>
        <w:jc w:val="center"/>
        <w:rPr>
          <w:rFonts w:ascii="Arial" w:hAnsi="Arial" w:cs="Arial"/>
          <w:i/>
          <w:iCs/>
          <w:sz w:val="16"/>
          <w:szCs w:val="16"/>
        </w:rPr>
      </w:pPr>
    </w:p>
    <w:p w14:paraId="19250548" w14:textId="68F5AABF" w:rsidR="00BE5A6F" w:rsidRPr="00F07A94" w:rsidRDefault="00BE5A6F" w:rsidP="00BE5A6F">
      <w:pPr>
        <w:jc w:val="center"/>
        <w:rPr>
          <w:rFonts w:ascii="Arial" w:hAnsi="Arial" w:cs="Arial"/>
          <w:i/>
          <w:iCs/>
          <w:sz w:val="16"/>
          <w:szCs w:val="16"/>
        </w:rPr>
      </w:pPr>
      <w:r w:rsidRPr="00F07A94">
        <w:rPr>
          <w:rFonts w:ascii="Arial" w:hAnsi="Arial" w:cs="Arial"/>
          <w:i/>
          <w:iCs/>
          <w:sz w:val="16"/>
          <w:szCs w:val="16"/>
        </w:rPr>
        <w:t>Tableau n°</w:t>
      </w:r>
      <w:r w:rsidR="00D5105E" w:rsidRPr="00F07A94">
        <w:rPr>
          <w:rFonts w:ascii="Arial" w:hAnsi="Arial" w:cs="Arial"/>
          <w:i/>
          <w:iCs/>
          <w:sz w:val="16"/>
          <w:szCs w:val="16"/>
        </w:rPr>
        <w:t>4</w:t>
      </w:r>
      <w:r w:rsidRPr="00F07A94">
        <w:rPr>
          <w:rFonts w:ascii="Arial" w:hAnsi="Arial" w:cs="Arial"/>
          <w:i/>
          <w:iCs/>
          <w:sz w:val="16"/>
          <w:szCs w:val="16"/>
        </w:rPr>
        <w:t> : Fiche identité CPTS – Source : CPTS (</w:t>
      </w:r>
      <w:r w:rsidR="006D4A85" w:rsidRPr="00F07A94">
        <w:rPr>
          <w:rFonts w:ascii="Arial" w:hAnsi="Arial" w:cs="Arial"/>
          <w:i/>
          <w:iCs/>
          <w:sz w:val="16"/>
          <w:szCs w:val="16"/>
        </w:rPr>
        <w:t xml:space="preserve">NOM </w:t>
      </w:r>
      <w:r w:rsidRPr="00F07A94">
        <w:rPr>
          <w:rFonts w:ascii="Arial" w:hAnsi="Arial" w:cs="Arial"/>
          <w:i/>
          <w:iCs/>
          <w:sz w:val="16"/>
          <w:szCs w:val="16"/>
        </w:rPr>
        <w:t>à compléter)</w:t>
      </w:r>
    </w:p>
    <w:p w14:paraId="683E57AE" w14:textId="0DECBD3A" w:rsidR="00043542" w:rsidRDefault="00043542">
      <w:r w:rsidRPr="00687B9B">
        <w:rPr>
          <w:sz w:val="22"/>
          <w:szCs w:val="22"/>
        </w:rPr>
        <w:br w:type="page"/>
      </w:r>
    </w:p>
    <w:p w14:paraId="7FC4A5AA" w14:textId="7022C817" w:rsidR="00791139" w:rsidRDefault="00791139" w:rsidP="00BC2371">
      <w:pPr>
        <w:pStyle w:val="Titre1"/>
      </w:pPr>
      <w:bookmarkStart w:id="53" w:name="_Toc128061355"/>
      <w:bookmarkStart w:id="54" w:name="_Toc126675380"/>
      <w:bookmarkStart w:id="55" w:name="_Toc126681358"/>
      <w:r>
        <w:t>SOMMAIRE DOCUMENT CADRE</w:t>
      </w:r>
      <w:bookmarkEnd w:id="53"/>
    </w:p>
    <w:p w14:paraId="51DC333F" w14:textId="77777777" w:rsidR="00791139" w:rsidRPr="00791139" w:rsidRDefault="00791139" w:rsidP="00791139"/>
    <w:p w14:paraId="1E498BAD" w14:textId="4075BC46" w:rsidR="00791139" w:rsidRDefault="00791139" w:rsidP="00791139">
      <w:pPr>
        <w:pStyle w:val="TM1"/>
      </w:pPr>
      <w:r>
        <w:t>II creation D’UN comite de pilotage</w:t>
      </w:r>
      <w:r>
        <w:ptab w:relativeTo="margin" w:alignment="right" w:leader="dot"/>
      </w:r>
      <w:r>
        <w:t>10</w:t>
      </w:r>
    </w:p>
    <w:p w14:paraId="4B61B5B9" w14:textId="54C6FD04" w:rsidR="00791139" w:rsidRDefault="00791139" w:rsidP="00791139">
      <w:pPr>
        <w:pStyle w:val="TM2"/>
        <w:ind w:left="216"/>
      </w:pPr>
      <w:r>
        <w:t>A- MEMBRES DU COMITE DE PILOTAGE</w:t>
      </w:r>
      <w:r>
        <w:ptab w:relativeTo="margin" w:alignment="right" w:leader="dot"/>
      </w:r>
      <w:r>
        <w:t>5</w:t>
      </w:r>
    </w:p>
    <w:p w14:paraId="40D9D43D" w14:textId="37833ADB" w:rsidR="00791139" w:rsidRDefault="00791139" w:rsidP="00791139">
      <w:pPr>
        <w:pStyle w:val="TM2"/>
        <w:ind w:left="216"/>
      </w:pPr>
      <w:r>
        <w:t>B- FONCTIONNEMENT DU COMITE DE PILOTAGE</w:t>
      </w:r>
      <w:r>
        <w:ptab w:relativeTo="margin" w:alignment="right" w:leader="dot"/>
      </w:r>
      <w:r>
        <w:t>5</w:t>
      </w:r>
    </w:p>
    <w:p w14:paraId="6E86EEFF" w14:textId="77777777" w:rsidR="00791139" w:rsidRPr="00791139" w:rsidRDefault="00791139" w:rsidP="00791139"/>
    <w:p w14:paraId="3FA3F6B4" w14:textId="4C60C47B" w:rsidR="00B859FD" w:rsidRDefault="00B859FD" w:rsidP="00B859FD">
      <w:pPr>
        <w:pStyle w:val="TM1"/>
      </w:pPr>
      <w:r>
        <w:t>II ECOSYSTEME DE la cpts</w:t>
      </w:r>
      <w:r>
        <w:ptab w:relativeTo="margin" w:alignment="right" w:leader="dot"/>
      </w:r>
      <w:r w:rsidR="00791139">
        <w:t>4</w:t>
      </w:r>
    </w:p>
    <w:p w14:paraId="450F30CC" w14:textId="3CE7C8DB" w:rsidR="00B859FD" w:rsidRDefault="00B859FD" w:rsidP="00B859FD">
      <w:pPr>
        <w:pStyle w:val="TM2"/>
        <w:ind w:left="216"/>
      </w:pPr>
      <w:r>
        <w:t>A- CARTOGRAPHIE DES RISQUES DU TERRITOIRE DE LA CPTS</w:t>
      </w:r>
      <w:r>
        <w:ptab w:relativeTo="margin" w:alignment="right" w:leader="dot"/>
      </w:r>
      <w:r w:rsidR="00791139">
        <w:t>5</w:t>
      </w:r>
    </w:p>
    <w:p w14:paraId="5B57706F" w14:textId="7F0A3138" w:rsidR="00C22D3F" w:rsidRDefault="00C22D3F" w:rsidP="00C22D3F">
      <w:pPr>
        <w:pStyle w:val="TM2"/>
        <w:ind w:left="216"/>
      </w:pPr>
      <w:r>
        <w:t>B- CARTOGRAPHIE DES RESSOURCES DU TERRITOIRE DE LA CPTS</w:t>
      </w:r>
      <w:r>
        <w:ptab w:relativeTo="margin" w:alignment="right" w:leader="dot"/>
      </w:r>
      <w:r>
        <w:t>5</w:t>
      </w:r>
    </w:p>
    <w:p w14:paraId="7609E9C9" w14:textId="43A6FFF1" w:rsidR="00E659EA" w:rsidRDefault="00E659EA" w:rsidP="00E659EA">
      <w:pPr>
        <w:pStyle w:val="TM2"/>
        <w:ind w:left="0"/>
      </w:pPr>
      <w:r>
        <w:t xml:space="preserve">      C- DESIGNATION DES REFERENTS INTRA- CPTS DE ZONES</w:t>
      </w:r>
      <w:r>
        <w:ptab w:relativeTo="margin" w:alignment="right" w:leader="dot"/>
      </w:r>
      <w:r w:rsidR="00845E61">
        <w:t>8</w:t>
      </w:r>
    </w:p>
    <w:p w14:paraId="0C9BAB2B" w14:textId="698384EA" w:rsidR="00E659EA" w:rsidRDefault="00F34136" w:rsidP="00E659EA">
      <w:pPr>
        <w:pStyle w:val="TM2"/>
        <w:ind w:left="216"/>
      </w:pPr>
      <w:r>
        <w:t>D</w:t>
      </w:r>
      <w:r w:rsidR="00E659EA">
        <w:t xml:space="preserve">- </w:t>
      </w:r>
      <w:r>
        <w:t>ANALYSE SWOT</w:t>
      </w:r>
      <w:r w:rsidR="00E659EA">
        <w:t xml:space="preserve"> DE LA CPTS</w:t>
      </w:r>
      <w:r w:rsidR="00E659EA">
        <w:ptab w:relativeTo="margin" w:alignment="right" w:leader="dot"/>
      </w:r>
      <w:r w:rsidR="00845E61">
        <w:t>9</w:t>
      </w:r>
    </w:p>
    <w:p w14:paraId="2C0D71EB" w14:textId="056F77DA" w:rsidR="00F34136" w:rsidRDefault="00F34136" w:rsidP="00F34136">
      <w:pPr>
        <w:pStyle w:val="TM2"/>
        <w:ind w:left="216"/>
      </w:pPr>
      <w:r>
        <w:t>E- CARTOGRAPHIE DES RISQUES DU PROJET</w:t>
      </w:r>
      <w:r>
        <w:ptab w:relativeTo="margin" w:alignment="right" w:leader="dot"/>
      </w:r>
      <w:r w:rsidR="00845E61">
        <w:t>9</w:t>
      </w:r>
    </w:p>
    <w:p w14:paraId="2AEA64D8" w14:textId="20559E78" w:rsidR="001E05AA" w:rsidRDefault="001E05AA" w:rsidP="008B6148">
      <w:pPr>
        <w:pStyle w:val="TM1"/>
      </w:pPr>
      <w:r>
        <w:t>III preparation de la reponse</w:t>
      </w:r>
      <w:r w:rsidR="00AD444D">
        <w:t xml:space="preserve"> par la cpts</w:t>
      </w:r>
      <w:r>
        <w:ptab w:relativeTo="margin" w:alignment="right" w:leader="dot"/>
      </w:r>
      <w:r>
        <w:t>1</w:t>
      </w:r>
      <w:r w:rsidR="00845E61">
        <w:t>0</w:t>
      </w:r>
    </w:p>
    <w:p w14:paraId="7D2B821D" w14:textId="63BFA8EF" w:rsidR="001E05AA" w:rsidRDefault="001E05AA" w:rsidP="001E05AA">
      <w:pPr>
        <w:pStyle w:val="TM2"/>
        <w:ind w:left="216"/>
      </w:pPr>
      <w:r>
        <w:t>A- CO</w:t>
      </w:r>
      <w:r w:rsidR="00AD444D">
        <w:t>NSTITUTION CELLULE DE CRIS</w:t>
      </w:r>
      <w:r>
        <w:t>E</w:t>
      </w:r>
      <w:r>
        <w:ptab w:relativeTo="margin" w:alignment="right" w:leader="dot"/>
      </w:r>
      <w:r w:rsidR="00845E61">
        <w:t>11</w:t>
      </w:r>
    </w:p>
    <w:p w14:paraId="092B95F7" w14:textId="0E4EA025" w:rsidR="001E05AA" w:rsidRDefault="001E05AA" w:rsidP="001E05AA">
      <w:pPr>
        <w:pStyle w:val="TM2"/>
        <w:ind w:left="216"/>
      </w:pPr>
      <w:r>
        <w:t xml:space="preserve">B- </w:t>
      </w:r>
      <w:r w:rsidR="00930243">
        <w:t>MEMBRES DE LA CELLULE DE CRISE</w:t>
      </w:r>
      <w:r>
        <w:ptab w:relativeTo="margin" w:alignment="right" w:leader="dot"/>
      </w:r>
      <w:r w:rsidR="00845E61">
        <w:t>15</w:t>
      </w:r>
    </w:p>
    <w:p w14:paraId="73B03447" w14:textId="5FA0538B" w:rsidR="00930243" w:rsidRDefault="00930243" w:rsidP="00930243">
      <w:pPr>
        <w:pStyle w:val="TM2"/>
        <w:ind w:left="216"/>
      </w:pPr>
      <w:r>
        <w:t>C- OUTILS DE REPONSE</w:t>
      </w:r>
      <w:r>
        <w:ptab w:relativeTo="margin" w:alignment="right" w:leader="dot"/>
      </w:r>
      <w:r w:rsidR="00845E61">
        <w:t>15</w:t>
      </w:r>
    </w:p>
    <w:p w14:paraId="1F273570" w14:textId="52276EBF" w:rsidR="00E366CF" w:rsidRDefault="00E366CF" w:rsidP="008B6148">
      <w:pPr>
        <w:pStyle w:val="TM1"/>
      </w:pPr>
      <w:r>
        <w:t>Iv dispositif de gestion de crise</w:t>
      </w:r>
      <w:r>
        <w:ptab w:relativeTo="margin" w:alignment="right" w:leader="dot"/>
      </w:r>
      <w:r w:rsidR="009D5BAF">
        <w:t>16</w:t>
      </w:r>
    </w:p>
    <w:p w14:paraId="7D494F17" w14:textId="5B201C22" w:rsidR="00DE58FD" w:rsidRDefault="00DE58FD" w:rsidP="008B6148">
      <w:pPr>
        <w:pStyle w:val="TM1"/>
      </w:pPr>
      <w:r>
        <w:t>v fonctionnement opérationnel</w:t>
      </w:r>
      <w:r w:rsidR="00627BD6">
        <w:t xml:space="preserve"> de la cellule de crise</w:t>
      </w:r>
      <w:r>
        <w:ptab w:relativeTo="margin" w:alignment="right" w:leader="dot"/>
      </w:r>
      <w:r w:rsidR="009D5BAF">
        <w:t>25</w:t>
      </w:r>
    </w:p>
    <w:p w14:paraId="69600AC8" w14:textId="48695CF8" w:rsidR="00627BD6" w:rsidRDefault="00627BD6" w:rsidP="008B6148">
      <w:pPr>
        <w:pStyle w:val="TM1"/>
      </w:pPr>
      <w:r>
        <w:t>vi demarche d amelioration continue de la qualité</w:t>
      </w:r>
      <w:r>
        <w:ptab w:relativeTo="margin" w:alignment="right" w:leader="dot"/>
      </w:r>
      <w:r w:rsidR="009D5BAF">
        <w:t>36</w:t>
      </w:r>
    </w:p>
    <w:p w14:paraId="13DCBCC1" w14:textId="4B52E60A" w:rsidR="00EF6C46" w:rsidRDefault="00EF6C46" w:rsidP="00EF6C46">
      <w:pPr>
        <w:pStyle w:val="TM2"/>
        <w:ind w:left="216"/>
      </w:pPr>
      <w:r>
        <w:t>A- PROCEDURE D’ARCHIVAGE</w:t>
      </w:r>
      <w:r>
        <w:ptab w:relativeTo="margin" w:alignment="right" w:leader="dot"/>
      </w:r>
      <w:r w:rsidR="009D5BAF">
        <w:t>36</w:t>
      </w:r>
    </w:p>
    <w:p w14:paraId="1642072A" w14:textId="7F485C67" w:rsidR="00EF6C46" w:rsidRDefault="00EF6C46" w:rsidP="00EF6C46">
      <w:pPr>
        <w:pStyle w:val="TM2"/>
        <w:ind w:left="216"/>
      </w:pPr>
      <w:r>
        <w:t>B- REACTUALISATION DU DOCUMENT</w:t>
      </w:r>
      <w:r>
        <w:ptab w:relativeTo="margin" w:alignment="right" w:leader="dot"/>
      </w:r>
      <w:r w:rsidR="009D5BAF">
        <w:t>36</w:t>
      </w:r>
    </w:p>
    <w:p w14:paraId="19F0182A" w14:textId="23226568" w:rsidR="00EF6C46" w:rsidRDefault="00EF6C46" w:rsidP="00EF6C46">
      <w:pPr>
        <w:pStyle w:val="TM2"/>
        <w:ind w:left="216"/>
      </w:pPr>
      <w:r>
        <w:t>C- POLITIQUE D’INFORMATION / SENSIBILISATION/ PLAN DE FORMAITON</w:t>
      </w:r>
      <w:r>
        <w:ptab w:relativeTo="margin" w:alignment="right" w:leader="dot"/>
      </w:r>
      <w:r w:rsidR="009D5BAF">
        <w:t>37</w:t>
      </w:r>
    </w:p>
    <w:p w14:paraId="648CD356" w14:textId="421DFA1E" w:rsidR="00EF6C46" w:rsidRDefault="00EF6C46" w:rsidP="00EF6C46">
      <w:pPr>
        <w:pStyle w:val="TM2"/>
        <w:ind w:left="216"/>
      </w:pPr>
      <w:r>
        <w:t>D- PROGRAMME ANNUEL EXERCICES ET ENTRAINEMENT</w:t>
      </w:r>
      <w:r>
        <w:ptab w:relativeTo="margin" w:alignment="right" w:leader="dot"/>
      </w:r>
      <w:r w:rsidR="009D5BAF">
        <w:t>37</w:t>
      </w:r>
    </w:p>
    <w:p w14:paraId="11972676" w14:textId="1E833E77" w:rsidR="00EF6C46" w:rsidRDefault="00EF6C46" w:rsidP="00EF6C46">
      <w:pPr>
        <w:pStyle w:val="TM2"/>
        <w:ind w:left="216"/>
      </w:pPr>
      <w:r>
        <w:t>E- RETEX ET REEVALUATION DU DISPOSITIF</w:t>
      </w:r>
      <w:r>
        <w:ptab w:relativeTo="margin" w:alignment="right" w:leader="dot"/>
      </w:r>
      <w:r w:rsidR="009D5BAF">
        <w:t>37</w:t>
      </w:r>
    </w:p>
    <w:p w14:paraId="69F5E8C7" w14:textId="77777777" w:rsidR="00EF6C46" w:rsidRPr="00EF6C46" w:rsidRDefault="00EF6C46" w:rsidP="00EF6C46"/>
    <w:p w14:paraId="042A2CA4" w14:textId="77777777" w:rsidR="001E05AA" w:rsidRPr="001E05AA" w:rsidRDefault="001E05AA" w:rsidP="001E05AA"/>
    <w:p w14:paraId="511E25C4" w14:textId="77777777" w:rsidR="00E659EA" w:rsidRPr="00E659EA" w:rsidRDefault="00E659EA" w:rsidP="00E659EA"/>
    <w:p w14:paraId="39FFAAEA" w14:textId="755ACD0F" w:rsidR="00E659EA" w:rsidRPr="00E659EA" w:rsidRDefault="00E659EA" w:rsidP="00E659EA"/>
    <w:p w14:paraId="6B874736" w14:textId="58FEB7CF" w:rsidR="00022C84" w:rsidRDefault="00022C84">
      <w:pPr>
        <w:pStyle w:val="TM3"/>
        <w:ind w:left="446"/>
      </w:pPr>
    </w:p>
    <w:p w14:paraId="58108A52" w14:textId="77777777" w:rsidR="00C36322" w:rsidRDefault="00C36322">
      <w:r>
        <w:br w:type="page"/>
      </w:r>
    </w:p>
    <w:p w14:paraId="12CC87F5" w14:textId="41256DB2" w:rsidR="00653C5E" w:rsidRDefault="0061104E" w:rsidP="0061104E">
      <w:pPr>
        <w:pStyle w:val="Titre1"/>
        <w:rPr>
          <w:rFonts w:ascii="Times New Roman" w:eastAsia="Times New Roman" w:hAnsi="Times New Roman" w:cs="Times New Roman"/>
        </w:rPr>
      </w:pPr>
      <w:bookmarkStart w:id="56" w:name="_Toc126675386"/>
      <w:bookmarkStart w:id="57" w:name="_Toc126681364"/>
      <w:bookmarkStart w:id="58" w:name="_Toc128061356"/>
      <w:bookmarkEnd w:id="54"/>
      <w:bookmarkEnd w:id="55"/>
      <w:r>
        <w:t>I-</w:t>
      </w:r>
      <w:r w:rsidR="00653C5E">
        <w:t xml:space="preserve"> </w:t>
      </w:r>
      <w:bookmarkEnd w:id="56"/>
      <w:r w:rsidR="00653C5E">
        <w:t>Création d’un comité de pilotage</w:t>
      </w:r>
      <w:bookmarkEnd w:id="57"/>
      <w:bookmarkEnd w:id="58"/>
    </w:p>
    <w:p w14:paraId="4B8889B6" w14:textId="77777777" w:rsidR="00653C5E" w:rsidRPr="00386E58" w:rsidRDefault="00653C5E" w:rsidP="00653C5E">
      <w:pPr>
        <w:jc w:val="both"/>
        <w:rPr>
          <w:rFonts w:ascii="Times New Roman" w:eastAsia="Times New Roman" w:hAnsi="Times New Roman" w:cs="Times New Roman"/>
          <w:i/>
          <w:color w:val="000000" w:themeColor="text1"/>
          <w:sz w:val="20"/>
          <w:szCs w:val="20"/>
        </w:rPr>
      </w:pPr>
    </w:p>
    <w:p w14:paraId="5017DE70" w14:textId="5042D7E5" w:rsidR="00653C5E" w:rsidRPr="00A23268" w:rsidRDefault="00653C5E" w:rsidP="00653C5E">
      <w:pPr>
        <w:spacing w:after="240"/>
        <w:jc w:val="both"/>
        <w:rPr>
          <w:rFonts w:ascii="Arial" w:eastAsia="Times New Roman" w:hAnsi="Arial" w:cs="Arial"/>
          <w:i/>
          <w:color w:val="000000" w:themeColor="text1"/>
          <w:sz w:val="22"/>
          <w:szCs w:val="22"/>
        </w:rPr>
      </w:pPr>
      <w:r w:rsidRPr="00A23268">
        <w:rPr>
          <w:rFonts w:ascii="Arial" w:eastAsia="Times New Roman" w:hAnsi="Arial" w:cs="Arial"/>
          <w:i/>
          <w:color w:val="000000" w:themeColor="text1"/>
          <w:sz w:val="22"/>
          <w:szCs w:val="22"/>
        </w:rPr>
        <w:t xml:space="preserve">L’élaboration du plan de gestion de </w:t>
      </w:r>
      <w:r w:rsidR="0045215F">
        <w:rPr>
          <w:rFonts w:ascii="Arial" w:eastAsia="Times New Roman" w:hAnsi="Arial" w:cs="Arial"/>
          <w:i/>
          <w:color w:val="000000" w:themeColor="text1"/>
          <w:sz w:val="22"/>
          <w:szCs w:val="22"/>
        </w:rPr>
        <w:t>SSE</w:t>
      </w:r>
      <w:r w:rsidRPr="00A23268">
        <w:rPr>
          <w:rFonts w:ascii="Arial" w:eastAsia="Times New Roman" w:hAnsi="Arial" w:cs="Arial"/>
          <w:i/>
          <w:color w:val="000000" w:themeColor="text1"/>
          <w:sz w:val="22"/>
          <w:szCs w:val="22"/>
        </w:rPr>
        <w:t xml:space="preserve"> nécessite la création d’une équipe projet </w:t>
      </w:r>
      <w:r w:rsidR="00E85143">
        <w:rPr>
          <w:rFonts w:ascii="Arial" w:eastAsia="Times New Roman" w:hAnsi="Arial" w:cs="Arial"/>
          <w:i/>
          <w:color w:val="000000" w:themeColor="text1"/>
          <w:sz w:val="22"/>
          <w:szCs w:val="22"/>
        </w:rPr>
        <w:t xml:space="preserve">(comité de pilotage) </w:t>
      </w:r>
      <w:r w:rsidRPr="00A23268">
        <w:rPr>
          <w:rFonts w:ascii="Arial" w:eastAsia="Times New Roman" w:hAnsi="Arial" w:cs="Arial"/>
          <w:i/>
          <w:color w:val="000000" w:themeColor="text1"/>
          <w:sz w:val="22"/>
          <w:szCs w:val="22"/>
        </w:rPr>
        <w:t>au sein de la CPTS. Idéalement cette équipe doit comprendre le Président de l’Association Loi 1901 qui porte la CPTS, un ou des médecins pour la gestion médicale ainsi que des représentant des professions paramédicales (pharmaciens, infirmiers, masseurs kinésithérapeutes, orthophonistes, sage-femme, biologiste…), un ou des référents SSE si la CPTS décide de créer cette fonction, le ou la coordonnateur(trice) de la CPTS ainsi que toute personne pouvant être ressource sur des volets spécifiques.</w:t>
      </w:r>
    </w:p>
    <w:p w14:paraId="3EBD47ED" w14:textId="77777777" w:rsidR="00653C5E" w:rsidRDefault="00653C5E" w:rsidP="00653C5E">
      <w:pPr>
        <w:spacing w:after="240"/>
        <w:jc w:val="both"/>
        <w:rPr>
          <w:rFonts w:ascii="Arial" w:eastAsia="Times New Roman" w:hAnsi="Arial" w:cs="Arial"/>
          <w:i/>
          <w:iCs/>
          <w:color w:val="000000" w:themeColor="text1"/>
          <w:sz w:val="22"/>
          <w:szCs w:val="22"/>
        </w:rPr>
      </w:pPr>
      <w:r w:rsidRPr="000F0E1E">
        <w:rPr>
          <w:rFonts w:ascii="Arial" w:eastAsia="Times New Roman" w:hAnsi="Arial" w:cs="Arial"/>
          <w:b/>
          <w:i/>
          <w:color w:val="000000" w:themeColor="text1"/>
          <w:sz w:val="22"/>
          <w:szCs w:val="22"/>
        </w:rPr>
        <w:t>La composition du comité de pilotage ne préfigure pas celle de la future cellule de crise en charge de la gestion de crise au sein de la CPTS</w:t>
      </w:r>
      <w:r w:rsidRPr="00A23268">
        <w:rPr>
          <w:rFonts w:ascii="Arial" w:eastAsia="Times New Roman" w:hAnsi="Arial" w:cs="Arial"/>
          <w:i/>
          <w:iCs/>
          <w:color w:val="000000" w:themeColor="text1"/>
          <w:sz w:val="22"/>
          <w:szCs w:val="22"/>
        </w:rPr>
        <w:t>. Les acteurs peuvent choisir d’intégrer d’autres professionnels au sein de la cellule de crise.</w:t>
      </w:r>
    </w:p>
    <w:p w14:paraId="2D905B04" w14:textId="36EBA0FD" w:rsidR="00F87F21" w:rsidRDefault="00F87F21" w:rsidP="00653C5E">
      <w:pPr>
        <w:spacing w:after="240"/>
        <w:jc w:val="both"/>
        <w:rPr>
          <w:rFonts w:ascii="Arial" w:eastAsia="Times New Roman" w:hAnsi="Arial" w:cs="Arial"/>
          <w:i/>
          <w:color w:val="000000" w:themeColor="text1"/>
          <w:sz w:val="22"/>
          <w:szCs w:val="22"/>
        </w:rPr>
      </w:pPr>
      <w:r w:rsidRPr="00F87F21">
        <w:rPr>
          <w:rFonts w:ascii="Arial" w:eastAsia="Times New Roman" w:hAnsi="Arial" w:cs="Arial"/>
          <w:i/>
          <w:color w:val="000000" w:themeColor="text1"/>
          <w:sz w:val="22"/>
          <w:szCs w:val="22"/>
        </w:rPr>
        <w:t>Ce comité de pilotage peut être composé d’une équipe projet restreinte, en charge du pilotage du dispositif, à laquelle sont associés, en tant que de besoin, des membres disposant des ressources techniques nécessaires à l’élaboration du plan.</w:t>
      </w:r>
      <w:r>
        <w:rPr>
          <w:rFonts w:ascii="Arial" w:eastAsia="Times New Roman" w:hAnsi="Arial" w:cs="Arial"/>
          <w:i/>
          <w:color w:val="000000" w:themeColor="text1"/>
          <w:sz w:val="22"/>
          <w:szCs w:val="22"/>
        </w:rPr>
        <w:t xml:space="preserve"> </w:t>
      </w:r>
    </w:p>
    <w:p w14:paraId="36B2C144" w14:textId="77777777" w:rsidR="00A122E1" w:rsidRPr="00F87F21" w:rsidRDefault="00A122E1" w:rsidP="00653C5E">
      <w:pPr>
        <w:spacing w:after="240"/>
        <w:jc w:val="both"/>
        <w:rPr>
          <w:rFonts w:ascii="Arial" w:eastAsia="Times New Roman" w:hAnsi="Arial" w:cs="Arial"/>
          <w:i/>
          <w:color w:val="000000" w:themeColor="text1"/>
          <w:sz w:val="22"/>
          <w:szCs w:val="22"/>
        </w:rPr>
      </w:pPr>
    </w:p>
    <w:p w14:paraId="7E7D35BF" w14:textId="17CA70EF" w:rsidR="00653C5E" w:rsidRDefault="00F7392F" w:rsidP="00F7392F">
      <w:pPr>
        <w:pStyle w:val="Titre2"/>
      </w:pPr>
      <w:bookmarkStart w:id="59" w:name="_Toc126675387"/>
      <w:bookmarkStart w:id="60" w:name="_Toc126681365"/>
      <w:bookmarkStart w:id="61" w:name="_Toc128061357"/>
      <w:r>
        <w:t>A</w:t>
      </w:r>
      <w:r w:rsidR="00653C5E">
        <w:t>- Composition du comité de pilotage de la CPTS</w:t>
      </w:r>
      <w:bookmarkEnd w:id="59"/>
      <w:bookmarkEnd w:id="60"/>
      <w:bookmarkEnd w:id="61"/>
    </w:p>
    <w:p w14:paraId="2483DABF" w14:textId="77777777" w:rsidR="00653C5E" w:rsidRPr="00784D15" w:rsidRDefault="00653C5E" w:rsidP="00653C5E">
      <w:pPr>
        <w:rPr>
          <w:sz w:val="22"/>
          <w:szCs w:val="22"/>
        </w:rPr>
      </w:pPr>
    </w:p>
    <w:tbl>
      <w:tblPr>
        <w:tblW w:w="9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00"/>
        <w:gridCol w:w="1800"/>
        <w:gridCol w:w="1800"/>
        <w:gridCol w:w="1800"/>
        <w:gridCol w:w="2745"/>
      </w:tblGrid>
      <w:tr w:rsidR="00653C5E" w:rsidRPr="00784D15" w14:paraId="66BB1414" w14:textId="77777777" w:rsidTr="008A6208">
        <w:trPr>
          <w:jc w:val="center"/>
        </w:trPr>
        <w:tc>
          <w:tcPr>
            <w:tcW w:w="1800" w:type="dxa"/>
            <w:shd w:val="clear" w:color="auto" w:fill="0070C0"/>
            <w:tcMar>
              <w:top w:w="100" w:type="dxa"/>
              <w:left w:w="100" w:type="dxa"/>
              <w:bottom w:w="100" w:type="dxa"/>
              <w:right w:w="100" w:type="dxa"/>
            </w:tcMar>
          </w:tcPr>
          <w:p w14:paraId="716B9CB0"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b/>
                <w:bCs/>
                <w:color w:val="FFFFFF" w:themeColor="background1"/>
                <w:sz w:val="22"/>
                <w:szCs w:val="22"/>
              </w:rPr>
            </w:pPr>
            <w:r w:rsidRPr="00784D15">
              <w:rPr>
                <w:rFonts w:ascii="Times New Roman" w:eastAsia="Times New Roman" w:hAnsi="Times New Roman" w:cs="Times New Roman"/>
                <w:b/>
                <w:bCs/>
                <w:color w:val="FFFFFF" w:themeColor="background1"/>
                <w:sz w:val="22"/>
                <w:szCs w:val="22"/>
              </w:rPr>
              <w:t>Nom Prénom</w:t>
            </w:r>
          </w:p>
        </w:tc>
        <w:tc>
          <w:tcPr>
            <w:tcW w:w="1800" w:type="dxa"/>
            <w:shd w:val="clear" w:color="auto" w:fill="0070C0"/>
            <w:tcMar>
              <w:top w:w="100" w:type="dxa"/>
              <w:left w:w="100" w:type="dxa"/>
              <w:bottom w:w="100" w:type="dxa"/>
              <w:right w:w="100" w:type="dxa"/>
            </w:tcMar>
          </w:tcPr>
          <w:p w14:paraId="4866FAD5"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b/>
                <w:bCs/>
                <w:color w:val="FFFFFF" w:themeColor="background1"/>
                <w:sz w:val="22"/>
                <w:szCs w:val="22"/>
              </w:rPr>
            </w:pPr>
            <w:r w:rsidRPr="00784D15">
              <w:rPr>
                <w:rFonts w:ascii="Times New Roman" w:eastAsia="Times New Roman" w:hAnsi="Times New Roman" w:cs="Times New Roman"/>
                <w:b/>
                <w:bCs/>
                <w:color w:val="FFFFFF" w:themeColor="background1"/>
                <w:sz w:val="22"/>
                <w:szCs w:val="22"/>
              </w:rPr>
              <w:t>Profession</w:t>
            </w:r>
          </w:p>
        </w:tc>
        <w:tc>
          <w:tcPr>
            <w:tcW w:w="1800" w:type="dxa"/>
            <w:shd w:val="clear" w:color="auto" w:fill="0070C0"/>
            <w:tcMar>
              <w:top w:w="100" w:type="dxa"/>
              <w:left w:w="100" w:type="dxa"/>
              <w:bottom w:w="100" w:type="dxa"/>
              <w:right w:w="100" w:type="dxa"/>
            </w:tcMar>
          </w:tcPr>
          <w:p w14:paraId="31B190A0"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b/>
                <w:bCs/>
                <w:color w:val="FFFFFF" w:themeColor="background1"/>
                <w:sz w:val="22"/>
                <w:szCs w:val="22"/>
              </w:rPr>
            </w:pPr>
            <w:r w:rsidRPr="00784D15">
              <w:rPr>
                <w:rFonts w:ascii="Times New Roman" w:eastAsia="Times New Roman" w:hAnsi="Times New Roman" w:cs="Times New Roman"/>
                <w:b/>
                <w:bCs/>
                <w:color w:val="FFFFFF" w:themeColor="background1"/>
                <w:sz w:val="22"/>
                <w:szCs w:val="22"/>
              </w:rPr>
              <w:t>Lieu d’exercice</w:t>
            </w:r>
          </w:p>
        </w:tc>
        <w:tc>
          <w:tcPr>
            <w:tcW w:w="1800" w:type="dxa"/>
            <w:shd w:val="clear" w:color="auto" w:fill="0070C0"/>
            <w:tcMar>
              <w:top w:w="100" w:type="dxa"/>
              <w:left w:w="100" w:type="dxa"/>
              <w:bottom w:w="100" w:type="dxa"/>
              <w:right w:w="100" w:type="dxa"/>
            </w:tcMar>
          </w:tcPr>
          <w:p w14:paraId="04061C66"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b/>
                <w:bCs/>
                <w:color w:val="FFFFFF" w:themeColor="background1"/>
                <w:sz w:val="22"/>
                <w:szCs w:val="22"/>
              </w:rPr>
            </w:pPr>
            <w:r w:rsidRPr="00784D15">
              <w:rPr>
                <w:rFonts w:ascii="Times New Roman" w:eastAsia="Times New Roman" w:hAnsi="Times New Roman" w:cs="Times New Roman"/>
                <w:b/>
                <w:bCs/>
                <w:color w:val="FFFFFF" w:themeColor="background1"/>
                <w:sz w:val="22"/>
                <w:szCs w:val="22"/>
              </w:rPr>
              <w:t>Structure d’appartenance le cas échéant (MSP, Centre Hospitalier, EHPAD…)</w:t>
            </w:r>
          </w:p>
        </w:tc>
        <w:tc>
          <w:tcPr>
            <w:tcW w:w="2745" w:type="dxa"/>
            <w:shd w:val="clear" w:color="auto" w:fill="0070C0"/>
            <w:tcMar>
              <w:top w:w="100" w:type="dxa"/>
              <w:left w:w="100" w:type="dxa"/>
              <w:bottom w:w="100" w:type="dxa"/>
              <w:right w:w="100" w:type="dxa"/>
            </w:tcMar>
          </w:tcPr>
          <w:p w14:paraId="797C3976"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b/>
                <w:bCs/>
                <w:color w:val="FFFFFF" w:themeColor="background1"/>
                <w:sz w:val="22"/>
                <w:szCs w:val="22"/>
              </w:rPr>
            </w:pPr>
            <w:r w:rsidRPr="00784D15">
              <w:rPr>
                <w:rFonts w:ascii="Times New Roman" w:eastAsia="Times New Roman" w:hAnsi="Times New Roman" w:cs="Times New Roman"/>
                <w:b/>
                <w:bCs/>
                <w:color w:val="FFFFFF" w:themeColor="background1"/>
                <w:sz w:val="22"/>
                <w:szCs w:val="22"/>
              </w:rPr>
              <w:t>Participation à la gouvernance de la CPTS</w:t>
            </w:r>
          </w:p>
          <w:p w14:paraId="2DB55DDA"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b/>
                <w:bCs/>
                <w:color w:val="FFFFFF" w:themeColor="background1"/>
                <w:sz w:val="22"/>
                <w:szCs w:val="22"/>
              </w:rPr>
            </w:pPr>
            <w:r w:rsidRPr="00784D15">
              <w:rPr>
                <w:rFonts w:ascii="Times New Roman" w:eastAsia="Times New Roman" w:hAnsi="Times New Roman" w:cs="Times New Roman"/>
                <w:b/>
                <w:bCs/>
                <w:color w:val="FFFFFF" w:themeColor="background1"/>
                <w:sz w:val="22"/>
                <w:szCs w:val="22"/>
              </w:rPr>
              <w:t xml:space="preserve"> (oui /non) </w:t>
            </w:r>
          </w:p>
          <w:p w14:paraId="21DE42F2"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b/>
                <w:bCs/>
                <w:color w:val="FFFFFF" w:themeColor="background1"/>
                <w:sz w:val="22"/>
                <w:szCs w:val="22"/>
              </w:rPr>
            </w:pPr>
            <w:r w:rsidRPr="00784D15">
              <w:rPr>
                <w:rFonts w:ascii="Times New Roman" w:eastAsia="Times New Roman" w:hAnsi="Times New Roman" w:cs="Times New Roman"/>
                <w:b/>
                <w:bCs/>
                <w:color w:val="FFFFFF" w:themeColor="background1"/>
                <w:sz w:val="22"/>
                <w:szCs w:val="22"/>
              </w:rPr>
              <w:t>En cas de participation, préciser la fonction (président, trésorier, …)</w:t>
            </w:r>
          </w:p>
        </w:tc>
      </w:tr>
      <w:tr w:rsidR="00653C5E" w:rsidRPr="00784D15" w14:paraId="4F23A16D" w14:textId="77777777" w:rsidTr="008A6208">
        <w:trPr>
          <w:jc w:val="center"/>
        </w:trPr>
        <w:tc>
          <w:tcPr>
            <w:tcW w:w="1800" w:type="dxa"/>
            <w:shd w:val="clear" w:color="auto" w:fill="auto"/>
            <w:tcMar>
              <w:top w:w="100" w:type="dxa"/>
              <w:left w:w="100" w:type="dxa"/>
              <w:bottom w:w="100" w:type="dxa"/>
              <w:right w:w="100" w:type="dxa"/>
            </w:tcMar>
          </w:tcPr>
          <w:p w14:paraId="31FE3F20"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1800" w:type="dxa"/>
            <w:shd w:val="clear" w:color="auto" w:fill="auto"/>
            <w:tcMar>
              <w:top w:w="100" w:type="dxa"/>
              <w:left w:w="100" w:type="dxa"/>
              <w:bottom w:w="100" w:type="dxa"/>
              <w:right w:w="100" w:type="dxa"/>
            </w:tcMar>
          </w:tcPr>
          <w:p w14:paraId="01C86BC5"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1800" w:type="dxa"/>
            <w:shd w:val="clear" w:color="auto" w:fill="auto"/>
            <w:tcMar>
              <w:top w:w="100" w:type="dxa"/>
              <w:left w:w="100" w:type="dxa"/>
              <w:bottom w:w="100" w:type="dxa"/>
              <w:right w:w="100" w:type="dxa"/>
            </w:tcMar>
          </w:tcPr>
          <w:p w14:paraId="00DB2070"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1800" w:type="dxa"/>
            <w:shd w:val="clear" w:color="auto" w:fill="auto"/>
            <w:tcMar>
              <w:top w:w="100" w:type="dxa"/>
              <w:left w:w="100" w:type="dxa"/>
              <w:bottom w:w="100" w:type="dxa"/>
              <w:right w:w="100" w:type="dxa"/>
            </w:tcMar>
          </w:tcPr>
          <w:p w14:paraId="7178212F"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45" w:type="dxa"/>
            <w:shd w:val="clear" w:color="auto" w:fill="auto"/>
            <w:tcMar>
              <w:top w:w="100" w:type="dxa"/>
              <w:left w:w="100" w:type="dxa"/>
              <w:bottom w:w="100" w:type="dxa"/>
              <w:right w:w="100" w:type="dxa"/>
            </w:tcMar>
          </w:tcPr>
          <w:p w14:paraId="289DF744"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r>
      <w:tr w:rsidR="00653C5E" w:rsidRPr="00784D15" w14:paraId="1EFA583F" w14:textId="77777777" w:rsidTr="008A6208">
        <w:trPr>
          <w:jc w:val="center"/>
        </w:trPr>
        <w:tc>
          <w:tcPr>
            <w:tcW w:w="1800" w:type="dxa"/>
            <w:shd w:val="clear" w:color="auto" w:fill="auto"/>
            <w:tcMar>
              <w:top w:w="100" w:type="dxa"/>
              <w:left w:w="100" w:type="dxa"/>
              <w:bottom w:w="100" w:type="dxa"/>
              <w:right w:w="100" w:type="dxa"/>
            </w:tcMar>
          </w:tcPr>
          <w:p w14:paraId="24F4B581"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1800" w:type="dxa"/>
            <w:shd w:val="clear" w:color="auto" w:fill="auto"/>
            <w:tcMar>
              <w:top w:w="100" w:type="dxa"/>
              <w:left w:w="100" w:type="dxa"/>
              <w:bottom w:w="100" w:type="dxa"/>
              <w:right w:w="100" w:type="dxa"/>
            </w:tcMar>
          </w:tcPr>
          <w:p w14:paraId="5AE3E6B6"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1800" w:type="dxa"/>
            <w:shd w:val="clear" w:color="auto" w:fill="auto"/>
            <w:tcMar>
              <w:top w:w="100" w:type="dxa"/>
              <w:left w:w="100" w:type="dxa"/>
              <w:bottom w:w="100" w:type="dxa"/>
              <w:right w:w="100" w:type="dxa"/>
            </w:tcMar>
          </w:tcPr>
          <w:p w14:paraId="7416AD94"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1800" w:type="dxa"/>
            <w:shd w:val="clear" w:color="auto" w:fill="auto"/>
            <w:tcMar>
              <w:top w:w="100" w:type="dxa"/>
              <w:left w:w="100" w:type="dxa"/>
              <w:bottom w:w="100" w:type="dxa"/>
              <w:right w:w="100" w:type="dxa"/>
            </w:tcMar>
          </w:tcPr>
          <w:p w14:paraId="250E0253"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45" w:type="dxa"/>
            <w:shd w:val="clear" w:color="auto" w:fill="auto"/>
            <w:tcMar>
              <w:top w:w="100" w:type="dxa"/>
              <w:left w:w="100" w:type="dxa"/>
              <w:bottom w:w="100" w:type="dxa"/>
              <w:right w:w="100" w:type="dxa"/>
            </w:tcMar>
          </w:tcPr>
          <w:p w14:paraId="257BF1DC" w14:textId="77777777" w:rsidR="00653C5E" w:rsidRPr="00784D15" w:rsidRDefault="00653C5E" w:rsidP="008A6208">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p>
        </w:tc>
      </w:tr>
    </w:tbl>
    <w:p w14:paraId="55795B07" w14:textId="77777777" w:rsidR="00CB5AB5" w:rsidRDefault="00CB5AB5" w:rsidP="00CB5AB5">
      <w:pPr>
        <w:jc w:val="center"/>
        <w:rPr>
          <w:rFonts w:ascii="Times New Roman" w:eastAsia="Times New Roman" w:hAnsi="Times New Roman" w:cs="Times New Roman"/>
          <w:i/>
          <w:iCs/>
          <w:color w:val="000000" w:themeColor="text1"/>
          <w:sz w:val="20"/>
          <w:szCs w:val="20"/>
        </w:rPr>
      </w:pPr>
    </w:p>
    <w:p w14:paraId="05181BC4" w14:textId="7C654E4A" w:rsidR="00653C5E" w:rsidRPr="00720487" w:rsidRDefault="00653C5E" w:rsidP="00CB5AB5">
      <w:pPr>
        <w:jc w:val="center"/>
        <w:rPr>
          <w:rFonts w:ascii="Arial" w:eastAsia="Times New Roman" w:hAnsi="Arial" w:cs="Arial"/>
          <w:i/>
          <w:sz w:val="16"/>
          <w:szCs w:val="16"/>
        </w:rPr>
      </w:pPr>
      <w:r w:rsidRPr="00720487">
        <w:rPr>
          <w:rFonts w:ascii="Arial" w:eastAsia="Times New Roman" w:hAnsi="Arial" w:cs="Arial"/>
          <w:i/>
          <w:iCs/>
          <w:color w:val="000000" w:themeColor="text1"/>
          <w:sz w:val="16"/>
          <w:szCs w:val="16"/>
        </w:rPr>
        <w:t xml:space="preserve">Tableau n° </w:t>
      </w:r>
      <w:r w:rsidR="00DA3B84" w:rsidRPr="00720487">
        <w:rPr>
          <w:rFonts w:ascii="Arial" w:eastAsia="Times New Roman" w:hAnsi="Arial" w:cs="Arial"/>
          <w:i/>
          <w:iCs/>
          <w:color w:val="000000" w:themeColor="text1"/>
          <w:sz w:val="16"/>
          <w:szCs w:val="16"/>
        </w:rPr>
        <w:t>5</w:t>
      </w:r>
      <w:r w:rsidRPr="00720487">
        <w:rPr>
          <w:rFonts w:ascii="Arial" w:eastAsia="Times New Roman" w:hAnsi="Arial" w:cs="Arial"/>
          <w:i/>
          <w:iCs/>
          <w:color w:val="000000" w:themeColor="text1"/>
          <w:sz w:val="16"/>
          <w:szCs w:val="16"/>
        </w:rPr>
        <w:t xml:space="preserve"> : Composition de l’équipe projet de la CPTS </w:t>
      </w:r>
      <w:r w:rsidRPr="00720487">
        <w:rPr>
          <w:rFonts w:ascii="Arial" w:eastAsia="Times New Roman" w:hAnsi="Arial" w:cs="Arial"/>
          <w:i/>
          <w:sz w:val="16"/>
          <w:szCs w:val="16"/>
        </w:rPr>
        <w:t>– Source : CPTS (</w:t>
      </w:r>
      <w:r w:rsidR="00E35563" w:rsidRPr="00720487">
        <w:rPr>
          <w:rFonts w:ascii="Arial" w:eastAsia="Times New Roman" w:hAnsi="Arial" w:cs="Arial"/>
          <w:i/>
          <w:sz w:val="16"/>
          <w:szCs w:val="16"/>
        </w:rPr>
        <w:t xml:space="preserve">Nom CPTS </w:t>
      </w:r>
      <w:r w:rsidRPr="00720487">
        <w:rPr>
          <w:rFonts w:ascii="Arial" w:eastAsia="Times New Roman" w:hAnsi="Arial" w:cs="Arial"/>
          <w:i/>
          <w:sz w:val="16"/>
          <w:szCs w:val="16"/>
        </w:rPr>
        <w:t>à compléter)</w:t>
      </w:r>
    </w:p>
    <w:p w14:paraId="6F74DA8A" w14:textId="77777777" w:rsidR="00CB5AB5" w:rsidRPr="00A23268" w:rsidRDefault="00CB5AB5" w:rsidP="00CB5AB5">
      <w:pPr>
        <w:jc w:val="center"/>
        <w:rPr>
          <w:rFonts w:ascii="Times New Roman" w:eastAsia="Times New Roman" w:hAnsi="Times New Roman" w:cs="Times New Roman"/>
          <w:i/>
          <w:iCs/>
          <w:color w:val="000000" w:themeColor="text1"/>
          <w:sz w:val="20"/>
          <w:szCs w:val="20"/>
        </w:rPr>
      </w:pPr>
    </w:p>
    <w:p w14:paraId="2037B2E0" w14:textId="77777777" w:rsidR="001D19E8" w:rsidRPr="001D19E8" w:rsidRDefault="001D19E8" w:rsidP="001D19E8">
      <w:pPr>
        <w:jc w:val="both"/>
        <w:rPr>
          <w:rFonts w:ascii="Arial" w:eastAsia="Times New Roman" w:hAnsi="Arial" w:cs="Arial"/>
          <w:color w:val="000000" w:themeColor="text1"/>
          <w:sz w:val="22"/>
          <w:szCs w:val="22"/>
        </w:rPr>
      </w:pPr>
      <w:r w:rsidRPr="001D19E8">
        <w:rPr>
          <w:rFonts w:ascii="Arial" w:eastAsia="Times New Roman" w:hAnsi="Arial" w:cs="Arial"/>
          <w:color w:val="000000" w:themeColor="text1"/>
          <w:sz w:val="22"/>
          <w:szCs w:val="22"/>
        </w:rPr>
        <w:t xml:space="preserve">Le référent SSE est l’expert de la CPTS dans la préparation et la gestion de crises sanitaires. </w:t>
      </w:r>
    </w:p>
    <w:p w14:paraId="55CECFE6" w14:textId="2C10F425" w:rsidR="00D27974" w:rsidRDefault="001D19E8" w:rsidP="00D27974">
      <w:pPr>
        <w:jc w:val="both"/>
        <w:rPr>
          <w:rFonts w:ascii="Arial" w:eastAsia="Times New Roman" w:hAnsi="Arial" w:cs="Arial"/>
          <w:sz w:val="22"/>
          <w:szCs w:val="22"/>
        </w:rPr>
      </w:pPr>
      <w:r w:rsidRPr="001D19E8">
        <w:rPr>
          <w:rFonts w:ascii="Arial" w:eastAsia="Times New Roman" w:hAnsi="Arial" w:cs="Arial"/>
          <w:color w:val="000000" w:themeColor="text1"/>
          <w:sz w:val="22"/>
          <w:szCs w:val="22"/>
        </w:rPr>
        <w:t xml:space="preserve">Il dispose des compétences nécessaires à la gestion de crise sanitaire et peut, en outre, être en charge du pilotage du plan d’actions de la CPTS et de l’animation des équipes sur le sujet. </w:t>
      </w:r>
      <w:r w:rsidR="00D27974" w:rsidRPr="00ED073A">
        <w:rPr>
          <w:rFonts w:ascii="Arial" w:eastAsia="Times New Roman" w:hAnsi="Arial" w:cs="Arial"/>
          <w:sz w:val="22"/>
          <w:szCs w:val="22"/>
        </w:rPr>
        <w:t>Le profil de ce référent doit être étudié par la CPTS en fonction des compétences requises en méthodologie de projet, des connaissances en SSE, de l’expérience professionnelle de gestion de crise.</w:t>
      </w:r>
    </w:p>
    <w:p w14:paraId="00FA5FBE" w14:textId="77777777" w:rsidR="001D19E8" w:rsidRDefault="001D19E8" w:rsidP="008178B2">
      <w:pPr>
        <w:jc w:val="both"/>
        <w:rPr>
          <w:rFonts w:ascii="Arial" w:eastAsia="Times New Roman" w:hAnsi="Arial" w:cs="Arial"/>
          <w:sz w:val="22"/>
          <w:szCs w:val="22"/>
        </w:rPr>
      </w:pPr>
    </w:p>
    <w:p w14:paraId="600B3633" w14:textId="0649A446" w:rsidR="008178B2" w:rsidRPr="00ED073A" w:rsidRDefault="008178B2" w:rsidP="008178B2">
      <w:pPr>
        <w:jc w:val="both"/>
        <w:rPr>
          <w:rFonts w:ascii="Arial" w:eastAsia="Times New Roman" w:hAnsi="Arial" w:cs="Arial"/>
          <w:sz w:val="22"/>
          <w:szCs w:val="22"/>
        </w:rPr>
      </w:pPr>
      <w:r w:rsidRPr="00ED073A">
        <w:rPr>
          <w:rFonts w:ascii="Arial" w:eastAsia="Times New Roman" w:hAnsi="Arial" w:cs="Arial"/>
          <w:sz w:val="22"/>
          <w:szCs w:val="22"/>
        </w:rPr>
        <w:t>Dans le cadre de la gestion d’une crise, les CPTS sont</w:t>
      </w:r>
      <w:r w:rsidR="00D27974">
        <w:rPr>
          <w:rFonts w:ascii="Arial" w:eastAsia="Times New Roman" w:hAnsi="Arial" w:cs="Arial"/>
          <w:sz w:val="22"/>
          <w:szCs w:val="22"/>
        </w:rPr>
        <w:t xml:space="preserve"> donc</w:t>
      </w:r>
      <w:r w:rsidRPr="00ED073A">
        <w:rPr>
          <w:rFonts w:ascii="Arial" w:eastAsia="Times New Roman" w:hAnsi="Arial" w:cs="Arial"/>
          <w:sz w:val="22"/>
          <w:szCs w:val="22"/>
        </w:rPr>
        <w:t xml:space="preserve"> invitées à identifier un référent SSE au sein de leur CPTS. </w:t>
      </w:r>
    </w:p>
    <w:p w14:paraId="3318CA98" w14:textId="77777777" w:rsidR="008178B2" w:rsidRPr="008178B2" w:rsidRDefault="008178B2" w:rsidP="008178B2">
      <w:pPr>
        <w:jc w:val="both"/>
        <w:rPr>
          <w:rFonts w:ascii="Arial" w:eastAsia="Times New Roman" w:hAnsi="Arial" w:cs="Arial"/>
          <w:sz w:val="22"/>
          <w:szCs w:val="22"/>
        </w:rPr>
      </w:pPr>
    </w:p>
    <w:p w14:paraId="08EDEE7F" w14:textId="0585C315" w:rsidR="00653C5E" w:rsidRPr="00A23268" w:rsidRDefault="00653C5E" w:rsidP="00653C5E">
      <w:pPr>
        <w:spacing w:after="240"/>
        <w:jc w:val="both"/>
        <w:rPr>
          <w:rFonts w:ascii="Arial" w:eastAsia="Times New Roman" w:hAnsi="Arial" w:cs="Arial"/>
          <w:color w:val="000000" w:themeColor="text1"/>
          <w:sz w:val="22"/>
          <w:szCs w:val="22"/>
        </w:rPr>
      </w:pPr>
      <w:r w:rsidRPr="00A23268">
        <w:rPr>
          <w:rFonts w:ascii="Arial" w:eastAsia="Times New Roman" w:hAnsi="Arial" w:cs="Arial"/>
          <w:color w:val="000000" w:themeColor="text1"/>
          <w:sz w:val="22"/>
          <w:szCs w:val="22"/>
        </w:rPr>
        <w:t xml:space="preserve">Un ou des référent(s) SSE a (ont) </w:t>
      </w:r>
      <w:r w:rsidR="001F4932" w:rsidRPr="00A23268">
        <w:rPr>
          <w:rFonts w:ascii="Arial" w:eastAsia="Times New Roman" w:hAnsi="Arial" w:cs="Arial"/>
          <w:color w:val="000000" w:themeColor="text1"/>
          <w:sz w:val="22"/>
          <w:szCs w:val="22"/>
        </w:rPr>
        <w:t>t-il</w:t>
      </w:r>
      <w:r w:rsidRPr="00A23268">
        <w:rPr>
          <w:rFonts w:ascii="Arial" w:eastAsia="Times New Roman" w:hAnsi="Arial" w:cs="Arial"/>
          <w:color w:val="000000" w:themeColor="text1"/>
          <w:sz w:val="22"/>
          <w:szCs w:val="22"/>
        </w:rPr>
        <w:t xml:space="preserve"> été désigné(s) : </w:t>
      </w:r>
    </w:p>
    <w:p w14:paraId="2AE32BC5" w14:textId="77777777" w:rsidR="00653C5E" w:rsidRPr="00A23268" w:rsidRDefault="00653C5E">
      <w:pPr>
        <w:numPr>
          <w:ilvl w:val="0"/>
          <w:numId w:val="18"/>
        </w:numPr>
        <w:jc w:val="both"/>
        <w:rPr>
          <w:rFonts w:ascii="Arial" w:hAnsi="Arial" w:cs="Arial"/>
          <w:color w:val="000000" w:themeColor="text1"/>
          <w:sz w:val="22"/>
          <w:szCs w:val="22"/>
        </w:rPr>
      </w:pPr>
      <w:r w:rsidRPr="00A23268">
        <w:rPr>
          <w:rFonts w:ascii="Arial" w:eastAsia="Times New Roman" w:hAnsi="Arial" w:cs="Arial"/>
          <w:color w:val="000000" w:themeColor="text1"/>
          <w:sz w:val="22"/>
          <w:szCs w:val="22"/>
        </w:rPr>
        <w:t xml:space="preserve">   Oui</w:t>
      </w:r>
    </w:p>
    <w:p w14:paraId="6812EFCB" w14:textId="77777777" w:rsidR="00653C5E" w:rsidRPr="00B85754" w:rsidRDefault="00653C5E">
      <w:pPr>
        <w:numPr>
          <w:ilvl w:val="0"/>
          <w:numId w:val="18"/>
        </w:numPr>
        <w:jc w:val="both"/>
        <w:rPr>
          <w:rFonts w:ascii="Arial" w:hAnsi="Arial" w:cs="Arial"/>
          <w:color w:val="000000" w:themeColor="text1"/>
          <w:sz w:val="22"/>
          <w:szCs w:val="22"/>
        </w:rPr>
      </w:pPr>
      <w:r w:rsidRPr="00A23268">
        <w:rPr>
          <w:rFonts w:ascii="Arial" w:eastAsia="Times New Roman" w:hAnsi="Arial" w:cs="Arial"/>
          <w:color w:val="000000" w:themeColor="text1"/>
          <w:sz w:val="22"/>
          <w:szCs w:val="22"/>
        </w:rPr>
        <w:t xml:space="preserve">   Non</w:t>
      </w:r>
    </w:p>
    <w:p w14:paraId="3A53AA02" w14:textId="77777777" w:rsidR="00B85754" w:rsidRDefault="00B85754" w:rsidP="00B85754">
      <w:pPr>
        <w:jc w:val="both"/>
        <w:rPr>
          <w:rFonts w:ascii="Arial" w:eastAsia="Times New Roman" w:hAnsi="Arial" w:cs="Arial"/>
          <w:color w:val="000000" w:themeColor="text1"/>
          <w:sz w:val="22"/>
          <w:szCs w:val="22"/>
        </w:rPr>
      </w:pPr>
    </w:p>
    <w:p w14:paraId="398626AC" w14:textId="77777777" w:rsidR="00653C5E" w:rsidRDefault="00653C5E" w:rsidP="00653C5E">
      <w:pPr>
        <w:ind w:left="1440"/>
        <w:jc w:val="both"/>
        <w:rPr>
          <w:rFonts w:ascii="Arial" w:eastAsia="Times New Roman" w:hAnsi="Arial" w:cs="Arial"/>
          <w:color w:val="000000" w:themeColor="text1"/>
          <w:sz w:val="22"/>
          <w:szCs w:val="22"/>
        </w:rPr>
      </w:pPr>
    </w:p>
    <w:p w14:paraId="196018CD" w14:textId="77777777" w:rsidR="00C934A8" w:rsidRDefault="00C934A8" w:rsidP="00653C5E">
      <w:pPr>
        <w:ind w:left="1440"/>
        <w:jc w:val="both"/>
        <w:rPr>
          <w:rFonts w:ascii="Arial" w:eastAsia="Times New Roman" w:hAnsi="Arial" w:cs="Arial"/>
          <w:color w:val="000000" w:themeColor="text1"/>
          <w:sz w:val="22"/>
          <w:szCs w:val="22"/>
        </w:rPr>
      </w:pPr>
    </w:p>
    <w:p w14:paraId="31FB5357" w14:textId="77777777" w:rsidR="00C934A8" w:rsidRDefault="00C934A8" w:rsidP="00653C5E">
      <w:pPr>
        <w:ind w:left="1440"/>
        <w:jc w:val="both"/>
        <w:rPr>
          <w:rFonts w:ascii="Arial" w:eastAsia="Times New Roman" w:hAnsi="Arial" w:cs="Arial"/>
          <w:color w:val="000000" w:themeColor="text1"/>
          <w:sz w:val="22"/>
          <w:szCs w:val="22"/>
        </w:rPr>
      </w:pPr>
    </w:p>
    <w:p w14:paraId="26AEE841" w14:textId="77777777" w:rsidR="00C934A8" w:rsidRDefault="00C934A8" w:rsidP="00653C5E">
      <w:pPr>
        <w:ind w:left="1440"/>
        <w:jc w:val="both"/>
        <w:rPr>
          <w:rFonts w:ascii="Arial" w:eastAsia="Times New Roman" w:hAnsi="Arial" w:cs="Arial"/>
          <w:color w:val="000000" w:themeColor="text1"/>
          <w:sz w:val="22"/>
          <w:szCs w:val="22"/>
        </w:rPr>
      </w:pPr>
    </w:p>
    <w:p w14:paraId="65E16516" w14:textId="77777777" w:rsidR="00C934A8" w:rsidRPr="00784D15" w:rsidRDefault="00C934A8" w:rsidP="00DA3B84">
      <w:pPr>
        <w:jc w:val="both"/>
        <w:rPr>
          <w:rFonts w:ascii="Times New Roman" w:eastAsia="Times New Roman" w:hAnsi="Times New Roman" w:cs="Times New Roman"/>
          <w:color w:val="000000" w:themeColor="text1"/>
          <w:sz w:val="22"/>
          <w:szCs w:val="22"/>
        </w:rPr>
      </w:pPr>
    </w:p>
    <w:p w14:paraId="43F5FDA8" w14:textId="6323D966" w:rsidR="00A122E1" w:rsidRDefault="00F7392F" w:rsidP="00A122E1">
      <w:pPr>
        <w:pStyle w:val="Titre2"/>
      </w:pPr>
      <w:bookmarkStart w:id="62" w:name="_Toc126675389"/>
      <w:bookmarkStart w:id="63" w:name="_Toc126681367"/>
      <w:bookmarkStart w:id="64" w:name="_Toc128061358"/>
      <w:r>
        <w:t>B</w:t>
      </w:r>
      <w:r w:rsidR="00653C5E">
        <w:t>- Modalités de fonctionnement du comité de pilotage</w:t>
      </w:r>
      <w:bookmarkEnd w:id="62"/>
      <w:bookmarkEnd w:id="63"/>
      <w:bookmarkEnd w:id="64"/>
    </w:p>
    <w:p w14:paraId="7EB5CDEF" w14:textId="77777777" w:rsidR="00A122E1" w:rsidRPr="00A122E1" w:rsidRDefault="00A122E1" w:rsidP="00A122E1"/>
    <w:p w14:paraId="5A11EDE5" w14:textId="220F5D56" w:rsidR="00653C5E" w:rsidRPr="008C458B" w:rsidRDefault="00653C5E" w:rsidP="00653C5E">
      <w:pPr>
        <w:spacing w:after="240"/>
        <w:jc w:val="both"/>
        <w:rPr>
          <w:rFonts w:ascii="Arial" w:eastAsia="Times New Roman" w:hAnsi="Arial" w:cs="Arial"/>
          <w:i/>
          <w:color w:val="000000" w:themeColor="text1"/>
          <w:sz w:val="22"/>
          <w:szCs w:val="22"/>
        </w:rPr>
      </w:pPr>
      <w:r w:rsidRPr="008C458B">
        <w:rPr>
          <w:rFonts w:ascii="Arial" w:eastAsia="Times New Roman" w:hAnsi="Arial" w:cs="Arial"/>
          <w:i/>
          <w:color w:val="000000" w:themeColor="text1"/>
          <w:sz w:val="22"/>
          <w:szCs w:val="22"/>
        </w:rPr>
        <w:t xml:space="preserve">Les modalités de fonctionnement de l’équipe projet doivent être précisées (fréquence de réunions, types de réunions organisées, actions de communication vis à vis des adhérents et des partenaires de la </w:t>
      </w:r>
      <w:r w:rsidR="004102C6" w:rsidRPr="008C458B">
        <w:rPr>
          <w:rFonts w:ascii="Arial" w:eastAsia="Times New Roman" w:hAnsi="Arial" w:cs="Arial"/>
          <w:i/>
          <w:color w:val="000000" w:themeColor="text1"/>
          <w:sz w:val="22"/>
          <w:szCs w:val="22"/>
        </w:rPr>
        <w:t>CPTS,</w:t>
      </w:r>
      <w:r w:rsidR="004102C6">
        <w:rPr>
          <w:rFonts w:ascii="Arial" w:eastAsia="Times New Roman" w:hAnsi="Arial" w:cs="Arial"/>
          <w:i/>
          <w:color w:val="000000" w:themeColor="text1"/>
          <w:sz w:val="22"/>
          <w:szCs w:val="22"/>
        </w:rPr>
        <w:t xml:space="preserve"> …</w:t>
      </w:r>
      <w:r w:rsidRPr="008C458B">
        <w:rPr>
          <w:rFonts w:ascii="Arial" w:eastAsia="Times New Roman" w:hAnsi="Arial" w:cs="Arial"/>
          <w:i/>
          <w:color w:val="000000" w:themeColor="text1"/>
          <w:sz w:val="22"/>
          <w:szCs w:val="22"/>
        </w:rPr>
        <w:t>)</w:t>
      </w:r>
      <w:r w:rsidR="004102C6">
        <w:rPr>
          <w:rFonts w:ascii="Arial" w:eastAsia="Times New Roman" w:hAnsi="Arial" w:cs="Arial"/>
          <w:i/>
          <w:color w:val="000000" w:themeColor="text1"/>
          <w:sz w:val="22"/>
          <w:szCs w:val="22"/>
        </w:rPr>
        <w:t>.</w:t>
      </w:r>
    </w:p>
    <w:p w14:paraId="7CE06332" w14:textId="77777777" w:rsidR="00653C5E" w:rsidRPr="008C458B" w:rsidRDefault="00653C5E" w:rsidP="00653C5E">
      <w:pPr>
        <w:widowControl w:val="0"/>
        <w:spacing w:before="176" w:after="6"/>
        <w:ind w:left="356"/>
        <w:rPr>
          <w:rFonts w:ascii="Arial" w:eastAsia="Times New Roman" w:hAnsi="Arial" w:cs="Arial"/>
          <w:b/>
          <w:sz w:val="22"/>
          <w:szCs w:val="22"/>
        </w:rPr>
      </w:pPr>
    </w:p>
    <w:tbl>
      <w:tblPr>
        <w:tblW w:w="9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95"/>
        <w:gridCol w:w="6240"/>
      </w:tblGrid>
      <w:tr w:rsidR="00653C5E" w:rsidRPr="008C458B" w14:paraId="35B5DE83" w14:textId="77777777" w:rsidTr="00FF24F6">
        <w:trPr>
          <w:trHeight w:val="791"/>
          <w:jc w:val="center"/>
        </w:trPr>
        <w:tc>
          <w:tcPr>
            <w:tcW w:w="3195" w:type="dxa"/>
            <w:tcBorders>
              <w:top w:val="nil"/>
              <w:left w:val="nil"/>
              <w:bottom w:val="single" w:sz="4" w:space="0" w:color="000000"/>
              <w:right w:val="single" w:sz="4" w:space="0" w:color="auto"/>
            </w:tcBorders>
            <w:shd w:val="clear" w:color="auto" w:fill="auto"/>
          </w:tcPr>
          <w:p w14:paraId="474A82C7" w14:textId="77777777" w:rsidR="00653C5E" w:rsidRPr="008C458B" w:rsidRDefault="00653C5E" w:rsidP="008A6208">
            <w:pPr>
              <w:widowControl w:val="0"/>
              <w:rPr>
                <w:rFonts w:ascii="Arial" w:eastAsia="Times New Roman" w:hAnsi="Arial" w:cs="Arial"/>
                <w:b/>
                <w:bCs/>
                <w:color w:val="FFFFFF" w:themeColor="background1"/>
                <w:sz w:val="22"/>
                <w:szCs w:val="22"/>
              </w:rPr>
            </w:pPr>
          </w:p>
        </w:tc>
        <w:tc>
          <w:tcPr>
            <w:tcW w:w="6240" w:type="dxa"/>
            <w:tcBorders>
              <w:left w:val="single" w:sz="4" w:space="0" w:color="auto"/>
            </w:tcBorders>
            <w:shd w:val="clear" w:color="auto" w:fill="0070C0"/>
          </w:tcPr>
          <w:p w14:paraId="1087F1D3" w14:textId="77777777" w:rsidR="00653C5E" w:rsidRPr="008C458B" w:rsidRDefault="00653C5E" w:rsidP="008A6208">
            <w:pPr>
              <w:widowControl w:val="0"/>
              <w:spacing w:line="227" w:lineRule="auto"/>
              <w:ind w:left="194" w:right="190"/>
              <w:jc w:val="center"/>
              <w:rPr>
                <w:rFonts w:ascii="Arial" w:eastAsia="Times New Roman" w:hAnsi="Arial" w:cs="Arial"/>
                <w:b/>
                <w:bCs/>
                <w:color w:val="FFFFFF" w:themeColor="background1"/>
                <w:sz w:val="22"/>
                <w:szCs w:val="22"/>
              </w:rPr>
            </w:pPr>
            <w:r w:rsidRPr="008C458B">
              <w:rPr>
                <w:rFonts w:ascii="Arial" w:eastAsia="Times New Roman" w:hAnsi="Arial" w:cs="Arial"/>
                <w:b/>
                <w:bCs/>
                <w:color w:val="FFFFFF" w:themeColor="background1"/>
                <w:sz w:val="22"/>
                <w:szCs w:val="22"/>
              </w:rPr>
              <w:t>Description</w:t>
            </w:r>
          </w:p>
          <w:p w14:paraId="4A54E3D9" w14:textId="3C152E53" w:rsidR="00653C5E" w:rsidRPr="008C458B" w:rsidRDefault="00653C5E" w:rsidP="008A6208">
            <w:pPr>
              <w:widowControl w:val="0"/>
              <w:spacing w:before="6"/>
              <w:ind w:left="194" w:right="193"/>
              <w:jc w:val="center"/>
              <w:rPr>
                <w:rFonts w:ascii="Arial" w:eastAsia="Times New Roman" w:hAnsi="Arial" w:cs="Arial"/>
                <w:b/>
                <w:bCs/>
                <w:color w:val="FFFFFF" w:themeColor="background1"/>
                <w:sz w:val="22"/>
                <w:szCs w:val="22"/>
              </w:rPr>
            </w:pPr>
            <w:r w:rsidRPr="008C458B">
              <w:rPr>
                <w:rFonts w:ascii="Arial" w:eastAsia="Times New Roman" w:hAnsi="Arial" w:cs="Arial"/>
                <w:b/>
                <w:bCs/>
                <w:color w:val="FFFFFF" w:themeColor="background1"/>
                <w:sz w:val="22"/>
                <w:szCs w:val="22"/>
              </w:rPr>
              <w:t>(</w:t>
            </w:r>
            <w:r w:rsidR="00A122E1" w:rsidRPr="008C458B">
              <w:rPr>
                <w:rFonts w:ascii="Arial" w:eastAsia="Times New Roman" w:hAnsi="Arial" w:cs="Arial"/>
                <w:b/>
                <w:bCs/>
                <w:color w:val="FFFFFF" w:themeColor="background1"/>
                <w:sz w:val="22"/>
                <w:szCs w:val="22"/>
              </w:rPr>
              <w:t>Moyens</w:t>
            </w:r>
            <w:r w:rsidRPr="008C458B">
              <w:rPr>
                <w:rFonts w:ascii="Arial" w:eastAsia="Times New Roman" w:hAnsi="Arial" w:cs="Arial"/>
                <w:b/>
                <w:bCs/>
                <w:color w:val="FFFFFF" w:themeColor="background1"/>
                <w:sz w:val="22"/>
                <w:szCs w:val="22"/>
              </w:rPr>
              <w:t xml:space="preserve"> de contacts, nombre de professionnels contactés/invités, date et lieux des réunions, nombre de participants…)</w:t>
            </w:r>
          </w:p>
        </w:tc>
      </w:tr>
      <w:tr w:rsidR="00653C5E" w:rsidRPr="008C458B" w14:paraId="2399BFE3" w14:textId="77777777" w:rsidTr="00FF24F6">
        <w:trPr>
          <w:trHeight w:val="283"/>
          <w:jc w:val="center"/>
        </w:trPr>
        <w:tc>
          <w:tcPr>
            <w:tcW w:w="3195" w:type="dxa"/>
            <w:tcBorders>
              <w:top w:val="single" w:sz="4" w:space="0" w:color="000000"/>
            </w:tcBorders>
          </w:tcPr>
          <w:p w14:paraId="1D2629E6" w14:textId="77777777" w:rsidR="00653C5E" w:rsidRPr="008C458B" w:rsidRDefault="00653C5E" w:rsidP="008A6208">
            <w:pPr>
              <w:widowControl w:val="0"/>
              <w:spacing w:before="2"/>
              <w:ind w:left="107"/>
              <w:rPr>
                <w:rFonts w:ascii="Arial" w:eastAsia="Times New Roman" w:hAnsi="Arial" w:cs="Arial"/>
                <w:color w:val="000000" w:themeColor="text1"/>
                <w:sz w:val="22"/>
                <w:szCs w:val="22"/>
              </w:rPr>
            </w:pPr>
            <w:r w:rsidRPr="008C458B">
              <w:rPr>
                <w:rFonts w:ascii="Arial" w:eastAsia="Times New Roman" w:hAnsi="Arial" w:cs="Arial"/>
                <w:color w:val="000000" w:themeColor="text1"/>
                <w:sz w:val="22"/>
                <w:szCs w:val="22"/>
              </w:rPr>
              <w:t>Réunions de l’équipe projet</w:t>
            </w:r>
          </w:p>
        </w:tc>
        <w:tc>
          <w:tcPr>
            <w:tcW w:w="6240" w:type="dxa"/>
          </w:tcPr>
          <w:p w14:paraId="5C221C04" w14:textId="77777777" w:rsidR="00653C5E" w:rsidRPr="008C458B" w:rsidRDefault="00653C5E" w:rsidP="008A6208">
            <w:pPr>
              <w:widowControl w:val="0"/>
              <w:rPr>
                <w:rFonts w:ascii="Arial" w:eastAsia="Times New Roman" w:hAnsi="Arial" w:cs="Arial"/>
                <w:color w:val="000000" w:themeColor="text1"/>
                <w:sz w:val="22"/>
                <w:szCs w:val="22"/>
              </w:rPr>
            </w:pPr>
          </w:p>
        </w:tc>
      </w:tr>
      <w:tr w:rsidR="00653C5E" w:rsidRPr="008C458B" w14:paraId="761D3844" w14:textId="77777777" w:rsidTr="008A6208">
        <w:trPr>
          <w:trHeight w:val="318"/>
          <w:jc w:val="center"/>
        </w:trPr>
        <w:tc>
          <w:tcPr>
            <w:tcW w:w="3195" w:type="dxa"/>
          </w:tcPr>
          <w:p w14:paraId="5C6339A9" w14:textId="77777777" w:rsidR="00653C5E" w:rsidRPr="008C458B" w:rsidRDefault="00653C5E" w:rsidP="008A6208">
            <w:pPr>
              <w:widowControl w:val="0"/>
              <w:spacing w:line="229" w:lineRule="auto"/>
              <w:ind w:left="107"/>
              <w:rPr>
                <w:rFonts w:ascii="Arial" w:eastAsia="Times New Roman" w:hAnsi="Arial" w:cs="Arial"/>
                <w:color w:val="000000" w:themeColor="text1"/>
                <w:sz w:val="22"/>
                <w:szCs w:val="22"/>
              </w:rPr>
            </w:pPr>
            <w:r w:rsidRPr="008C458B">
              <w:rPr>
                <w:rFonts w:ascii="Arial" w:eastAsia="Times New Roman" w:hAnsi="Arial" w:cs="Arial"/>
                <w:color w:val="000000" w:themeColor="text1"/>
                <w:sz w:val="22"/>
                <w:szCs w:val="22"/>
              </w:rPr>
              <w:t>Réunions avec les adhérents de la CPTS</w:t>
            </w:r>
          </w:p>
        </w:tc>
        <w:tc>
          <w:tcPr>
            <w:tcW w:w="6240" w:type="dxa"/>
          </w:tcPr>
          <w:p w14:paraId="65A7EC32" w14:textId="77777777" w:rsidR="00653C5E" w:rsidRPr="008C458B" w:rsidRDefault="00653C5E" w:rsidP="008A6208">
            <w:pPr>
              <w:widowControl w:val="0"/>
              <w:rPr>
                <w:rFonts w:ascii="Arial" w:eastAsia="Times New Roman" w:hAnsi="Arial" w:cs="Arial"/>
                <w:color w:val="000000" w:themeColor="text1"/>
                <w:sz w:val="22"/>
                <w:szCs w:val="22"/>
              </w:rPr>
            </w:pPr>
          </w:p>
        </w:tc>
      </w:tr>
      <w:tr w:rsidR="00653C5E" w:rsidRPr="008C458B" w14:paraId="217FC981" w14:textId="77777777" w:rsidTr="008A6208">
        <w:trPr>
          <w:trHeight w:val="280"/>
          <w:jc w:val="center"/>
        </w:trPr>
        <w:tc>
          <w:tcPr>
            <w:tcW w:w="3195" w:type="dxa"/>
          </w:tcPr>
          <w:p w14:paraId="5A047D71" w14:textId="77777777" w:rsidR="00653C5E" w:rsidRPr="008C458B" w:rsidRDefault="00653C5E" w:rsidP="008A6208">
            <w:pPr>
              <w:widowControl w:val="0"/>
              <w:spacing w:line="229" w:lineRule="auto"/>
              <w:ind w:left="107"/>
              <w:rPr>
                <w:rFonts w:ascii="Arial" w:eastAsia="Times New Roman" w:hAnsi="Arial" w:cs="Arial"/>
                <w:color w:val="000000" w:themeColor="text1"/>
                <w:sz w:val="22"/>
                <w:szCs w:val="22"/>
              </w:rPr>
            </w:pPr>
            <w:r w:rsidRPr="008C458B">
              <w:rPr>
                <w:rFonts w:ascii="Arial" w:eastAsia="Times New Roman" w:hAnsi="Arial" w:cs="Arial"/>
                <w:color w:val="000000" w:themeColor="text1"/>
                <w:sz w:val="22"/>
                <w:szCs w:val="22"/>
              </w:rPr>
              <w:t>Modalités de communication utilisées (mails, newsletter, webinaires, questionnaires…)</w:t>
            </w:r>
          </w:p>
        </w:tc>
        <w:tc>
          <w:tcPr>
            <w:tcW w:w="6240" w:type="dxa"/>
          </w:tcPr>
          <w:p w14:paraId="794D31E3" w14:textId="77777777" w:rsidR="00653C5E" w:rsidRPr="008C458B" w:rsidRDefault="00653C5E" w:rsidP="008A6208">
            <w:pPr>
              <w:widowControl w:val="0"/>
              <w:rPr>
                <w:rFonts w:ascii="Arial" w:eastAsia="Times New Roman" w:hAnsi="Arial" w:cs="Arial"/>
                <w:color w:val="000000" w:themeColor="text1"/>
                <w:sz w:val="22"/>
                <w:szCs w:val="22"/>
              </w:rPr>
            </w:pPr>
          </w:p>
        </w:tc>
      </w:tr>
      <w:tr w:rsidR="00653C5E" w:rsidRPr="008C458B" w14:paraId="2E07357D" w14:textId="77777777" w:rsidTr="008A6208">
        <w:trPr>
          <w:trHeight w:val="280"/>
          <w:jc w:val="center"/>
        </w:trPr>
        <w:tc>
          <w:tcPr>
            <w:tcW w:w="3195" w:type="dxa"/>
          </w:tcPr>
          <w:p w14:paraId="3E620D0A" w14:textId="77777777" w:rsidR="00653C5E" w:rsidRPr="008C458B" w:rsidRDefault="00653C5E" w:rsidP="008A6208">
            <w:pPr>
              <w:widowControl w:val="0"/>
              <w:spacing w:line="229" w:lineRule="auto"/>
              <w:ind w:left="107"/>
              <w:rPr>
                <w:rFonts w:ascii="Arial" w:eastAsia="Times New Roman" w:hAnsi="Arial" w:cs="Arial"/>
                <w:color w:val="000000" w:themeColor="text1"/>
                <w:sz w:val="22"/>
                <w:szCs w:val="22"/>
              </w:rPr>
            </w:pPr>
            <w:r w:rsidRPr="008C458B">
              <w:rPr>
                <w:rFonts w:ascii="Arial" w:eastAsia="Times New Roman" w:hAnsi="Arial" w:cs="Arial"/>
                <w:color w:val="000000" w:themeColor="text1"/>
                <w:sz w:val="22"/>
                <w:szCs w:val="22"/>
              </w:rPr>
              <w:t xml:space="preserve">Participation à la journée </w:t>
            </w:r>
          </w:p>
          <w:p w14:paraId="529B14CB" w14:textId="77777777" w:rsidR="00653C5E" w:rsidRPr="008C458B" w:rsidRDefault="00653C5E" w:rsidP="008A6208">
            <w:pPr>
              <w:widowControl w:val="0"/>
              <w:spacing w:line="229" w:lineRule="auto"/>
              <w:ind w:left="107"/>
              <w:rPr>
                <w:rFonts w:ascii="Arial" w:eastAsia="Times New Roman" w:hAnsi="Arial" w:cs="Arial"/>
                <w:color w:val="000000" w:themeColor="text1"/>
                <w:sz w:val="22"/>
                <w:szCs w:val="22"/>
              </w:rPr>
            </w:pPr>
            <w:r w:rsidRPr="008C458B">
              <w:rPr>
                <w:rFonts w:ascii="Arial" w:eastAsia="Times New Roman" w:hAnsi="Arial" w:cs="Arial"/>
                <w:color w:val="000000" w:themeColor="text1"/>
                <w:sz w:val="22"/>
                <w:szCs w:val="22"/>
              </w:rPr>
              <w:t>Crise Sanitaire organisée par l’ARS PACA - CESU - URPS ML PACA du 28 février 2023</w:t>
            </w:r>
          </w:p>
        </w:tc>
        <w:tc>
          <w:tcPr>
            <w:tcW w:w="6240" w:type="dxa"/>
          </w:tcPr>
          <w:p w14:paraId="2279999F" w14:textId="77777777" w:rsidR="00653C5E" w:rsidRPr="008C458B" w:rsidRDefault="00653C5E" w:rsidP="008A6208">
            <w:pPr>
              <w:widowControl w:val="0"/>
              <w:rPr>
                <w:rFonts w:ascii="Arial" w:eastAsia="Times New Roman" w:hAnsi="Arial" w:cs="Arial"/>
                <w:color w:val="000000" w:themeColor="text1"/>
                <w:sz w:val="22"/>
                <w:szCs w:val="22"/>
              </w:rPr>
            </w:pPr>
          </w:p>
        </w:tc>
      </w:tr>
      <w:tr w:rsidR="00653C5E" w:rsidRPr="008C458B" w14:paraId="441D0520" w14:textId="77777777" w:rsidTr="008A6208">
        <w:trPr>
          <w:trHeight w:val="280"/>
          <w:jc w:val="center"/>
        </w:trPr>
        <w:tc>
          <w:tcPr>
            <w:tcW w:w="3195" w:type="dxa"/>
          </w:tcPr>
          <w:p w14:paraId="659BD63F" w14:textId="77777777" w:rsidR="00653C5E" w:rsidRPr="008C458B" w:rsidRDefault="00653C5E" w:rsidP="008A6208">
            <w:pPr>
              <w:widowControl w:val="0"/>
              <w:spacing w:line="229" w:lineRule="auto"/>
              <w:ind w:left="107"/>
              <w:rPr>
                <w:rFonts w:ascii="Arial" w:eastAsia="Times New Roman" w:hAnsi="Arial" w:cs="Arial"/>
                <w:color w:val="000000" w:themeColor="text1"/>
                <w:sz w:val="22"/>
                <w:szCs w:val="22"/>
              </w:rPr>
            </w:pPr>
            <w:r w:rsidRPr="008C458B">
              <w:rPr>
                <w:rFonts w:ascii="Arial" w:eastAsia="Times New Roman" w:hAnsi="Arial" w:cs="Arial"/>
                <w:color w:val="000000" w:themeColor="text1"/>
                <w:sz w:val="22"/>
                <w:szCs w:val="22"/>
              </w:rPr>
              <w:t>Autres</w:t>
            </w:r>
          </w:p>
        </w:tc>
        <w:tc>
          <w:tcPr>
            <w:tcW w:w="6240" w:type="dxa"/>
          </w:tcPr>
          <w:p w14:paraId="267726EC" w14:textId="77777777" w:rsidR="00653C5E" w:rsidRPr="008C458B" w:rsidRDefault="00653C5E" w:rsidP="008A6208">
            <w:pPr>
              <w:widowControl w:val="0"/>
              <w:rPr>
                <w:rFonts w:ascii="Arial" w:eastAsia="Times New Roman" w:hAnsi="Arial" w:cs="Arial"/>
                <w:color w:val="000000" w:themeColor="text1"/>
                <w:sz w:val="22"/>
                <w:szCs w:val="22"/>
              </w:rPr>
            </w:pPr>
          </w:p>
        </w:tc>
      </w:tr>
    </w:tbl>
    <w:p w14:paraId="4BDC5C7A" w14:textId="77777777" w:rsidR="00CB5AB5" w:rsidRDefault="00CB5AB5" w:rsidP="00653C5E">
      <w:pPr>
        <w:widowControl w:val="0"/>
        <w:jc w:val="center"/>
        <w:rPr>
          <w:rFonts w:ascii="Arial" w:eastAsia="Times New Roman" w:hAnsi="Arial" w:cs="Arial"/>
          <w:i/>
          <w:iCs/>
          <w:sz w:val="18"/>
          <w:szCs w:val="18"/>
        </w:rPr>
      </w:pPr>
    </w:p>
    <w:p w14:paraId="285A6ADA" w14:textId="5A8217EA" w:rsidR="00653C5E" w:rsidRPr="00720487" w:rsidRDefault="00653C5E" w:rsidP="00653C5E">
      <w:pPr>
        <w:widowControl w:val="0"/>
        <w:jc w:val="center"/>
        <w:rPr>
          <w:rFonts w:ascii="Arial" w:eastAsia="Times New Roman" w:hAnsi="Arial" w:cs="Arial"/>
          <w:i/>
          <w:iCs/>
          <w:sz w:val="16"/>
          <w:szCs w:val="16"/>
        </w:rPr>
      </w:pPr>
      <w:r w:rsidRPr="00720487">
        <w:rPr>
          <w:rFonts w:ascii="Arial" w:eastAsia="Times New Roman" w:hAnsi="Arial" w:cs="Arial"/>
          <w:i/>
          <w:iCs/>
          <w:sz w:val="16"/>
          <w:szCs w:val="16"/>
        </w:rPr>
        <w:t xml:space="preserve">Tableau n° </w:t>
      </w:r>
      <w:r w:rsidR="00DA3B84" w:rsidRPr="00720487">
        <w:rPr>
          <w:rFonts w:ascii="Arial" w:eastAsia="Times New Roman" w:hAnsi="Arial" w:cs="Arial"/>
          <w:i/>
          <w:iCs/>
          <w:sz w:val="16"/>
          <w:szCs w:val="16"/>
        </w:rPr>
        <w:t>6</w:t>
      </w:r>
      <w:r w:rsidRPr="00720487">
        <w:rPr>
          <w:rFonts w:ascii="Arial" w:eastAsia="Times New Roman" w:hAnsi="Arial" w:cs="Arial"/>
          <w:i/>
          <w:iCs/>
          <w:sz w:val="16"/>
          <w:szCs w:val="16"/>
        </w:rPr>
        <w:t xml:space="preserve"> : Modalités de fonctionnement du comité de pilotage </w:t>
      </w:r>
      <w:r w:rsidRPr="00720487">
        <w:rPr>
          <w:rFonts w:ascii="Arial" w:eastAsia="Times New Roman" w:hAnsi="Arial" w:cs="Arial"/>
          <w:i/>
          <w:sz w:val="16"/>
          <w:szCs w:val="16"/>
        </w:rPr>
        <w:t>– Source : CPTS (</w:t>
      </w:r>
      <w:r w:rsidR="006D4A85" w:rsidRPr="00720487">
        <w:rPr>
          <w:rFonts w:ascii="Arial" w:eastAsia="Times New Roman" w:hAnsi="Arial" w:cs="Arial"/>
          <w:i/>
          <w:sz w:val="16"/>
          <w:szCs w:val="16"/>
        </w:rPr>
        <w:t>nom</w:t>
      </w:r>
      <w:r w:rsidR="00E35563" w:rsidRPr="00720487">
        <w:rPr>
          <w:rFonts w:ascii="Arial" w:eastAsia="Times New Roman" w:hAnsi="Arial" w:cs="Arial"/>
          <w:i/>
          <w:sz w:val="16"/>
          <w:szCs w:val="16"/>
        </w:rPr>
        <w:t xml:space="preserve"> CPTS</w:t>
      </w:r>
      <w:r w:rsidR="006D4A85" w:rsidRPr="00720487">
        <w:rPr>
          <w:rFonts w:ascii="Arial" w:eastAsia="Times New Roman" w:hAnsi="Arial" w:cs="Arial"/>
          <w:i/>
          <w:sz w:val="16"/>
          <w:szCs w:val="16"/>
        </w:rPr>
        <w:t xml:space="preserve"> </w:t>
      </w:r>
      <w:r w:rsidRPr="00720487">
        <w:rPr>
          <w:rFonts w:ascii="Arial" w:eastAsia="Times New Roman" w:hAnsi="Arial" w:cs="Arial"/>
          <w:i/>
          <w:sz w:val="16"/>
          <w:szCs w:val="16"/>
        </w:rPr>
        <w:t>à compléter)</w:t>
      </w:r>
    </w:p>
    <w:p w14:paraId="00000165" w14:textId="71658781" w:rsidR="00F632ED" w:rsidRDefault="00F632ED" w:rsidP="0092596E">
      <w:pPr>
        <w:tabs>
          <w:tab w:val="left" w:pos="6823"/>
        </w:tabs>
        <w:jc w:val="both"/>
        <w:rPr>
          <w:rFonts w:ascii="Times New Roman" w:eastAsia="Times New Roman" w:hAnsi="Times New Roman" w:cs="Times New Roman"/>
        </w:rPr>
      </w:pPr>
    </w:p>
    <w:p w14:paraId="00000167" w14:textId="0C08CC93" w:rsidR="00F632ED" w:rsidRPr="002554D5" w:rsidRDefault="0061104E" w:rsidP="0061104E">
      <w:pPr>
        <w:pStyle w:val="Titre1"/>
      </w:pPr>
      <w:bookmarkStart w:id="65" w:name="_Toc126675381"/>
      <w:bookmarkStart w:id="66" w:name="_Toc126681359"/>
      <w:bookmarkStart w:id="67" w:name="_Toc128061359"/>
      <w:r>
        <w:t>II</w:t>
      </w:r>
      <w:r w:rsidR="008510DE">
        <w:t xml:space="preserve">- </w:t>
      </w:r>
      <w:r w:rsidR="004102C6">
        <w:t>Écosystème</w:t>
      </w:r>
      <w:r w:rsidR="00235443">
        <w:t xml:space="preserve"> de la CPTS</w:t>
      </w:r>
      <w:bookmarkEnd w:id="65"/>
      <w:bookmarkEnd w:id="66"/>
      <w:bookmarkEnd w:id="67"/>
    </w:p>
    <w:p w14:paraId="43ABA9BE" w14:textId="77777777" w:rsidR="00F65312" w:rsidRDefault="00F65312" w:rsidP="001A316F">
      <w:bookmarkStart w:id="68" w:name="_Toc126675382"/>
      <w:bookmarkStart w:id="69" w:name="_Toc126681360"/>
    </w:p>
    <w:p w14:paraId="14190865" w14:textId="6F4E56B3" w:rsidR="001A316F" w:rsidRPr="00C95347" w:rsidRDefault="001A316F" w:rsidP="001A316F">
      <w:pPr>
        <w:jc w:val="both"/>
        <w:rPr>
          <w:rFonts w:ascii="Arial" w:eastAsia="Times New Roman" w:hAnsi="Arial" w:cs="Arial"/>
          <w:sz w:val="22"/>
          <w:szCs w:val="22"/>
        </w:rPr>
      </w:pPr>
      <w:r w:rsidRPr="31D9F8CD">
        <w:rPr>
          <w:rFonts w:ascii="Arial" w:eastAsia="Times New Roman" w:hAnsi="Arial" w:cs="Arial"/>
          <w:sz w:val="22"/>
          <w:szCs w:val="22"/>
        </w:rPr>
        <w:t xml:space="preserve">L’objectif de la démarche consiste pour la CPTS à </w:t>
      </w:r>
      <w:r w:rsidRPr="00E80097">
        <w:rPr>
          <w:rFonts w:ascii="Arial" w:eastAsia="Times New Roman" w:hAnsi="Arial" w:cs="Arial"/>
          <w:sz w:val="22"/>
          <w:szCs w:val="22"/>
        </w:rPr>
        <w:t>analyser</w:t>
      </w:r>
      <w:r w:rsidRPr="31D9F8CD">
        <w:rPr>
          <w:rFonts w:ascii="Arial" w:eastAsia="Times New Roman" w:hAnsi="Arial" w:cs="Arial"/>
          <w:sz w:val="22"/>
          <w:szCs w:val="22"/>
        </w:rPr>
        <w:t xml:space="preserve"> les risques et menaces potentielles sur son territoire en prenant en compte les particularités territoriales et les ressources locales disponibles de son territoire</w:t>
      </w:r>
      <w:r w:rsidRPr="00E80097">
        <w:rPr>
          <w:rFonts w:ascii="Arial" w:eastAsia="Times New Roman" w:hAnsi="Arial" w:cs="Arial"/>
          <w:sz w:val="22"/>
          <w:szCs w:val="22"/>
        </w:rPr>
        <w:t>. La finalité est d’identifier des capacités de réponse afin de pouvoir adapter une stratégie de réponse à une situation de crise donnée.</w:t>
      </w:r>
    </w:p>
    <w:p w14:paraId="1F63B4E1" w14:textId="77777777" w:rsidR="001A316F" w:rsidRPr="00C95347" w:rsidRDefault="001A316F" w:rsidP="001A316F">
      <w:pPr>
        <w:jc w:val="both"/>
        <w:rPr>
          <w:rFonts w:ascii="Arial" w:eastAsia="Times New Roman" w:hAnsi="Arial" w:cs="Arial"/>
          <w:sz w:val="22"/>
          <w:szCs w:val="22"/>
          <w:highlight w:val="yellow"/>
        </w:rPr>
      </w:pPr>
    </w:p>
    <w:p w14:paraId="4F1ED954" w14:textId="77777777" w:rsidR="001A316F" w:rsidRPr="00C95347" w:rsidRDefault="001A316F" w:rsidP="001A316F">
      <w:pPr>
        <w:jc w:val="both"/>
        <w:rPr>
          <w:rFonts w:ascii="Arial" w:eastAsia="Times New Roman" w:hAnsi="Arial" w:cs="Arial"/>
          <w:sz w:val="22"/>
          <w:szCs w:val="22"/>
        </w:rPr>
      </w:pPr>
      <w:r w:rsidRPr="00C95347">
        <w:rPr>
          <w:rFonts w:ascii="Arial" w:eastAsia="Times New Roman" w:hAnsi="Arial" w:cs="Arial"/>
          <w:sz w:val="22"/>
          <w:szCs w:val="22"/>
        </w:rPr>
        <w:t>La CPTS (</w:t>
      </w:r>
      <w:r w:rsidRPr="00C95347">
        <w:rPr>
          <w:rFonts w:ascii="Arial" w:eastAsia="Times New Roman" w:hAnsi="Arial" w:cs="Arial"/>
          <w:i/>
          <w:sz w:val="22"/>
          <w:szCs w:val="22"/>
        </w:rPr>
        <w:t>nom de la CPTS)</w:t>
      </w:r>
      <w:r w:rsidRPr="00C95347">
        <w:rPr>
          <w:rFonts w:ascii="Arial" w:eastAsia="Times New Roman" w:hAnsi="Arial" w:cs="Arial"/>
          <w:sz w:val="22"/>
          <w:szCs w:val="22"/>
        </w:rPr>
        <w:t xml:space="preserve"> est une CPTS de Taille (</w:t>
      </w:r>
      <w:r w:rsidRPr="00C95347">
        <w:rPr>
          <w:rFonts w:ascii="Arial" w:eastAsia="Times New Roman" w:hAnsi="Arial" w:cs="Arial"/>
          <w:i/>
          <w:sz w:val="22"/>
          <w:szCs w:val="22"/>
        </w:rPr>
        <w:t>préciser la taille</w:t>
      </w:r>
      <w:r w:rsidRPr="00C95347">
        <w:rPr>
          <w:rFonts w:ascii="Arial" w:eastAsia="Times New Roman" w:hAnsi="Arial" w:cs="Arial"/>
          <w:sz w:val="22"/>
          <w:szCs w:val="22"/>
        </w:rPr>
        <w:t xml:space="preserve">), soit une population totale de </w:t>
      </w:r>
      <w:r w:rsidRPr="00C95347">
        <w:rPr>
          <w:rFonts w:ascii="Arial" w:eastAsia="Times New Roman" w:hAnsi="Arial" w:cs="Arial"/>
          <w:i/>
          <w:sz w:val="22"/>
          <w:szCs w:val="22"/>
        </w:rPr>
        <w:t>(nombre à indiquer)</w:t>
      </w:r>
      <w:r w:rsidRPr="00C95347">
        <w:rPr>
          <w:rFonts w:ascii="Arial" w:eastAsia="Times New Roman" w:hAnsi="Arial" w:cs="Arial"/>
          <w:sz w:val="22"/>
          <w:szCs w:val="22"/>
        </w:rPr>
        <w:t xml:space="preserve"> habitants.</w:t>
      </w:r>
    </w:p>
    <w:p w14:paraId="6D845131" w14:textId="77777777" w:rsidR="001A316F" w:rsidRPr="00C95347" w:rsidRDefault="001A316F" w:rsidP="001A316F">
      <w:pPr>
        <w:jc w:val="both"/>
        <w:rPr>
          <w:rFonts w:ascii="Arial" w:eastAsia="Times New Roman" w:hAnsi="Arial" w:cs="Arial"/>
          <w:sz w:val="22"/>
          <w:szCs w:val="22"/>
        </w:rPr>
      </w:pPr>
    </w:p>
    <w:p w14:paraId="082BB14D" w14:textId="77777777" w:rsidR="001A316F" w:rsidRPr="00C95347" w:rsidRDefault="001A316F" w:rsidP="001A316F">
      <w:pPr>
        <w:jc w:val="both"/>
        <w:rPr>
          <w:rFonts w:ascii="Arial" w:eastAsia="Times New Roman" w:hAnsi="Arial" w:cs="Arial"/>
          <w:sz w:val="22"/>
          <w:szCs w:val="22"/>
        </w:rPr>
      </w:pPr>
      <w:r w:rsidRPr="00C95347">
        <w:rPr>
          <w:rFonts w:ascii="Arial" w:eastAsia="Times New Roman" w:hAnsi="Arial" w:cs="Arial"/>
          <w:sz w:val="22"/>
          <w:szCs w:val="22"/>
        </w:rPr>
        <w:t>Située dans le département (</w:t>
      </w:r>
      <w:r w:rsidRPr="00C95347">
        <w:rPr>
          <w:rFonts w:ascii="Arial" w:eastAsia="Times New Roman" w:hAnsi="Arial" w:cs="Arial"/>
          <w:i/>
          <w:sz w:val="22"/>
          <w:szCs w:val="22"/>
        </w:rPr>
        <w:t>préciser le nom</w:t>
      </w:r>
      <w:r w:rsidRPr="00C95347">
        <w:rPr>
          <w:rFonts w:ascii="Arial" w:eastAsia="Times New Roman" w:hAnsi="Arial" w:cs="Arial"/>
          <w:sz w:val="22"/>
          <w:szCs w:val="22"/>
        </w:rPr>
        <w:t>), elle couvre les communes suivantes :</w:t>
      </w:r>
    </w:p>
    <w:p w14:paraId="0F3D8B0D" w14:textId="77777777" w:rsidR="001A316F" w:rsidRDefault="001A316F" w:rsidP="001A316F">
      <w:pPr>
        <w:jc w:val="both"/>
        <w:rPr>
          <w:rFonts w:ascii="Times New Roman" w:eastAsia="Times New Roman" w:hAnsi="Times New Roman" w:cs="Times New Roman"/>
        </w:rPr>
      </w:pP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24"/>
        <w:gridCol w:w="3024"/>
        <w:gridCol w:w="3024"/>
      </w:tblGrid>
      <w:tr w:rsidR="001A316F" w:rsidRPr="002A41A0" w14:paraId="592D5689" w14:textId="77777777" w:rsidTr="5D03ACBB">
        <w:trPr>
          <w:jc w:val="center"/>
        </w:trPr>
        <w:tc>
          <w:tcPr>
            <w:tcW w:w="3024" w:type="dxa"/>
            <w:shd w:val="clear" w:color="auto" w:fill="2F5496" w:themeFill="accent1" w:themeFillShade="BF"/>
            <w:tcMar>
              <w:top w:w="100" w:type="dxa"/>
              <w:left w:w="100" w:type="dxa"/>
              <w:bottom w:w="100" w:type="dxa"/>
              <w:right w:w="100" w:type="dxa"/>
            </w:tcMar>
          </w:tcPr>
          <w:p w14:paraId="470C2E6A" w14:textId="77777777" w:rsidR="001A316F" w:rsidRPr="002A41A0" w:rsidRDefault="001A316F" w:rsidP="008A6208">
            <w:pPr>
              <w:widowControl w:val="0"/>
              <w:pBdr>
                <w:top w:val="nil"/>
                <w:left w:val="nil"/>
                <w:bottom w:val="nil"/>
                <w:right w:val="nil"/>
                <w:between w:val="nil"/>
              </w:pBdr>
              <w:jc w:val="center"/>
              <w:rPr>
                <w:rFonts w:ascii="Arial" w:eastAsia="Times New Roman" w:hAnsi="Arial" w:cs="Arial"/>
                <w:b/>
                <w:color w:val="FFFFFF"/>
                <w:sz w:val="22"/>
                <w:szCs w:val="22"/>
              </w:rPr>
            </w:pPr>
            <w:r w:rsidRPr="002A41A0">
              <w:rPr>
                <w:rFonts w:ascii="Arial" w:eastAsia="Times New Roman" w:hAnsi="Arial" w:cs="Arial"/>
                <w:b/>
                <w:color w:val="FFFFFF"/>
                <w:sz w:val="22"/>
                <w:szCs w:val="22"/>
              </w:rPr>
              <w:t>COMMUNE</w:t>
            </w:r>
          </w:p>
        </w:tc>
        <w:tc>
          <w:tcPr>
            <w:tcW w:w="3024" w:type="dxa"/>
            <w:shd w:val="clear" w:color="auto" w:fill="2F5496" w:themeFill="accent1" w:themeFillShade="BF"/>
            <w:tcMar>
              <w:top w:w="100" w:type="dxa"/>
              <w:left w:w="100" w:type="dxa"/>
              <w:bottom w:w="100" w:type="dxa"/>
              <w:right w:w="100" w:type="dxa"/>
            </w:tcMar>
          </w:tcPr>
          <w:p w14:paraId="395D774B" w14:textId="77777777" w:rsidR="001A316F" w:rsidRPr="002A41A0" w:rsidRDefault="001A316F" w:rsidP="008A6208">
            <w:pPr>
              <w:widowControl w:val="0"/>
              <w:pBdr>
                <w:top w:val="nil"/>
                <w:left w:val="nil"/>
                <w:bottom w:val="nil"/>
                <w:right w:val="nil"/>
                <w:between w:val="nil"/>
              </w:pBdr>
              <w:jc w:val="center"/>
              <w:rPr>
                <w:rFonts w:ascii="Arial" w:eastAsia="Times New Roman" w:hAnsi="Arial" w:cs="Arial"/>
                <w:b/>
                <w:color w:val="FFFFFF"/>
                <w:sz w:val="22"/>
                <w:szCs w:val="22"/>
              </w:rPr>
            </w:pPr>
            <w:r w:rsidRPr="002A41A0">
              <w:rPr>
                <w:rFonts w:ascii="Arial" w:eastAsia="Times New Roman" w:hAnsi="Arial" w:cs="Arial"/>
                <w:b/>
                <w:color w:val="FFFFFF"/>
                <w:sz w:val="22"/>
                <w:szCs w:val="22"/>
              </w:rPr>
              <w:t>CODE POSTAL</w:t>
            </w:r>
          </w:p>
        </w:tc>
        <w:tc>
          <w:tcPr>
            <w:tcW w:w="3024" w:type="dxa"/>
            <w:shd w:val="clear" w:color="auto" w:fill="2F5496" w:themeFill="accent1" w:themeFillShade="BF"/>
            <w:tcMar>
              <w:top w:w="100" w:type="dxa"/>
              <w:left w:w="100" w:type="dxa"/>
              <w:bottom w:w="100" w:type="dxa"/>
              <w:right w:w="100" w:type="dxa"/>
            </w:tcMar>
          </w:tcPr>
          <w:p w14:paraId="51B64978" w14:textId="45EDCFF3" w:rsidR="001A316F" w:rsidRPr="002A41A0" w:rsidRDefault="001A316F" w:rsidP="008A6208">
            <w:pPr>
              <w:widowControl w:val="0"/>
              <w:pBdr>
                <w:top w:val="nil"/>
                <w:left w:val="nil"/>
                <w:bottom w:val="nil"/>
                <w:right w:val="nil"/>
                <w:between w:val="nil"/>
              </w:pBdr>
              <w:jc w:val="center"/>
              <w:rPr>
                <w:rFonts w:ascii="Arial" w:eastAsia="Times New Roman" w:hAnsi="Arial" w:cs="Arial"/>
                <w:b/>
                <w:i/>
                <w:color w:val="FFFFFF"/>
                <w:sz w:val="22"/>
                <w:szCs w:val="22"/>
              </w:rPr>
            </w:pPr>
            <w:r w:rsidRPr="5D03ACBB">
              <w:rPr>
                <w:rFonts w:ascii="Arial" w:eastAsia="Times New Roman" w:hAnsi="Arial" w:cs="Arial"/>
                <w:b/>
                <w:color w:val="FFFFFF" w:themeColor="background1"/>
                <w:sz w:val="22"/>
                <w:szCs w:val="22"/>
              </w:rPr>
              <w:t xml:space="preserve">NOMBRE </w:t>
            </w:r>
            <w:r w:rsidR="00CB5AB5" w:rsidRPr="5D03ACBB">
              <w:rPr>
                <w:rFonts w:ascii="Arial" w:eastAsia="Times New Roman" w:hAnsi="Arial" w:cs="Arial"/>
                <w:b/>
                <w:color w:val="FFFFFF" w:themeColor="background1"/>
                <w:sz w:val="22"/>
                <w:szCs w:val="22"/>
              </w:rPr>
              <w:t>D’HABITANTS</w:t>
            </w:r>
            <w:r w:rsidRPr="5D03ACBB">
              <w:rPr>
                <w:rFonts w:ascii="Arial" w:eastAsia="Times New Roman" w:hAnsi="Arial" w:cs="Arial"/>
                <w:b/>
                <w:color w:val="FFFFFF" w:themeColor="background1"/>
                <w:sz w:val="22"/>
                <w:szCs w:val="22"/>
              </w:rPr>
              <w:t xml:space="preserve"> </w:t>
            </w:r>
            <w:r w:rsidRPr="5D03ACBB">
              <w:rPr>
                <w:rFonts w:ascii="Arial" w:eastAsia="Times New Roman" w:hAnsi="Arial" w:cs="Arial"/>
                <w:b/>
                <w:i/>
                <w:color w:val="FFFFFF" w:themeColor="background1"/>
                <w:sz w:val="22"/>
                <w:szCs w:val="22"/>
              </w:rPr>
              <w:t xml:space="preserve">(Année </w:t>
            </w:r>
            <w:r w:rsidR="5D03ACBB" w:rsidRPr="5D03ACBB">
              <w:rPr>
                <w:rFonts w:ascii="Arial" w:eastAsia="Times New Roman" w:hAnsi="Arial" w:cs="Arial"/>
                <w:b/>
                <w:bCs/>
                <w:i/>
                <w:iCs/>
                <w:color w:val="FFFFFF" w:themeColor="background1"/>
                <w:sz w:val="22"/>
                <w:szCs w:val="22"/>
              </w:rPr>
              <w:t>RP</w:t>
            </w:r>
            <w:r w:rsidRPr="5D03ACBB">
              <w:rPr>
                <w:rFonts w:ascii="Arial" w:eastAsia="Times New Roman" w:hAnsi="Arial" w:cs="Arial"/>
                <w:b/>
                <w:i/>
                <w:color w:val="FFFFFF" w:themeColor="background1"/>
                <w:sz w:val="22"/>
                <w:szCs w:val="22"/>
              </w:rPr>
              <w:t xml:space="preserve"> INSEE à préciser)</w:t>
            </w:r>
          </w:p>
        </w:tc>
      </w:tr>
      <w:tr w:rsidR="001A316F" w:rsidRPr="002A41A0" w14:paraId="42720D22" w14:textId="77777777" w:rsidTr="008A6208">
        <w:trPr>
          <w:jc w:val="center"/>
        </w:trPr>
        <w:tc>
          <w:tcPr>
            <w:tcW w:w="3024" w:type="dxa"/>
            <w:tcMar>
              <w:top w:w="100" w:type="dxa"/>
              <w:left w:w="100" w:type="dxa"/>
              <w:bottom w:w="100" w:type="dxa"/>
              <w:right w:w="100" w:type="dxa"/>
            </w:tcMar>
          </w:tcPr>
          <w:p w14:paraId="3B5DACB9" w14:textId="77777777" w:rsidR="001A316F" w:rsidRPr="002A41A0" w:rsidRDefault="001A316F" w:rsidP="008A6208">
            <w:pPr>
              <w:widowControl w:val="0"/>
              <w:pBdr>
                <w:top w:val="nil"/>
                <w:left w:val="nil"/>
                <w:bottom w:val="nil"/>
                <w:right w:val="nil"/>
                <w:between w:val="nil"/>
              </w:pBdr>
              <w:rPr>
                <w:rFonts w:ascii="Arial" w:eastAsia="Times New Roman" w:hAnsi="Arial" w:cs="Arial"/>
                <w:b/>
                <w:color w:val="FFFFFF"/>
                <w:sz w:val="22"/>
                <w:szCs w:val="22"/>
              </w:rPr>
            </w:pPr>
          </w:p>
        </w:tc>
        <w:tc>
          <w:tcPr>
            <w:tcW w:w="3024" w:type="dxa"/>
            <w:tcMar>
              <w:top w:w="100" w:type="dxa"/>
              <w:left w:w="100" w:type="dxa"/>
              <w:bottom w:w="100" w:type="dxa"/>
              <w:right w:w="100" w:type="dxa"/>
            </w:tcMar>
          </w:tcPr>
          <w:p w14:paraId="13B7FEB7" w14:textId="77777777" w:rsidR="001A316F" w:rsidRPr="002A41A0" w:rsidRDefault="001A316F" w:rsidP="008A6208">
            <w:pPr>
              <w:widowControl w:val="0"/>
              <w:pBdr>
                <w:top w:val="nil"/>
                <w:left w:val="nil"/>
                <w:bottom w:val="nil"/>
                <w:right w:val="nil"/>
                <w:between w:val="nil"/>
              </w:pBdr>
              <w:rPr>
                <w:rFonts w:ascii="Arial" w:eastAsia="Times New Roman" w:hAnsi="Arial" w:cs="Arial"/>
                <w:b/>
                <w:color w:val="FFFFFF"/>
                <w:sz w:val="22"/>
                <w:szCs w:val="22"/>
              </w:rPr>
            </w:pPr>
          </w:p>
        </w:tc>
        <w:tc>
          <w:tcPr>
            <w:tcW w:w="3024" w:type="dxa"/>
            <w:tcMar>
              <w:top w:w="100" w:type="dxa"/>
              <w:left w:w="100" w:type="dxa"/>
              <w:bottom w:w="100" w:type="dxa"/>
              <w:right w:w="100" w:type="dxa"/>
            </w:tcMar>
          </w:tcPr>
          <w:p w14:paraId="14B36D3A" w14:textId="77777777" w:rsidR="001A316F" w:rsidRPr="002A41A0" w:rsidRDefault="001A316F" w:rsidP="008A6208">
            <w:pPr>
              <w:widowControl w:val="0"/>
              <w:pBdr>
                <w:top w:val="nil"/>
                <w:left w:val="nil"/>
                <w:bottom w:val="nil"/>
                <w:right w:val="nil"/>
                <w:between w:val="nil"/>
              </w:pBdr>
              <w:rPr>
                <w:rFonts w:ascii="Arial" w:eastAsia="Times New Roman" w:hAnsi="Arial" w:cs="Arial"/>
                <w:b/>
                <w:color w:val="FFFFFF"/>
                <w:sz w:val="22"/>
                <w:szCs w:val="22"/>
              </w:rPr>
            </w:pPr>
          </w:p>
        </w:tc>
      </w:tr>
      <w:tr w:rsidR="001A316F" w:rsidRPr="002A41A0" w14:paraId="36969EBF" w14:textId="77777777" w:rsidTr="008A6208">
        <w:trPr>
          <w:jc w:val="center"/>
        </w:trPr>
        <w:tc>
          <w:tcPr>
            <w:tcW w:w="3024" w:type="dxa"/>
            <w:tcMar>
              <w:top w:w="100" w:type="dxa"/>
              <w:left w:w="100" w:type="dxa"/>
              <w:bottom w:w="100" w:type="dxa"/>
              <w:right w:w="100" w:type="dxa"/>
            </w:tcMar>
          </w:tcPr>
          <w:p w14:paraId="2C6E9AA2" w14:textId="77777777" w:rsidR="001A316F" w:rsidRPr="002A41A0" w:rsidRDefault="001A316F" w:rsidP="008A6208">
            <w:pPr>
              <w:widowControl w:val="0"/>
              <w:pBdr>
                <w:top w:val="nil"/>
                <w:left w:val="nil"/>
                <w:bottom w:val="nil"/>
                <w:right w:val="nil"/>
                <w:between w:val="nil"/>
              </w:pBdr>
              <w:rPr>
                <w:rFonts w:ascii="Arial" w:eastAsia="Times New Roman" w:hAnsi="Arial" w:cs="Arial"/>
                <w:b/>
                <w:color w:val="FFFFFF"/>
                <w:sz w:val="22"/>
                <w:szCs w:val="22"/>
              </w:rPr>
            </w:pPr>
          </w:p>
        </w:tc>
        <w:tc>
          <w:tcPr>
            <w:tcW w:w="3024" w:type="dxa"/>
            <w:tcMar>
              <w:top w:w="100" w:type="dxa"/>
              <w:left w:w="100" w:type="dxa"/>
              <w:bottom w:w="100" w:type="dxa"/>
              <w:right w:w="100" w:type="dxa"/>
            </w:tcMar>
          </w:tcPr>
          <w:p w14:paraId="2A2F050E" w14:textId="77777777" w:rsidR="001A316F" w:rsidRPr="002A41A0" w:rsidRDefault="001A316F" w:rsidP="008A6208">
            <w:pPr>
              <w:widowControl w:val="0"/>
              <w:pBdr>
                <w:top w:val="nil"/>
                <w:left w:val="nil"/>
                <w:bottom w:val="nil"/>
                <w:right w:val="nil"/>
                <w:between w:val="nil"/>
              </w:pBdr>
              <w:rPr>
                <w:rFonts w:ascii="Arial" w:eastAsia="Times New Roman" w:hAnsi="Arial" w:cs="Arial"/>
                <w:b/>
                <w:color w:val="FFFFFF"/>
                <w:sz w:val="22"/>
                <w:szCs w:val="22"/>
              </w:rPr>
            </w:pPr>
          </w:p>
        </w:tc>
        <w:tc>
          <w:tcPr>
            <w:tcW w:w="3024" w:type="dxa"/>
            <w:tcMar>
              <w:top w:w="100" w:type="dxa"/>
              <w:left w:w="100" w:type="dxa"/>
              <w:bottom w:w="100" w:type="dxa"/>
              <w:right w:w="100" w:type="dxa"/>
            </w:tcMar>
          </w:tcPr>
          <w:p w14:paraId="68E1B982" w14:textId="77777777" w:rsidR="001A316F" w:rsidRPr="002A41A0" w:rsidRDefault="001A316F" w:rsidP="008A6208">
            <w:pPr>
              <w:widowControl w:val="0"/>
              <w:pBdr>
                <w:top w:val="nil"/>
                <w:left w:val="nil"/>
                <w:bottom w:val="nil"/>
                <w:right w:val="nil"/>
                <w:between w:val="nil"/>
              </w:pBdr>
              <w:rPr>
                <w:rFonts w:ascii="Arial" w:eastAsia="Times New Roman" w:hAnsi="Arial" w:cs="Arial"/>
                <w:b/>
                <w:color w:val="FFFFFF"/>
                <w:sz w:val="22"/>
                <w:szCs w:val="22"/>
              </w:rPr>
            </w:pPr>
          </w:p>
        </w:tc>
      </w:tr>
    </w:tbl>
    <w:p w14:paraId="5A835BCB" w14:textId="77777777" w:rsidR="00CB5AB5" w:rsidRDefault="00CB5AB5" w:rsidP="001A316F">
      <w:pPr>
        <w:jc w:val="center"/>
        <w:rPr>
          <w:rFonts w:ascii="Arial" w:eastAsia="Times New Roman" w:hAnsi="Arial" w:cs="Arial"/>
          <w:i/>
          <w:sz w:val="18"/>
          <w:szCs w:val="18"/>
        </w:rPr>
      </w:pPr>
    </w:p>
    <w:p w14:paraId="4B54DC27" w14:textId="7D7634F6" w:rsidR="001A316F" w:rsidRPr="00BF24A3" w:rsidRDefault="001A316F" w:rsidP="001A316F">
      <w:pPr>
        <w:jc w:val="center"/>
        <w:rPr>
          <w:rFonts w:ascii="Arial" w:eastAsia="Times New Roman" w:hAnsi="Arial" w:cs="Arial"/>
          <w:i/>
          <w:sz w:val="16"/>
          <w:szCs w:val="16"/>
        </w:rPr>
      </w:pPr>
      <w:r w:rsidRPr="00BF24A3">
        <w:rPr>
          <w:rFonts w:ascii="Arial" w:eastAsia="Times New Roman" w:hAnsi="Arial" w:cs="Arial"/>
          <w:i/>
          <w:sz w:val="16"/>
          <w:szCs w:val="16"/>
        </w:rPr>
        <w:t>Tableau n°</w:t>
      </w:r>
      <w:r w:rsidR="00FE4103" w:rsidRPr="00BF24A3">
        <w:rPr>
          <w:rFonts w:ascii="Arial" w:eastAsia="Times New Roman" w:hAnsi="Arial" w:cs="Arial"/>
          <w:i/>
          <w:sz w:val="16"/>
          <w:szCs w:val="16"/>
        </w:rPr>
        <w:t>7</w:t>
      </w:r>
      <w:r w:rsidRPr="00BF24A3">
        <w:rPr>
          <w:rFonts w:ascii="Arial" w:eastAsia="Times New Roman" w:hAnsi="Arial" w:cs="Arial"/>
          <w:i/>
          <w:sz w:val="16"/>
          <w:szCs w:val="16"/>
        </w:rPr>
        <w:t xml:space="preserve"> : Les différentes communes et le nombre d’habitants du territoire de la CPTS – Source CPTS (</w:t>
      </w:r>
      <w:r w:rsidR="006D4A85" w:rsidRPr="00BF24A3">
        <w:rPr>
          <w:rFonts w:ascii="Arial" w:eastAsia="Times New Roman" w:hAnsi="Arial" w:cs="Arial"/>
          <w:i/>
          <w:sz w:val="16"/>
          <w:szCs w:val="16"/>
        </w:rPr>
        <w:t>nom</w:t>
      </w:r>
      <w:r w:rsidR="00FE4103" w:rsidRPr="00BF24A3">
        <w:rPr>
          <w:rFonts w:ascii="Arial" w:eastAsia="Times New Roman" w:hAnsi="Arial" w:cs="Arial"/>
          <w:i/>
          <w:sz w:val="16"/>
          <w:szCs w:val="16"/>
        </w:rPr>
        <w:t xml:space="preserve"> CPTS</w:t>
      </w:r>
      <w:r w:rsidR="006D4A85" w:rsidRPr="00BF24A3">
        <w:rPr>
          <w:rFonts w:ascii="Arial" w:eastAsia="Times New Roman" w:hAnsi="Arial" w:cs="Arial"/>
          <w:i/>
          <w:sz w:val="16"/>
          <w:szCs w:val="16"/>
        </w:rPr>
        <w:t xml:space="preserve"> </w:t>
      </w:r>
      <w:r w:rsidRPr="00BF24A3">
        <w:rPr>
          <w:rFonts w:ascii="Arial" w:eastAsia="Times New Roman" w:hAnsi="Arial" w:cs="Arial"/>
          <w:i/>
          <w:sz w:val="16"/>
          <w:szCs w:val="16"/>
        </w:rPr>
        <w:t>à compléter)</w:t>
      </w:r>
    </w:p>
    <w:p w14:paraId="6E5027F0" w14:textId="77777777" w:rsidR="001A316F" w:rsidRDefault="001A316F" w:rsidP="001A316F"/>
    <w:p w14:paraId="64372AB6" w14:textId="77777777" w:rsidR="00F07E43" w:rsidRDefault="00F07E43" w:rsidP="001A316F"/>
    <w:p w14:paraId="2CE5A283" w14:textId="77777777" w:rsidR="00F07E43" w:rsidRDefault="00F07E43" w:rsidP="001A316F"/>
    <w:p w14:paraId="71BE41A6" w14:textId="77777777" w:rsidR="00F07E43" w:rsidRDefault="00F07E43" w:rsidP="001A316F"/>
    <w:p w14:paraId="7650843B" w14:textId="77777777" w:rsidR="00CB5AB5" w:rsidRDefault="00CB5AB5" w:rsidP="001A316F"/>
    <w:p w14:paraId="00000168" w14:textId="129BB5CD" w:rsidR="00F632ED" w:rsidRPr="00235443" w:rsidRDefault="00AE6383" w:rsidP="00AE6383">
      <w:pPr>
        <w:pStyle w:val="Titre2"/>
      </w:pPr>
      <w:bookmarkStart w:id="70" w:name="_Toc128061360"/>
      <w:r>
        <w:t>A</w:t>
      </w:r>
      <w:r w:rsidR="00235443">
        <w:t xml:space="preserve">- </w:t>
      </w:r>
      <w:r w:rsidR="00235443" w:rsidRPr="00E933A5">
        <w:t>Cartographie</w:t>
      </w:r>
      <w:r w:rsidR="00235443">
        <w:t xml:space="preserve"> des risques </w:t>
      </w:r>
      <w:r w:rsidR="00A2722A">
        <w:t xml:space="preserve">du territoire </w:t>
      </w:r>
      <w:r w:rsidR="00235443">
        <w:t>de la CPTS</w:t>
      </w:r>
      <w:bookmarkEnd w:id="68"/>
      <w:bookmarkEnd w:id="69"/>
      <w:bookmarkEnd w:id="70"/>
    </w:p>
    <w:p w14:paraId="61874176" w14:textId="77777777" w:rsidR="00235443" w:rsidRPr="00687B9B" w:rsidRDefault="00235443">
      <w:pPr>
        <w:jc w:val="both"/>
        <w:rPr>
          <w:rFonts w:ascii="Arial" w:eastAsia="Arial" w:hAnsi="Arial" w:cs="Arial"/>
          <w:sz w:val="22"/>
          <w:szCs w:val="22"/>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30"/>
      </w:tblGrid>
      <w:tr w:rsidR="00F632ED" w:rsidRPr="00687B9B" w14:paraId="6D729418" w14:textId="77777777">
        <w:tc>
          <w:tcPr>
            <w:tcW w:w="9030" w:type="dxa"/>
            <w:shd w:val="clear" w:color="auto" w:fill="auto"/>
            <w:tcMar>
              <w:top w:w="100" w:type="dxa"/>
              <w:left w:w="100" w:type="dxa"/>
              <w:bottom w:w="100" w:type="dxa"/>
              <w:right w:w="100" w:type="dxa"/>
            </w:tcMar>
          </w:tcPr>
          <w:p w14:paraId="52034FBE" w14:textId="77777777" w:rsidR="00F07E43" w:rsidRDefault="00097140" w:rsidP="00F07E43">
            <w:pPr>
              <w:jc w:val="center"/>
              <w:rPr>
                <w:rFonts w:ascii="Arial" w:eastAsia="Arial" w:hAnsi="Arial" w:cs="Arial"/>
                <w:b/>
                <w:bCs/>
                <w:sz w:val="22"/>
                <w:szCs w:val="22"/>
              </w:rPr>
            </w:pPr>
            <w:r w:rsidRPr="00F07E43">
              <w:rPr>
                <w:rFonts w:ascii="Arial" w:eastAsia="Arial" w:hAnsi="Arial" w:cs="Arial"/>
                <w:b/>
                <w:bCs/>
                <w:sz w:val="22"/>
                <w:szCs w:val="22"/>
              </w:rPr>
              <w:t>Les CPTS sont invitées à se rapprocher des DD ARS</w:t>
            </w:r>
            <w:r w:rsidR="00F07E43">
              <w:rPr>
                <w:rFonts w:ascii="Arial" w:eastAsia="Arial" w:hAnsi="Arial" w:cs="Arial"/>
                <w:b/>
                <w:bCs/>
                <w:sz w:val="22"/>
                <w:szCs w:val="22"/>
              </w:rPr>
              <w:t xml:space="preserve"> </w:t>
            </w:r>
            <w:r w:rsidRPr="00F07E43">
              <w:rPr>
                <w:rFonts w:ascii="Arial" w:eastAsia="Arial" w:hAnsi="Arial" w:cs="Arial"/>
                <w:b/>
                <w:bCs/>
                <w:sz w:val="22"/>
                <w:szCs w:val="22"/>
              </w:rPr>
              <w:t xml:space="preserve">et des communes </w:t>
            </w:r>
          </w:p>
          <w:p w14:paraId="0000016C" w14:textId="7BB7B763" w:rsidR="00F632ED" w:rsidRPr="00F07E43" w:rsidRDefault="00097140" w:rsidP="00F07E43">
            <w:pPr>
              <w:jc w:val="center"/>
              <w:rPr>
                <w:rFonts w:ascii="Arial" w:eastAsia="Arial" w:hAnsi="Arial" w:cs="Arial"/>
                <w:b/>
                <w:bCs/>
                <w:sz w:val="22"/>
                <w:szCs w:val="22"/>
              </w:rPr>
            </w:pPr>
            <w:r w:rsidRPr="00F07E43">
              <w:rPr>
                <w:rFonts w:ascii="Arial" w:eastAsia="Arial" w:hAnsi="Arial" w:cs="Arial"/>
                <w:b/>
                <w:bCs/>
                <w:sz w:val="22"/>
                <w:szCs w:val="22"/>
              </w:rPr>
              <w:t>qui ont une bonne connaissance des risques sur leurs territoires</w:t>
            </w:r>
          </w:p>
        </w:tc>
      </w:tr>
    </w:tbl>
    <w:p w14:paraId="0000016D" w14:textId="77777777" w:rsidR="00F632ED" w:rsidRPr="00687B9B" w:rsidRDefault="00F632ED">
      <w:pPr>
        <w:jc w:val="both"/>
        <w:rPr>
          <w:rFonts w:ascii="Arial" w:eastAsia="Arial" w:hAnsi="Arial" w:cs="Arial"/>
          <w:sz w:val="22"/>
          <w:szCs w:val="22"/>
        </w:rPr>
      </w:pPr>
    </w:p>
    <w:p w14:paraId="7C43C23E" w14:textId="77777777" w:rsidR="0085062C" w:rsidRPr="00687B9B" w:rsidRDefault="0085062C">
      <w:pPr>
        <w:jc w:val="both"/>
        <w:rPr>
          <w:rFonts w:ascii="Arial" w:eastAsia="Arial" w:hAnsi="Arial" w:cs="Arial"/>
          <w:sz w:val="22"/>
          <w:szCs w:val="22"/>
        </w:rPr>
      </w:pPr>
    </w:p>
    <w:p w14:paraId="00000170" w14:textId="297C44DD" w:rsidR="00F632ED" w:rsidRDefault="00AE6383" w:rsidP="00AE6383">
      <w:pPr>
        <w:pStyle w:val="Titre2"/>
        <w:rPr>
          <w:rFonts w:ascii="Times New Roman" w:eastAsia="Times New Roman" w:hAnsi="Times New Roman" w:cs="Times New Roman"/>
        </w:rPr>
      </w:pPr>
      <w:bookmarkStart w:id="71" w:name="_Toc126675383"/>
      <w:bookmarkStart w:id="72" w:name="_Toc126681361"/>
      <w:bookmarkStart w:id="73" w:name="_Toc128061361"/>
      <w:r>
        <w:t>B</w:t>
      </w:r>
      <w:r w:rsidR="008510DE">
        <w:t xml:space="preserve">- </w:t>
      </w:r>
      <w:r w:rsidR="00235443">
        <w:t>Cartographie des ressources du territoire de la CPTS</w:t>
      </w:r>
      <w:bookmarkEnd w:id="71"/>
      <w:bookmarkEnd w:id="72"/>
      <w:bookmarkEnd w:id="73"/>
    </w:p>
    <w:p w14:paraId="00000171" w14:textId="77777777" w:rsidR="00F632ED" w:rsidRDefault="00F632ED">
      <w:pPr>
        <w:jc w:val="both"/>
        <w:rPr>
          <w:rFonts w:ascii="Times New Roman" w:eastAsia="Times New Roman" w:hAnsi="Times New Roman" w:cs="Times New Roman"/>
          <w:i/>
        </w:rPr>
      </w:pPr>
    </w:p>
    <w:p w14:paraId="57F530E0" w14:textId="77777777" w:rsidR="00F07E43" w:rsidRDefault="009B5503" w:rsidP="002A41A0">
      <w:pPr>
        <w:jc w:val="both"/>
        <w:rPr>
          <w:rFonts w:ascii="Arial" w:eastAsia="Arial" w:hAnsi="Arial" w:cs="Arial"/>
          <w:i/>
          <w:color w:val="000000"/>
          <w:sz w:val="22"/>
          <w:szCs w:val="22"/>
        </w:rPr>
      </w:pPr>
      <w:r w:rsidRPr="000124EA">
        <w:rPr>
          <w:rFonts w:ascii="Arial" w:eastAsia="Arial" w:hAnsi="Arial" w:cs="Arial"/>
          <w:i/>
          <w:color w:val="000000"/>
          <w:sz w:val="22"/>
          <w:szCs w:val="22"/>
        </w:rPr>
        <w:t>Comme mentionné dans l</w:t>
      </w:r>
      <w:r w:rsidR="008E4B8F" w:rsidRPr="000124EA">
        <w:rPr>
          <w:rFonts w:ascii="Arial" w:eastAsia="Arial" w:hAnsi="Arial" w:cs="Arial"/>
          <w:i/>
          <w:color w:val="000000"/>
          <w:sz w:val="22"/>
          <w:szCs w:val="22"/>
        </w:rPr>
        <w:t xml:space="preserve">a première partie du document, les établissements </w:t>
      </w:r>
      <w:r w:rsidR="00A84520">
        <w:rPr>
          <w:rFonts w:ascii="Arial" w:eastAsia="Arial" w:hAnsi="Arial" w:cs="Arial"/>
          <w:i/>
          <w:color w:val="000000"/>
          <w:sz w:val="22"/>
          <w:szCs w:val="22"/>
        </w:rPr>
        <w:t>de santé</w:t>
      </w:r>
      <w:r w:rsidR="008E4B8F" w:rsidRPr="000124EA">
        <w:rPr>
          <w:rFonts w:ascii="Arial" w:eastAsia="Arial" w:hAnsi="Arial" w:cs="Arial"/>
          <w:i/>
          <w:color w:val="000000"/>
          <w:sz w:val="22"/>
          <w:szCs w:val="22"/>
        </w:rPr>
        <w:t xml:space="preserve"> et les établissements médico-sociaux sont soumis réglementairement à la production de plan de gestion de crise. Le tableau ci-dessous a pour objectif de permettre à la CPTS d’identifier </w:t>
      </w:r>
      <w:r w:rsidR="004547EC" w:rsidRPr="000124EA">
        <w:rPr>
          <w:rFonts w:ascii="Arial" w:eastAsia="Arial" w:hAnsi="Arial" w:cs="Arial"/>
          <w:i/>
          <w:color w:val="000000"/>
          <w:sz w:val="22"/>
          <w:szCs w:val="22"/>
        </w:rPr>
        <w:t>ces différents acteurs, leur niveau d’intervention en cas</w:t>
      </w:r>
      <w:r w:rsidR="008E4B8F" w:rsidRPr="000124EA">
        <w:rPr>
          <w:rFonts w:ascii="Arial" w:eastAsia="Arial" w:hAnsi="Arial" w:cs="Arial"/>
          <w:i/>
          <w:color w:val="000000"/>
          <w:sz w:val="22"/>
          <w:szCs w:val="22"/>
        </w:rPr>
        <w:t xml:space="preserve"> de </w:t>
      </w:r>
      <w:r w:rsidR="004547EC" w:rsidRPr="000124EA">
        <w:rPr>
          <w:rFonts w:ascii="Arial" w:eastAsia="Arial" w:hAnsi="Arial" w:cs="Arial"/>
          <w:i/>
          <w:color w:val="000000"/>
          <w:sz w:val="22"/>
          <w:szCs w:val="22"/>
        </w:rPr>
        <w:t>survenue d’un</w:t>
      </w:r>
      <w:r w:rsidR="00515BA6">
        <w:rPr>
          <w:rFonts w:ascii="Arial" w:eastAsia="Arial" w:hAnsi="Arial" w:cs="Arial"/>
          <w:i/>
          <w:color w:val="000000"/>
          <w:sz w:val="22"/>
          <w:szCs w:val="22"/>
        </w:rPr>
        <w:t>e</w:t>
      </w:r>
      <w:r w:rsidR="004547EC" w:rsidRPr="000124EA">
        <w:rPr>
          <w:rFonts w:ascii="Arial" w:eastAsia="Arial" w:hAnsi="Arial" w:cs="Arial"/>
          <w:i/>
          <w:color w:val="000000"/>
          <w:sz w:val="22"/>
          <w:szCs w:val="22"/>
        </w:rPr>
        <w:t xml:space="preserve"> SSE. </w:t>
      </w:r>
    </w:p>
    <w:p w14:paraId="00000172" w14:textId="405A016B" w:rsidR="00F632ED" w:rsidRPr="00687B9B" w:rsidRDefault="004547EC" w:rsidP="002A41A0">
      <w:pPr>
        <w:jc w:val="both"/>
        <w:rPr>
          <w:rFonts w:ascii="Arial" w:eastAsia="Arial" w:hAnsi="Arial" w:cs="Arial"/>
          <w:i/>
          <w:color w:val="000000"/>
          <w:sz w:val="22"/>
          <w:szCs w:val="22"/>
        </w:rPr>
      </w:pPr>
      <w:r w:rsidRPr="00F22124">
        <w:rPr>
          <w:rFonts w:ascii="Arial" w:eastAsia="Arial" w:hAnsi="Arial" w:cs="Arial"/>
          <w:b/>
          <w:i/>
          <w:color w:val="000000"/>
          <w:sz w:val="22"/>
          <w:szCs w:val="22"/>
        </w:rPr>
        <w:t>Ce tableau est à compléter avec la Délégation Départementale ARS dont dépend le</w:t>
      </w:r>
      <w:r w:rsidR="008E4B8F" w:rsidRPr="00F22124">
        <w:rPr>
          <w:rFonts w:ascii="Arial" w:eastAsia="Arial" w:hAnsi="Arial" w:cs="Arial"/>
          <w:b/>
          <w:i/>
          <w:color w:val="000000"/>
          <w:sz w:val="22"/>
          <w:szCs w:val="22"/>
        </w:rPr>
        <w:t xml:space="preserve"> territoire</w:t>
      </w:r>
      <w:r w:rsidRPr="00F22124">
        <w:rPr>
          <w:rFonts w:ascii="Arial" w:eastAsia="Arial" w:hAnsi="Arial" w:cs="Arial"/>
          <w:b/>
          <w:i/>
          <w:color w:val="000000"/>
          <w:sz w:val="22"/>
          <w:szCs w:val="22"/>
        </w:rPr>
        <w:t xml:space="preserve"> de la CPT</w:t>
      </w:r>
      <w:r w:rsidR="00C07155" w:rsidRPr="00F22124">
        <w:rPr>
          <w:rFonts w:ascii="Arial" w:eastAsia="Arial" w:hAnsi="Arial" w:cs="Arial"/>
          <w:b/>
          <w:i/>
          <w:color w:val="000000"/>
          <w:sz w:val="22"/>
          <w:szCs w:val="22"/>
        </w:rPr>
        <w:t>S</w:t>
      </w:r>
      <w:r w:rsidRPr="00F22124">
        <w:rPr>
          <w:rFonts w:ascii="Arial" w:eastAsia="Arial" w:hAnsi="Arial" w:cs="Arial"/>
          <w:b/>
          <w:i/>
          <w:color w:val="000000"/>
          <w:sz w:val="22"/>
          <w:szCs w:val="22"/>
        </w:rPr>
        <w:t>.</w:t>
      </w:r>
    </w:p>
    <w:p w14:paraId="00000173" w14:textId="77777777" w:rsidR="00F632ED" w:rsidRPr="00687B9B" w:rsidRDefault="00F632ED">
      <w:pPr>
        <w:jc w:val="both"/>
        <w:rPr>
          <w:rFonts w:ascii="Times New Roman" w:eastAsia="Times New Roman" w:hAnsi="Times New Roman" w:cs="Times New Roman"/>
          <w:i/>
          <w:color w:val="FF00FF"/>
          <w:sz w:val="22"/>
          <w:szCs w:val="22"/>
        </w:rPr>
      </w:pPr>
    </w:p>
    <w:tbl>
      <w:tblPr>
        <w:tblW w:w="1108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168"/>
        <w:gridCol w:w="1828"/>
        <w:gridCol w:w="2420"/>
        <w:gridCol w:w="1153"/>
        <w:gridCol w:w="1172"/>
        <w:gridCol w:w="1230"/>
        <w:gridCol w:w="1114"/>
      </w:tblGrid>
      <w:tr w:rsidR="000B609F" w:rsidRPr="00E933A5" w14:paraId="5FA850A2" w14:textId="17BB6999" w:rsidTr="000B609F">
        <w:trPr>
          <w:trHeight w:val="988"/>
          <w:jc w:val="center"/>
        </w:trPr>
        <w:tc>
          <w:tcPr>
            <w:tcW w:w="2168" w:type="dxa"/>
            <w:tcBorders>
              <w:top w:val="single" w:sz="6" w:space="0" w:color="000000"/>
              <w:left w:val="single" w:sz="6" w:space="0" w:color="000000"/>
              <w:bottom w:val="single" w:sz="6" w:space="0" w:color="000000"/>
              <w:right w:val="single" w:sz="6" w:space="0" w:color="000000"/>
            </w:tcBorders>
            <w:shd w:val="clear" w:color="auto" w:fill="2F5496"/>
            <w:tcMar>
              <w:top w:w="100" w:type="dxa"/>
              <w:left w:w="100" w:type="dxa"/>
              <w:bottom w:w="100" w:type="dxa"/>
              <w:right w:w="100" w:type="dxa"/>
            </w:tcMar>
          </w:tcPr>
          <w:p w14:paraId="00000175" w14:textId="394DC913" w:rsidR="000B609F" w:rsidRPr="00E933A5" w:rsidRDefault="000B609F">
            <w:pPr>
              <w:jc w:val="center"/>
              <w:rPr>
                <w:rFonts w:ascii="Arial" w:eastAsia="Times New Roman" w:hAnsi="Arial" w:cs="Arial"/>
                <w:b/>
                <w:color w:val="FFFFFF"/>
                <w:sz w:val="22"/>
                <w:szCs w:val="22"/>
              </w:rPr>
            </w:pPr>
            <w:r w:rsidRPr="00E933A5">
              <w:rPr>
                <w:rFonts w:ascii="Arial" w:eastAsia="Times New Roman" w:hAnsi="Arial" w:cs="Arial"/>
                <w:b/>
                <w:color w:val="FFFFFF"/>
                <w:sz w:val="22"/>
                <w:szCs w:val="22"/>
              </w:rPr>
              <w:t xml:space="preserve"> Nom établissement</w:t>
            </w:r>
          </w:p>
          <w:p w14:paraId="00000176" w14:textId="77777777" w:rsidR="000B609F" w:rsidRPr="00E933A5" w:rsidRDefault="000B609F">
            <w:pPr>
              <w:jc w:val="center"/>
              <w:rPr>
                <w:rFonts w:ascii="Arial" w:eastAsia="Times New Roman" w:hAnsi="Arial" w:cs="Arial"/>
                <w:b/>
                <w:color w:val="FFFFFF"/>
                <w:sz w:val="22"/>
                <w:szCs w:val="22"/>
              </w:rPr>
            </w:pPr>
            <w:r w:rsidRPr="00E933A5">
              <w:rPr>
                <w:rFonts w:ascii="Arial" w:eastAsia="Times New Roman" w:hAnsi="Arial" w:cs="Arial"/>
                <w:b/>
                <w:color w:val="FFFFFF"/>
                <w:sz w:val="22"/>
                <w:szCs w:val="22"/>
              </w:rPr>
              <w:t xml:space="preserve"> </w:t>
            </w:r>
          </w:p>
        </w:tc>
        <w:tc>
          <w:tcPr>
            <w:tcW w:w="1828" w:type="dxa"/>
            <w:tcBorders>
              <w:top w:val="single" w:sz="6" w:space="0" w:color="000000"/>
              <w:left w:val="nil"/>
              <w:bottom w:val="single" w:sz="6" w:space="0" w:color="000000"/>
              <w:right w:val="single" w:sz="6" w:space="0" w:color="000000"/>
            </w:tcBorders>
            <w:shd w:val="clear" w:color="auto" w:fill="2F5496"/>
            <w:tcMar>
              <w:top w:w="100" w:type="dxa"/>
              <w:left w:w="100" w:type="dxa"/>
              <w:bottom w:w="100" w:type="dxa"/>
              <w:right w:w="100" w:type="dxa"/>
            </w:tcMar>
          </w:tcPr>
          <w:p w14:paraId="00000178" w14:textId="477DC042" w:rsidR="000B609F" w:rsidRPr="00E933A5" w:rsidRDefault="000B609F" w:rsidP="002A41A0">
            <w:pPr>
              <w:jc w:val="center"/>
              <w:rPr>
                <w:rFonts w:ascii="Arial" w:eastAsia="Times New Roman" w:hAnsi="Arial" w:cs="Arial"/>
                <w:b/>
                <w:color w:val="FFFFFF"/>
                <w:sz w:val="22"/>
                <w:szCs w:val="22"/>
              </w:rPr>
            </w:pPr>
            <w:r w:rsidRPr="00E933A5">
              <w:rPr>
                <w:rFonts w:ascii="Arial" w:eastAsia="Times New Roman" w:hAnsi="Arial" w:cs="Arial"/>
                <w:b/>
                <w:color w:val="FFFFFF"/>
                <w:sz w:val="22"/>
                <w:szCs w:val="22"/>
              </w:rPr>
              <w:t xml:space="preserve"> </w:t>
            </w:r>
            <w:r>
              <w:rPr>
                <w:rFonts w:ascii="Arial" w:eastAsia="Times New Roman" w:hAnsi="Arial" w:cs="Arial"/>
                <w:b/>
                <w:color w:val="FFFFFF"/>
                <w:sz w:val="22"/>
                <w:szCs w:val="22"/>
              </w:rPr>
              <w:t>Ville</w:t>
            </w:r>
          </w:p>
        </w:tc>
        <w:tc>
          <w:tcPr>
            <w:tcW w:w="2420" w:type="dxa"/>
            <w:tcBorders>
              <w:top w:val="single" w:sz="6" w:space="0" w:color="000000"/>
              <w:left w:val="nil"/>
              <w:bottom w:val="single" w:sz="6" w:space="0" w:color="000000"/>
              <w:right w:val="single" w:sz="6" w:space="0" w:color="000000"/>
            </w:tcBorders>
            <w:shd w:val="clear" w:color="auto" w:fill="2F5496"/>
            <w:tcMar>
              <w:top w:w="100" w:type="dxa"/>
              <w:left w:w="100" w:type="dxa"/>
              <w:bottom w:w="100" w:type="dxa"/>
              <w:right w:w="100" w:type="dxa"/>
            </w:tcMar>
          </w:tcPr>
          <w:p w14:paraId="0000017C" w14:textId="0462F495" w:rsidR="000B609F" w:rsidRPr="00E933A5" w:rsidRDefault="000B609F" w:rsidP="00F1600B">
            <w:pPr>
              <w:jc w:val="center"/>
              <w:rPr>
                <w:rFonts w:ascii="Arial" w:eastAsia="Times New Roman" w:hAnsi="Arial" w:cs="Arial"/>
                <w:b/>
                <w:color w:val="FFFFFF"/>
                <w:sz w:val="22"/>
                <w:szCs w:val="22"/>
              </w:rPr>
            </w:pPr>
            <w:r w:rsidRPr="00E933A5">
              <w:rPr>
                <w:rFonts w:ascii="Arial" w:eastAsia="Times New Roman" w:hAnsi="Arial" w:cs="Arial"/>
                <w:b/>
                <w:color w:val="FFFFFF"/>
                <w:sz w:val="22"/>
                <w:szCs w:val="22"/>
              </w:rPr>
              <w:t xml:space="preserve"> </w:t>
            </w:r>
            <w:r w:rsidR="00F1600B">
              <w:rPr>
                <w:rFonts w:ascii="Arial" w:eastAsia="Times New Roman" w:hAnsi="Arial" w:cs="Arial"/>
                <w:b/>
                <w:color w:val="FFFFFF"/>
                <w:sz w:val="22"/>
                <w:szCs w:val="22"/>
              </w:rPr>
              <w:t>Adresse</w:t>
            </w:r>
          </w:p>
        </w:tc>
        <w:tc>
          <w:tcPr>
            <w:tcW w:w="1153" w:type="dxa"/>
            <w:tcBorders>
              <w:top w:val="single" w:sz="6" w:space="0" w:color="000000"/>
              <w:left w:val="nil"/>
              <w:bottom w:val="single" w:sz="6" w:space="0" w:color="000000"/>
              <w:right w:val="single" w:sz="6" w:space="0" w:color="000000"/>
            </w:tcBorders>
            <w:shd w:val="clear" w:color="auto" w:fill="2F5496"/>
            <w:tcMar>
              <w:top w:w="100" w:type="dxa"/>
              <w:left w:w="100" w:type="dxa"/>
              <w:bottom w:w="100" w:type="dxa"/>
              <w:right w:w="100" w:type="dxa"/>
            </w:tcMar>
          </w:tcPr>
          <w:p w14:paraId="0000017E" w14:textId="35DDB735" w:rsidR="000B609F" w:rsidRPr="00E933A5" w:rsidRDefault="000B609F" w:rsidP="0041680A">
            <w:pPr>
              <w:rPr>
                <w:rFonts w:ascii="Arial" w:eastAsia="Times New Roman" w:hAnsi="Arial" w:cs="Arial"/>
                <w:b/>
                <w:color w:val="FFFFFF"/>
                <w:sz w:val="22"/>
                <w:szCs w:val="22"/>
              </w:rPr>
            </w:pPr>
            <w:r>
              <w:rPr>
                <w:rFonts w:ascii="Arial" w:eastAsia="Times New Roman" w:hAnsi="Arial" w:cs="Arial"/>
                <w:b/>
                <w:color w:val="FFFFFF"/>
                <w:sz w:val="22"/>
                <w:szCs w:val="22"/>
              </w:rPr>
              <w:t xml:space="preserve">ES </w:t>
            </w:r>
            <w:r w:rsidRPr="00E933A5">
              <w:rPr>
                <w:rFonts w:ascii="Arial" w:eastAsia="Times New Roman" w:hAnsi="Arial" w:cs="Arial"/>
                <w:b/>
                <w:color w:val="FFFFFF"/>
                <w:sz w:val="22"/>
                <w:szCs w:val="22"/>
              </w:rPr>
              <w:t>1</w:t>
            </w:r>
            <w:r w:rsidRPr="00E933A5">
              <w:rPr>
                <w:rFonts w:ascii="Arial" w:eastAsia="Times New Roman" w:hAnsi="Arial" w:cs="Arial"/>
                <w:b/>
                <w:color w:val="FFFFFF"/>
                <w:sz w:val="22"/>
                <w:szCs w:val="22"/>
                <w:vertAlign w:val="superscript"/>
              </w:rPr>
              <w:t>ère</w:t>
            </w:r>
            <w:r w:rsidRPr="00E933A5">
              <w:rPr>
                <w:rFonts w:ascii="Arial" w:eastAsia="Times New Roman" w:hAnsi="Arial" w:cs="Arial"/>
                <w:b/>
                <w:color w:val="FFFFFF"/>
                <w:sz w:val="22"/>
                <w:szCs w:val="22"/>
              </w:rPr>
              <w:t xml:space="preserve"> Ligne</w:t>
            </w:r>
          </w:p>
        </w:tc>
        <w:tc>
          <w:tcPr>
            <w:tcW w:w="1172" w:type="dxa"/>
            <w:tcBorders>
              <w:top w:val="single" w:sz="6" w:space="0" w:color="000000"/>
              <w:left w:val="nil"/>
              <w:bottom w:val="single" w:sz="6" w:space="0" w:color="000000"/>
              <w:right w:val="single" w:sz="6" w:space="0" w:color="000000"/>
            </w:tcBorders>
            <w:shd w:val="clear" w:color="auto" w:fill="2F5496"/>
            <w:tcMar>
              <w:top w:w="100" w:type="dxa"/>
              <w:left w:w="100" w:type="dxa"/>
              <w:bottom w:w="100" w:type="dxa"/>
              <w:right w:w="100" w:type="dxa"/>
            </w:tcMar>
          </w:tcPr>
          <w:p w14:paraId="00000180" w14:textId="15C8AAE5" w:rsidR="000B609F" w:rsidRPr="00E933A5" w:rsidRDefault="000B609F">
            <w:pPr>
              <w:jc w:val="center"/>
              <w:rPr>
                <w:rFonts w:ascii="Arial" w:eastAsia="Times New Roman" w:hAnsi="Arial" w:cs="Arial"/>
                <w:b/>
                <w:color w:val="FFFFFF"/>
                <w:sz w:val="22"/>
                <w:szCs w:val="22"/>
              </w:rPr>
            </w:pPr>
            <w:r>
              <w:rPr>
                <w:rFonts w:ascii="Arial" w:eastAsia="Times New Roman" w:hAnsi="Arial" w:cs="Arial"/>
                <w:b/>
                <w:color w:val="FFFFFF"/>
                <w:sz w:val="22"/>
                <w:szCs w:val="22"/>
              </w:rPr>
              <w:t xml:space="preserve">ES </w:t>
            </w:r>
            <w:r w:rsidRPr="00E933A5">
              <w:rPr>
                <w:rFonts w:ascii="Arial" w:eastAsia="Times New Roman" w:hAnsi="Arial" w:cs="Arial"/>
                <w:b/>
                <w:color w:val="FFFFFF"/>
                <w:sz w:val="22"/>
                <w:szCs w:val="22"/>
              </w:rPr>
              <w:t>2</w:t>
            </w:r>
            <w:r w:rsidRPr="00E933A5">
              <w:rPr>
                <w:rFonts w:ascii="Arial" w:eastAsia="Times New Roman" w:hAnsi="Arial" w:cs="Arial"/>
                <w:b/>
                <w:color w:val="FFFFFF"/>
                <w:sz w:val="22"/>
                <w:szCs w:val="22"/>
                <w:vertAlign w:val="superscript"/>
              </w:rPr>
              <w:t>nde</w:t>
            </w:r>
            <w:r w:rsidRPr="00E933A5">
              <w:rPr>
                <w:rFonts w:ascii="Arial" w:eastAsia="Times New Roman" w:hAnsi="Arial" w:cs="Arial"/>
                <w:b/>
                <w:color w:val="FFFFFF"/>
                <w:sz w:val="22"/>
                <w:szCs w:val="22"/>
              </w:rPr>
              <w:t xml:space="preserve"> Ligne</w:t>
            </w:r>
          </w:p>
        </w:tc>
        <w:tc>
          <w:tcPr>
            <w:tcW w:w="1230" w:type="dxa"/>
            <w:tcBorders>
              <w:top w:val="single" w:sz="6" w:space="0" w:color="000000"/>
              <w:left w:val="nil"/>
              <w:bottom w:val="single" w:sz="6" w:space="0" w:color="000000"/>
              <w:right w:val="single" w:sz="6" w:space="0" w:color="000000"/>
            </w:tcBorders>
            <w:shd w:val="clear" w:color="auto" w:fill="2F5496"/>
            <w:tcMar>
              <w:top w:w="100" w:type="dxa"/>
              <w:left w:w="100" w:type="dxa"/>
              <w:bottom w:w="100" w:type="dxa"/>
              <w:right w:w="100" w:type="dxa"/>
            </w:tcMar>
          </w:tcPr>
          <w:p w14:paraId="00000182" w14:textId="38F0C28F" w:rsidR="000B609F" w:rsidRPr="00E933A5" w:rsidRDefault="000B609F">
            <w:pPr>
              <w:jc w:val="center"/>
              <w:rPr>
                <w:rFonts w:ascii="Arial" w:eastAsia="Times New Roman" w:hAnsi="Arial" w:cs="Arial"/>
                <w:b/>
                <w:color w:val="FFFFFF"/>
                <w:sz w:val="22"/>
                <w:szCs w:val="22"/>
              </w:rPr>
            </w:pPr>
            <w:r w:rsidRPr="00E933A5">
              <w:rPr>
                <w:rFonts w:ascii="Arial" w:eastAsia="Times New Roman" w:hAnsi="Arial" w:cs="Arial"/>
                <w:b/>
                <w:color w:val="FFFFFF"/>
                <w:sz w:val="22"/>
                <w:szCs w:val="22"/>
              </w:rPr>
              <w:t>EMS</w:t>
            </w:r>
          </w:p>
        </w:tc>
        <w:tc>
          <w:tcPr>
            <w:tcW w:w="1114" w:type="dxa"/>
            <w:tcBorders>
              <w:top w:val="single" w:sz="6" w:space="0" w:color="000000"/>
              <w:left w:val="nil"/>
              <w:bottom w:val="single" w:sz="6" w:space="0" w:color="000000"/>
              <w:right w:val="single" w:sz="6" w:space="0" w:color="000000"/>
            </w:tcBorders>
            <w:shd w:val="clear" w:color="auto" w:fill="2F5496"/>
            <w:tcMar>
              <w:top w:w="100" w:type="dxa"/>
              <w:left w:w="100" w:type="dxa"/>
              <w:bottom w:w="100" w:type="dxa"/>
              <w:right w:w="100" w:type="dxa"/>
            </w:tcMar>
          </w:tcPr>
          <w:p w14:paraId="00000184" w14:textId="77777777" w:rsidR="000B609F" w:rsidRPr="00E933A5" w:rsidRDefault="000B609F">
            <w:pPr>
              <w:jc w:val="center"/>
              <w:rPr>
                <w:rFonts w:ascii="Arial" w:eastAsia="Times New Roman" w:hAnsi="Arial" w:cs="Arial"/>
                <w:b/>
                <w:color w:val="FFFFFF"/>
                <w:sz w:val="22"/>
                <w:szCs w:val="22"/>
              </w:rPr>
            </w:pPr>
            <w:r w:rsidRPr="00E933A5">
              <w:rPr>
                <w:rFonts w:ascii="Arial" w:eastAsia="Times New Roman" w:hAnsi="Arial" w:cs="Arial"/>
                <w:b/>
                <w:color w:val="FFFFFF"/>
                <w:sz w:val="22"/>
                <w:szCs w:val="22"/>
              </w:rPr>
              <w:t>Autre</w:t>
            </w:r>
          </w:p>
        </w:tc>
      </w:tr>
      <w:tr w:rsidR="00F1600B" w:rsidRPr="00E933A5" w14:paraId="572A30B1" w14:textId="77D9D861" w:rsidTr="00276068">
        <w:trPr>
          <w:trHeight w:val="485"/>
          <w:jc w:val="center"/>
        </w:trPr>
        <w:tc>
          <w:tcPr>
            <w:tcW w:w="21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87"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82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88" w14:textId="77777777" w:rsidR="00F1600B" w:rsidRPr="00E933A5" w:rsidRDefault="00F1600B">
            <w:pPr>
              <w:jc w:val="both"/>
              <w:rPr>
                <w:rFonts w:ascii="Arial" w:eastAsia="Times New Roman" w:hAnsi="Arial" w:cs="Arial"/>
                <w:i/>
                <w:color w:val="FF00FF"/>
                <w:sz w:val="22"/>
                <w:szCs w:val="22"/>
              </w:rPr>
            </w:pPr>
          </w:p>
        </w:tc>
        <w:tc>
          <w:tcPr>
            <w:tcW w:w="2420" w:type="dxa"/>
            <w:tcBorders>
              <w:top w:val="nil"/>
              <w:left w:val="nil"/>
              <w:bottom w:val="single" w:sz="6" w:space="0" w:color="000000"/>
              <w:right w:val="single" w:sz="6" w:space="0" w:color="000000"/>
            </w:tcBorders>
            <w:tcMar>
              <w:top w:w="100" w:type="dxa"/>
              <w:left w:w="100" w:type="dxa"/>
              <w:bottom w:w="100" w:type="dxa"/>
              <w:right w:w="100" w:type="dxa"/>
            </w:tcMar>
          </w:tcPr>
          <w:p w14:paraId="23BFB955"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p w14:paraId="0000018A" w14:textId="687D234A"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153" w:type="dxa"/>
            <w:tcBorders>
              <w:top w:val="nil"/>
              <w:left w:val="nil"/>
              <w:bottom w:val="single" w:sz="6" w:space="0" w:color="000000"/>
              <w:right w:val="single" w:sz="6" w:space="0" w:color="000000"/>
            </w:tcBorders>
            <w:tcMar>
              <w:top w:w="100" w:type="dxa"/>
              <w:left w:w="100" w:type="dxa"/>
              <w:bottom w:w="100" w:type="dxa"/>
              <w:right w:w="100" w:type="dxa"/>
            </w:tcMar>
          </w:tcPr>
          <w:p w14:paraId="0000018B"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tcPr>
          <w:p w14:paraId="0000018C"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tcPr>
          <w:p w14:paraId="0000018D"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114" w:type="dxa"/>
            <w:tcBorders>
              <w:top w:val="nil"/>
              <w:left w:val="nil"/>
              <w:bottom w:val="single" w:sz="6" w:space="0" w:color="000000"/>
              <w:right w:val="single" w:sz="6" w:space="0" w:color="000000"/>
            </w:tcBorders>
            <w:tcMar>
              <w:top w:w="100" w:type="dxa"/>
              <w:left w:w="100" w:type="dxa"/>
              <w:bottom w:w="100" w:type="dxa"/>
              <w:right w:w="100" w:type="dxa"/>
            </w:tcMar>
          </w:tcPr>
          <w:p w14:paraId="0000018E"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r>
      <w:tr w:rsidR="00F1600B" w:rsidRPr="00E933A5" w14:paraId="089AC7FA" w14:textId="5FC3F4EF" w:rsidTr="00276068">
        <w:trPr>
          <w:trHeight w:val="485"/>
          <w:jc w:val="center"/>
        </w:trPr>
        <w:tc>
          <w:tcPr>
            <w:tcW w:w="21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90"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828"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91" w14:textId="77777777" w:rsidR="00F1600B" w:rsidRPr="00E933A5" w:rsidRDefault="00F1600B">
            <w:pPr>
              <w:jc w:val="both"/>
              <w:rPr>
                <w:rFonts w:ascii="Arial" w:eastAsia="Times New Roman" w:hAnsi="Arial" w:cs="Arial"/>
                <w:i/>
                <w:color w:val="FF00FF"/>
                <w:sz w:val="22"/>
                <w:szCs w:val="22"/>
              </w:rPr>
            </w:pPr>
          </w:p>
        </w:tc>
        <w:tc>
          <w:tcPr>
            <w:tcW w:w="2420" w:type="dxa"/>
            <w:tcBorders>
              <w:top w:val="nil"/>
              <w:left w:val="nil"/>
              <w:bottom w:val="single" w:sz="6" w:space="0" w:color="000000"/>
              <w:right w:val="single" w:sz="6" w:space="0" w:color="000000"/>
            </w:tcBorders>
            <w:tcMar>
              <w:top w:w="100" w:type="dxa"/>
              <w:left w:w="100" w:type="dxa"/>
              <w:bottom w:w="100" w:type="dxa"/>
              <w:right w:w="100" w:type="dxa"/>
            </w:tcMar>
          </w:tcPr>
          <w:p w14:paraId="5BD4551E"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p w14:paraId="00000193" w14:textId="238C6390"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153" w:type="dxa"/>
            <w:tcBorders>
              <w:top w:val="nil"/>
              <w:left w:val="nil"/>
              <w:bottom w:val="single" w:sz="6" w:space="0" w:color="000000"/>
              <w:right w:val="single" w:sz="6" w:space="0" w:color="000000"/>
            </w:tcBorders>
            <w:tcMar>
              <w:top w:w="100" w:type="dxa"/>
              <w:left w:w="100" w:type="dxa"/>
              <w:bottom w:w="100" w:type="dxa"/>
              <w:right w:w="100" w:type="dxa"/>
            </w:tcMar>
          </w:tcPr>
          <w:p w14:paraId="00000194"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tcPr>
          <w:p w14:paraId="00000195"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tcPr>
          <w:p w14:paraId="00000196"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c>
          <w:tcPr>
            <w:tcW w:w="1114" w:type="dxa"/>
            <w:tcBorders>
              <w:top w:val="nil"/>
              <w:left w:val="nil"/>
              <w:bottom w:val="single" w:sz="6" w:space="0" w:color="000000"/>
              <w:right w:val="single" w:sz="6" w:space="0" w:color="000000"/>
            </w:tcBorders>
            <w:tcMar>
              <w:top w:w="100" w:type="dxa"/>
              <w:left w:w="100" w:type="dxa"/>
              <w:bottom w:w="100" w:type="dxa"/>
              <w:right w:w="100" w:type="dxa"/>
            </w:tcMar>
          </w:tcPr>
          <w:p w14:paraId="00000197" w14:textId="77777777" w:rsidR="00F1600B" w:rsidRPr="00E933A5" w:rsidRDefault="00F1600B">
            <w:pPr>
              <w:jc w:val="both"/>
              <w:rPr>
                <w:rFonts w:ascii="Arial" w:eastAsia="Times New Roman" w:hAnsi="Arial" w:cs="Arial"/>
                <w:i/>
                <w:color w:val="FF00FF"/>
                <w:sz w:val="22"/>
                <w:szCs w:val="22"/>
              </w:rPr>
            </w:pPr>
            <w:r w:rsidRPr="00E933A5">
              <w:rPr>
                <w:rFonts w:ascii="Arial" w:eastAsia="Times New Roman" w:hAnsi="Arial" w:cs="Arial"/>
                <w:i/>
                <w:color w:val="FF00FF"/>
                <w:sz w:val="22"/>
                <w:szCs w:val="22"/>
              </w:rPr>
              <w:t xml:space="preserve"> </w:t>
            </w:r>
          </w:p>
        </w:tc>
      </w:tr>
    </w:tbl>
    <w:p w14:paraId="5E48E867" w14:textId="77777777" w:rsidR="00FE4103" w:rsidRPr="00BF24A3" w:rsidRDefault="00FE4103">
      <w:pPr>
        <w:jc w:val="center"/>
        <w:rPr>
          <w:rFonts w:ascii="Arial" w:eastAsia="Times New Roman" w:hAnsi="Arial" w:cs="Arial"/>
          <w:i/>
          <w:sz w:val="16"/>
          <w:szCs w:val="16"/>
        </w:rPr>
      </w:pPr>
    </w:p>
    <w:p w14:paraId="000001B4" w14:textId="05D52DC1" w:rsidR="00F632ED" w:rsidRPr="00BF24A3" w:rsidRDefault="008510DE">
      <w:pPr>
        <w:jc w:val="center"/>
        <w:rPr>
          <w:rFonts w:ascii="Arial" w:eastAsia="Times New Roman" w:hAnsi="Arial" w:cs="Arial"/>
          <w:i/>
          <w:sz w:val="16"/>
          <w:szCs w:val="16"/>
        </w:rPr>
      </w:pPr>
      <w:r w:rsidRPr="00BF24A3">
        <w:rPr>
          <w:rFonts w:ascii="Arial" w:eastAsia="Times New Roman" w:hAnsi="Arial" w:cs="Arial"/>
          <w:i/>
          <w:sz w:val="16"/>
          <w:szCs w:val="16"/>
        </w:rPr>
        <w:t xml:space="preserve">Tableau n° </w:t>
      </w:r>
      <w:r w:rsidR="00FE4103" w:rsidRPr="00BF24A3">
        <w:rPr>
          <w:rFonts w:ascii="Arial" w:eastAsia="Times New Roman" w:hAnsi="Arial" w:cs="Arial"/>
          <w:i/>
          <w:sz w:val="16"/>
          <w:szCs w:val="16"/>
        </w:rPr>
        <w:t>8</w:t>
      </w:r>
      <w:r w:rsidRPr="00BF24A3">
        <w:rPr>
          <w:rFonts w:ascii="Arial" w:eastAsia="Times New Roman" w:hAnsi="Arial" w:cs="Arial"/>
          <w:i/>
          <w:sz w:val="16"/>
          <w:szCs w:val="16"/>
        </w:rPr>
        <w:t xml:space="preserve"> : Recensement des </w:t>
      </w:r>
      <w:r w:rsidR="00C2748D" w:rsidRPr="00BF24A3">
        <w:rPr>
          <w:rFonts w:ascii="Arial" w:eastAsia="Times New Roman" w:hAnsi="Arial" w:cs="Arial"/>
          <w:i/>
          <w:sz w:val="16"/>
          <w:szCs w:val="16"/>
        </w:rPr>
        <w:t>établissements sanitaires et médico-sociaux présents</w:t>
      </w:r>
      <w:r w:rsidRPr="00BF24A3">
        <w:rPr>
          <w:rFonts w:ascii="Arial" w:eastAsia="Times New Roman" w:hAnsi="Arial" w:cs="Arial"/>
          <w:i/>
          <w:sz w:val="16"/>
          <w:szCs w:val="16"/>
        </w:rPr>
        <w:t xml:space="preserve"> sur le territoire de la CPTS </w:t>
      </w:r>
      <w:r w:rsidR="000124EA" w:rsidRPr="00BF24A3">
        <w:rPr>
          <w:rFonts w:ascii="Arial" w:eastAsia="Times New Roman" w:hAnsi="Arial" w:cs="Arial"/>
          <w:i/>
          <w:sz w:val="16"/>
          <w:szCs w:val="16"/>
        </w:rPr>
        <w:t xml:space="preserve">- Source : </w:t>
      </w:r>
      <w:r w:rsidR="009E519A" w:rsidRPr="00BF24A3">
        <w:rPr>
          <w:rFonts w:ascii="Arial" w:eastAsia="Times New Roman" w:hAnsi="Arial" w:cs="Arial"/>
          <w:i/>
          <w:sz w:val="16"/>
          <w:szCs w:val="16"/>
        </w:rPr>
        <w:t xml:space="preserve">CPTS </w:t>
      </w:r>
      <w:r w:rsidR="000124EA" w:rsidRPr="00BF24A3">
        <w:rPr>
          <w:rFonts w:ascii="Arial" w:eastAsia="Times New Roman" w:hAnsi="Arial" w:cs="Arial"/>
          <w:i/>
          <w:sz w:val="16"/>
          <w:szCs w:val="16"/>
        </w:rPr>
        <w:t>(</w:t>
      </w:r>
      <w:r w:rsidR="001919E4" w:rsidRPr="00BF24A3">
        <w:rPr>
          <w:rFonts w:ascii="Arial" w:eastAsia="Times New Roman" w:hAnsi="Arial" w:cs="Arial"/>
          <w:i/>
          <w:sz w:val="16"/>
          <w:szCs w:val="16"/>
        </w:rPr>
        <w:t xml:space="preserve">nom CPTS </w:t>
      </w:r>
      <w:r w:rsidR="000124EA" w:rsidRPr="00BF24A3">
        <w:rPr>
          <w:rFonts w:ascii="Arial" w:eastAsia="Times New Roman" w:hAnsi="Arial" w:cs="Arial"/>
          <w:i/>
          <w:sz w:val="16"/>
          <w:szCs w:val="16"/>
        </w:rPr>
        <w:t>à compléter)</w:t>
      </w:r>
    </w:p>
    <w:p w14:paraId="000001B5" w14:textId="43376A46" w:rsidR="00F632ED" w:rsidRDefault="00F632ED" w:rsidP="00164B5D">
      <w:pPr>
        <w:rPr>
          <w:rFonts w:ascii="Times New Roman" w:eastAsia="Times New Roman" w:hAnsi="Times New Roman" w:cs="Times New Roman"/>
          <w:i/>
        </w:rPr>
      </w:pPr>
    </w:p>
    <w:p w14:paraId="45D7C235" w14:textId="7DB8D365" w:rsidR="00727368" w:rsidRPr="006203B8" w:rsidRDefault="00164B5D" w:rsidP="009E03A6">
      <w:pPr>
        <w:jc w:val="both"/>
        <w:rPr>
          <w:rFonts w:ascii="Arial" w:eastAsia="Times New Roman" w:hAnsi="Arial" w:cs="Arial"/>
          <w:i/>
          <w:sz w:val="22"/>
          <w:szCs w:val="22"/>
        </w:rPr>
      </w:pPr>
      <w:r w:rsidRPr="006203B8">
        <w:rPr>
          <w:rFonts w:ascii="Arial" w:eastAsia="Times New Roman" w:hAnsi="Arial" w:cs="Arial"/>
          <w:i/>
          <w:sz w:val="22"/>
          <w:szCs w:val="22"/>
        </w:rPr>
        <w:t>Les collectivités territoriales,</w:t>
      </w:r>
      <w:r w:rsidR="00871718" w:rsidRPr="006203B8">
        <w:rPr>
          <w:rFonts w:ascii="Arial" w:eastAsia="Times New Roman" w:hAnsi="Arial" w:cs="Arial"/>
          <w:i/>
          <w:sz w:val="22"/>
          <w:szCs w:val="22"/>
        </w:rPr>
        <w:t xml:space="preserve"> les communes,</w:t>
      </w:r>
      <w:r w:rsidRPr="006203B8">
        <w:rPr>
          <w:rFonts w:ascii="Arial" w:eastAsia="Times New Roman" w:hAnsi="Arial" w:cs="Arial"/>
          <w:i/>
          <w:sz w:val="22"/>
          <w:szCs w:val="22"/>
        </w:rPr>
        <w:t xml:space="preserve"> le département</w:t>
      </w:r>
      <w:r w:rsidR="00871718" w:rsidRPr="006203B8">
        <w:rPr>
          <w:rFonts w:ascii="Arial" w:eastAsia="Times New Roman" w:hAnsi="Arial" w:cs="Arial"/>
          <w:i/>
          <w:sz w:val="22"/>
          <w:szCs w:val="22"/>
        </w:rPr>
        <w:t xml:space="preserve"> intervienne</w:t>
      </w:r>
      <w:r w:rsidR="009B5503" w:rsidRPr="006203B8">
        <w:rPr>
          <w:rFonts w:ascii="Arial" w:eastAsia="Times New Roman" w:hAnsi="Arial" w:cs="Arial"/>
          <w:i/>
          <w:sz w:val="22"/>
          <w:szCs w:val="22"/>
        </w:rPr>
        <w:t>n</w:t>
      </w:r>
      <w:r w:rsidR="00871718" w:rsidRPr="006203B8">
        <w:rPr>
          <w:rFonts w:ascii="Arial" w:eastAsia="Times New Roman" w:hAnsi="Arial" w:cs="Arial"/>
          <w:i/>
          <w:sz w:val="22"/>
          <w:szCs w:val="22"/>
        </w:rPr>
        <w:t>t également dans la gestion d</w:t>
      </w:r>
      <w:r w:rsidR="00E62026" w:rsidRPr="006203B8">
        <w:rPr>
          <w:rFonts w:ascii="Arial" w:eastAsia="Times New Roman" w:hAnsi="Arial" w:cs="Arial"/>
          <w:i/>
          <w:sz w:val="22"/>
          <w:szCs w:val="22"/>
        </w:rPr>
        <w:t>e crise</w:t>
      </w:r>
      <w:r w:rsidR="00871718" w:rsidRPr="006203B8">
        <w:rPr>
          <w:rFonts w:ascii="Arial" w:eastAsia="Times New Roman" w:hAnsi="Arial" w:cs="Arial"/>
          <w:i/>
          <w:sz w:val="22"/>
          <w:szCs w:val="22"/>
        </w:rPr>
        <w:t>. Le tableau ci-dessous a pour objectif d</w:t>
      </w:r>
      <w:r w:rsidR="00371232" w:rsidRPr="006203B8">
        <w:rPr>
          <w:rFonts w:ascii="Arial" w:eastAsia="Times New Roman" w:hAnsi="Arial" w:cs="Arial"/>
          <w:i/>
          <w:sz w:val="22"/>
          <w:szCs w:val="22"/>
        </w:rPr>
        <w:t>’identifier et recenser ceux présents sur le territoire de la CPTS</w:t>
      </w:r>
      <w:r w:rsidR="004547EC" w:rsidRPr="006203B8">
        <w:rPr>
          <w:rFonts w:ascii="Arial" w:eastAsia="Times New Roman" w:hAnsi="Arial" w:cs="Arial"/>
          <w:i/>
          <w:sz w:val="22"/>
          <w:szCs w:val="22"/>
        </w:rPr>
        <w:t xml:space="preserve"> et avec lesquelles </w:t>
      </w:r>
      <w:r w:rsidR="000034BE" w:rsidRPr="006203B8">
        <w:rPr>
          <w:rFonts w:ascii="Arial" w:eastAsia="Times New Roman" w:hAnsi="Arial" w:cs="Arial"/>
          <w:i/>
          <w:sz w:val="22"/>
          <w:szCs w:val="22"/>
        </w:rPr>
        <w:t>la CPTS peut être amené</w:t>
      </w:r>
      <w:r w:rsidR="003A0610" w:rsidRPr="006203B8">
        <w:rPr>
          <w:rFonts w:ascii="Arial" w:eastAsia="Times New Roman" w:hAnsi="Arial" w:cs="Arial"/>
          <w:i/>
          <w:sz w:val="22"/>
          <w:szCs w:val="22"/>
        </w:rPr>
        <w:t>e</w:t>
      </w:r>
      <w:r w:rsidR="000034BE" w:rsidRPr="006203B8">
        <w:rPr>
          <w:rFonts w:ascii="Arial" w:eastAsia="Times New Roman" w:hAnsi="Arial" w:cs="Arial"/>
          <w:i/>
          <w:sz w:val="22"/>
          <w:szCs w:val="22"/>
        </w:rPr>
        <w:t xml:space="preserve"> à travailler sa conduite de crise</w:t>
      </w:r>
      <w:r w:rsidR="00882459" w:rsidRPr="006203B8">
        <w:rPr>
          <w:rFonts w:ascii="Arial" w:eastAsia="Times New Roman" w:hAnsi="Arial" w:cs="Arial"/>
          <w:i/>
          <w:sz w:val="22"/>
          <w:szCs w:val="22"/>
        </w:rPr>
        <w:t>.</w:t>
      </w:r>
      <w:r w:rsidRPr="006203B8">
        <w:rPr>
          <w:rFonts w:ascii="Arial" w:eastAsia="Times New Roman" w:hAnsi="Arial" w:cs="Arial"/>
          <w:i/>
          <w:sz w:val="22"/>
          <w:szCs w:val="22"/>
        </w:rPr>
        <w:t xml:space="preserve"> </w:t>
      </w:r>
      <w:r w:rsidR="000B0852" w:rsidRPr="006203B8">
        <w:rPr>
          <w:rFonts w:ascii="Arial" w:eastAsia="Times New Roman" w:hAnsi="Arial" w:cs="Arial"/>
          <w:i/>
          <w:sz w:val="22"/>
          <w:szCs w:val="22"/>
        </w:rPr>
        <w:t xml:space="preserve">Ainsi la CPTS peut identifier de futurs </w:t>
      </w:r>
      <w:r w:rsidR="00477FC2" w:rsidRPr="006203B8">
        <w:rPr>
          <w:rFonts w:ascii="Arial" w:eastAsia="Times New Roman" w:hAnsi="Arial" w:cs="Arial"/>
          <w:i/>
          <w:sz w:val="22"/>
          <w:szCs w:val="22"/>
        </w:rPr>
        <w:t xml:space="preserve">interlocuteurs voire initier des partenariats </w:t>
      </w:r>
      <w:r w:rsidR="00ED7196" w:rsidRPr="006203B8">
        <w:rPr>
          <w:rFonts w:ascii="Arial" w:eastAsia="Times New Roman" w:hAnsi="Arial" w:cs="Arial"/>
          <w:i/>
          <w:sz w:val="22"/>
          <w:szCs w:val="22"/>
        </w:rPr>
        <w:t>permettant l’anticipation de besoins en cas de SSE</w:t>
      </w:r>
      <w:r w:rsidR="00477FC2" w:rsidRPr="006203B8">
        <w:rPr>
          <w:rFonts w:ascii="Arial" w:eastAsia="Times New Roman" w:hAnsi="Arial" w:cs="Arial"/>
          <w:i/>
          <w:sz w:val="22"/>
          <w:szCs w:val="22"/>
        </w:rPr>
        <w:t xml:space="preserve"> </w:t>
      </w:r>
      <w:r w:rsidR="009F7380" w:rsidRPr="006203B8">
        <w:rPr>
          <w:rFonts w:ascii="Arial" w:eastAsia="Times New Roman" w:hAnsi="Arial" w:cs="Arial"/>
          <w:i/>
          <w:sz w:val="22"/>
          <w:szCs w:val="22"/>
        </w:rPr>
        <w:t>(mise à disposition de locaux, de personnel…).</w:t>
      </w:r>
      <w:r w:rsidRPr="006203B8">
        <w:rPr>
          <w:rFonts w:ascii="Arial" w:eastAsia="Times New Roman" w:hAnsi="Arial" w:cs="Arial"/>
          <w:i/>
          <w:sz w:val="22"/>
          <w:szCs w:val="22"/>
        </w:rPr>
        <w:t xml:space="preserve"> </w:t>
      </w:r>
      <w:r w:rsidR="006203B8" w:rsidRPr="006203B8">
        <w:rPr>
          <w:rFonts w:ascii="Arial" w:eastAsia="Times New Roman" w:hAnsi="Arial" w:cs="Arial"/>
          <w:i/>
          <w:sz w:val="22"/>
          <w:szCs w:val="22"/>
        </w:rPr>
        <w:t xml:space="preserve">(Les coordonnées sont à indiquer dans </w:t>
      </w:r>
      <w:hyperlink w:anchor="_Annexe_1–_Référents" w:history="1">
        <w:r w:rsidR="006203B8" w:rsidRPr="006203B8">
          <w:rPr>
            <w:rStyle w:val="Lienhypertexte"/>
            <w:rFonts w:ascii="Arial" w:eastAsia="Times New Roman" w:hAnsi="Arial" w:cs="Arial"/>
            <w:i/>
            <w:sz w:val="22"/>
            <w:szCs w:val="22"/>
          </w:rPr>
          <w:t>l’annexe 1</w:t>
        </w:r>
      </w:hyperlink>
      <w:r w:rsidR="006203B8" w:rsidRPr="006203B8">
        <w:rPr>
          <w:rFonts w:ascii="Arial" w:eastAsia="Times New Roman" w:hAnsi="Arial" w:cs="Arial"/>
          <w:i/>
          <w:sz w:val="22"/>
          <w:szCs w:val="22"/>
        </w:rPr>
        <w:t>)</w:t>
      </w:r>
    </w:p>
    <w:p w14:paraId="3FF4EAB1" w14:textId="77777777" w:rsidR="00043542" w:rsidRDefault="00043542">
      <w:pPr>
        <w:jc w:val="center"/>
        <w:rPr>
          <w:rFonts w:ascii="Times New Roman" w:eastAsia="Times New Roman" w:hAnsi="Times New Roman" w:cs="Times New Roman"/>
          <w:i/>
        </w:rPr>
      </w:pPr>
    </w:p>
    <w:tbl>
      <w:tblPr>
        <w:tblStyle w:val="Grilledutableau"/>
        <w:tblW w:w="10768" w:type="dxa"/>
        <w:jc w:val="center"/>
        <w:tblLook w:val="04A0" w:firstRow="1" w:lastRow="0" w:firstColumn="1" w:lastColumn="0" w:noHBand="0" w:noVBand="1"/>
      </w:tblPr>
      <w:tblGrid>
        <w:gridCol w:w="4235"/>
        <w:gridCol w:w="2150"/>
        <w:gridCol w:w="4383"/>
      </w:tblGrid>
      <w:tr w:rsidR="004911B5" w:rsidRPr="00E23B04" w14:paraId="3C59BBDB" w14:textId="77777777" w:rsidTr="00F07E43">
        <w:trPr>
          <w:jc w:val="center"/>
        </w:trPr>
        <w:tc>
          <w:tcPr>
            <w:tcW w:w="4235" w:type="dxa"/>
            <w:shd w:val="clear" w:color="auto" w:fill="005695"/>
          </w:tcPr>
          <w:p w14:paraId="3C6DBDAE" w14:textId="77777777" w:rsidR="004911B5" w:rsidRPr="00E23B04" w:rsidRDefault="004911B5" w:rsidP="00043542">
            <w:pPr>
              <w:jc w:val="center"/>
              <w:rPr>
                <w:rFonts w:ascii="Arial" w:eastAsia="Times New Roman" w:hAnsi="Arial" w:cs="Arial"/>
                <w:b/>
                <w:color w:val="FFFFFF"/>
                <w:sz w:val="22"/>
                <w:szCs w:val="22"/>
              </w:rPr>
            </w:pPr>
          </w:p>
          <w:p w14:paraId="1007890A" w14:textId="52E1D323" w:rsidR="004911B5" w:rsidRPr="00E23B04" w:rsidRDefault="004911B5" w:rsidP="00043542">
            <w:pPr>
              <w:jc w:val="center"/>
              <w:rPr>
                <w:rFonts w:ascii="Arial" w:eastAsia="Times New Roman" w:hAnsi="Arial" w:cs="Arial"/>
                <w:b/>
                <w:color w:val="FFFFFF"/>
                <w:sz w:val="22"/>
                <w:szCs w:val="22"/>
              </w:rPr>
            </w:pPr>
            <w:r w:rsidRPr="00E23B04">
              <w:rPr>
                <w:rFonts w:ascii="Arial" w:eastAsia="Times New Roman" w:hAnsi="Arial" w:cs="Arial"/>
                <w:b/>
                <w:color w:val="FFFFFF"/>
                <w:sz w:val="22"/>
                <w:szCs w:val="22"/>
              </w:rPr>
              <w:t>Collectivité/Institution</w:t>
            </w:r>
          </w:p>
        </w:tc>
        <w:tc>
          <w:tcPr>
            <w:tcW w:w="2150" w:type="dxa"/>
            <w:shd w:val="clear" w:color="auto" w:fill="005695"/>
          </w:tcPr>
          <w:p w14:paraId="3A7D721A" w14:textId="77777777" w:rsidR="004911B5" w:rsidRPr="00E23B04" w:rsidRDefault="004911B5" w:rsidP="00043542">
            <w:pPr>
              <w:jc w:val="center"/>
              <w:rPr>
                <w:rFonts w:ascii="Arial" w:eastAsia="Times New Roman" w:hAnsi="Arial" w:cs="Arial"/>
                <w:b/>
                <w:color w:val="FFFFFF"/>
                <w:sz w:val="22"/>
                <w:szCs w:val="22"/>
              </w:rPr>
            </w:pPr>
          </w:p>
          <w:p w14:paraId="0C20F5F0" w14:textId="041DB484" w:rsidR="004911B5" w:rsidRPr="00E23B04" w:rsidRDefault="004911B5" w:rsidP="00043542">
            <w:pPr>
              <w:jc w:val="center"/>
              <w:rPr>
                <w:rFonts w:ascii="Arial" w:eastAsia="Times New Roman" w:hAnsi="Arial" w:cs="Arial"/>
                <w:b/>
                <w:color w:val="FFFFFF"/>
                <w:sz w:val="22"/>
                <w:szCs w:val="22"/>
              </w:rPr>
            </w:pPr>
            <w:r>
              <w:rPr>
                <w:rFonts w:ascii="Arial" w:eastAsia="Times New Roman" w:hAnsi="Arial" w:cs="Arial"/>
                <w:b/>
                <w:color w:val="FFFFFF"/>
                <w:sz w:val="22"/>
                <w:szCs w:val="22"/>
              </w:rPr>
              <w:t>Ville</w:t>
            </w:r>
          </w:p>
        </w:tc>
        <w:tc>
          <w:tcPr>
            <w:tcW w:w="4383" w:type="dxa"/>
            <w:shd w:val="clear" w:color="auto" w:fill="005695"/>
          </w:tcPr>
          <w:p w14:paraId="3EF8C6E2" w14:textId="77777777" w:rsidR="004911B5" w:rsidRPr="00E23B04" w:rsidRDefault="004911B5" w:rsidP="00043542">
            <w:pPr>
              <w:jc w:val="center"/>
              <w:rPr>
                <w:rFonts w:ascii="Arial" w:eastAsia="Times New Roman" w:hAnsi="Arial" w:cs="Arial"/>
                <w:b/>
                <w:color w:val="FFFFFF"/>
                <w:sz w:val="22"/>
                <w:szCs w:val="22"/>
              </w:rPr>
            </w:pPr>
          </w:p>
          <w:p w14:paraId="5DCE0807" w14:textId="35BCD98B" w:rsidR="004911B5" w:rsidRPr="00E23B04" w:rsidRDefault="004911B5" w:rsidP="00043542">
            <w:pPr>
              <w:jc w:val="center"/>
              <w:rPr>
                <w:rFonts w:ascii="Arial" w:eastAsia="Times New Roman" w:hAnsi="Arial" w:cs="Arial"/>
                <w:b/>
                <w:color w:val="FFFFFF"/>
                <w:sz w:val="22"/>
                <w:szCs w:val="22"/>
              </w:rPr>
            </w:pPr>
            <w:r>
              <w:rPr>
                <w:rFonts w:ascii="Arial" w:eastAsia="Times New Roman" w:hAnsi="Arial" w:cs="Arial"/>
                <w:b/>
                <w:color w:val="FFFFFF"/>
                <w:sz w:val="22"/>
                <w:szCs w:val="22"/>
              </w:rPr>
              <w:t>Adresse</w:t>
            </w:r>
          </w:p>
        </w:tc>
      </w:tr>
      <w:tr w:rsidR="004911B5" w:rsidRPr="00E23B04" w14:paraId="057A8D26" w14:textId="77777777" w:rsidTr="00F07E43">
        <w:trPr>
          <w:jc w:val="center"/>
        </w:trPr>
        <w:tc>
          <w:tcPr>
            <w:tcW w:w="4235" w:type="dxa"/>
          </w:tcPr>
          <w:p w14:paraId="5988A2A3" w14:textId="77777777" w:rsidR="004911B5" w:rsidRPr="00E23B04" w:rsidRDefault="004911B5" w:rsidP="00043542">
            <w:pPr>
              <w:jc w:val="both"/>
              <w:rPr>
                <w:rFonts w:ascii="Arial" w:eastAsia="Times New Roman" w:hAnsi="Arial" w:cs="Arial"/>
                <w:iCs/>
                <w:sz w:val="22"/>
                <w:szCs w:val="22"/>
              </w:rPr>
            </w:pPr>
          </w:p>
        </w:tc>
        <w:tc>
          <w:tcPr>
            <w:tcW w:w="2150" w:type="dxa"/>
          </w:tcPr>
          <w:p w14:paraId="69D43E80" w14:textId="77777777" w:rsidR="004911B5" w:rsidRPr="00E23B04" w:rsidRDefault="004911B5" w:rsidP="00043542">
            <w:pPr>
              <w:jc w:val="both"/>
              <w:rPr>
                <w:rFonts w:ascii="Arial" w:eastAsia="Times New Roman" w:hAnsi="Arial" w:cs="Arial"/>
                <w:iCs/>
                <w:sz w:val="22"/>
                <w:szCs w:val="22"/>
              </w:rPr>
            </w:pPr>
          </w:p>
        </w:tc>
        <w:tc>
          <w:tcPr>
            <w:tcW w:w="4383" w:type="dxa"/>
          </w:tcPr>
          <w:p w14:paraId="435465E6" w14:textId="77777777" w:rsidR="004911B5" w:rsidRPr="00E23B04" w:rsidRDefault="004911B5" w:rsidP="00043542">
            <w:pPr>
              <w:jc w:val="both"/>
              <w:rPr>
                <w:rFonts w:ascii="Arial" w:eastAsia="Times New Roman" w:hAnsi="Arial" w:cs="Arial"/>
                <w:iCs/>
                <w:sz w:val="22"/>
                <w:szCs w:val="22"/>
              </w:rPr>
            </w:pPr>
          </w:p>
        </w:tc>
      </w:tr>
      <w:tr w:rsidR="004911B5" w:rsidRPr="00E23B04" w14:paraId="6600993E" w14:textId="77777777" w:rsidTr="00F07E43">
        <w:trPr>
          <w:jc w:val="center"/>
        </w:trPr>
        <w:tc>
          <w:tcPr>
            <w:tcW w:w="4235" w:type="dxa"/>
          </w:tcPr>
          <w:p w14:paraId="7028C6FD" w14:textId="77777777" w:rsidR="004911B5" w:rsidRPr="00E23B04" w:rsidRDefault="004911B5" w:rsidP="00043542">
            <w:pPr>
              <w:jc w:val="both"/>
              <w:rPr>
                <w:rFonts w:ascii="Arial" w:eastAsia="Times New Roman" w:hAnsi="Arial" w:cs="Arial"/>
                <w:iCs/>
                <w:sz w:val="22"/>
                <w:szCs w:val="22"/>
              </w:rPr>
            </w:pPr>
          </w:p>
        </w:tc>
        <w:tc>
          <w:tcPr>
            <w:tcW w:w="2150" w:type="dxa"/>
          </w:tcPr>
          <w:p w14:paraId="6766DA0F" w14:textId="77777777" w:rsidR="004911B5" w:rsidRPr="00E23B04" w:rsidRDefault="004911B5" w:rsidP="00043542">
            <w:pPr>
              <w:jc w:val="both"/>
              <w:rPr>
                <w:rFonts w:ascii="Arial" w:eastAsia="Times New Roman" w:hAnsi="Arial" w:cs="Arial"/>
                <w:iCs/>
                <w:sz w:val="22"/>
                <w:szCs w:val="22"/>
              </w:rPr>
            </w:pPr>
          </w:p>
        </w:tc>
        <w:tc>
          <w:tcPr>
            <w:tcW w:w="4383" w:type="dxa"/>
          </w:tcPr>
          <w:p w14:paraId="74EE45AB" w14:textId="77777777" w:rsidR="004911B5" w:rsidRPr="00E23B04" w:rsidRDefault="004911B5" w:rsidP="00043542">
            <w:pPr>
              <w:jc w:val="both"/>
              <w:rPr>
                <w:rFonts w:ascii="Arial" w:eastAsia="Times New Roman" w:hAnsi="Arial" w:cs="Arial"/>
                <w:iCs/>
                <w:sz w:val="22"/>
                <w:szCs w:val="22"/>
              </w:rPr>
            </w:pPr>
          </w:p>
        </w:tc>
      </w:tr>
    </w:tbl>
    <w:p w14:paraId="19BA6188" w14:textId="77777777" w:rsidR="002C21D8" w:rsidRPr="002C21D8" w:rsidRDefault="002C21D8" w:rsidP="00043542">
      <w:pPr>
        <w:jc w:val="center"/>
        <w:rPr>
          <w:rFonts w:ascii="Arial" w:eastAsia="Times New Roman" w:hAnsi="Arial" w:cs="Arial"/>
          <w:i/>
          <w:sz w:val="18"/>
          <w:szCs w:val="18"/>
        </w:rPr>
      </w:pPr>
    </w:p>
    <w:p w14:paraId="13E4A006" w14:textId="0E00DB8A" w:rsidR="00043542" w:rsidRPr="000C68C4" w:rsidRDefault="00043542" w:rsidP="00043542">
      <w:pPr>
        <w:jc w:val="center"/>
        <w:rPr>
          <w:rFonts w:ascii="Arial" w:eastAsia="Times New Roman" w:hAnsi="Arial" w:cs="Arial"/>
          <w:i/>
          <w:sz w:val="16"/>
          <w:szCs w:val="16"/>
        </w:rPr>
      </w:pPr>
      <w:r w:rsidRPr="000C68C4">
        <w:rPr>
          <w:rFonts w:ascii="Arial" w:eastAsia="Times New Roman" w:hAnsi="Arial" w:cs="Arial"/>
          <w:i/>
          <w:sz w:val="16"/>
          <w:szCs w:val="16"/>
        </w:rPr>
        <w:t xml:space="preserve">Tableau n° </w:t>
      </w:r>
      <w:r w:rsidR="002C21D8" w:rsidRPr="000C68C4">
        <w:rPr>
          <w:rFonts w:ascii="Arial" w:eastAsia="Times New Roman" w:hAnsi="Arial" w:cs="Arial"/>
          <w:i/>
          <w:sz w:val="16"/>
          <w:szCs w:val="16"/>
        </w:rPr>
        <w:t>9</w:t>
      </w:r>
      <w:r w:rsidRPr="000C68C4">
        <w:rPr>
          <w:rFonts w:ascii="Arial" w:eastAsia="Times New Roman" w:hAnsi="Arial" w:cs="Arial"/>
          <w:i/>
          <w:sz w:val="16"/>
          <w:szCs w:val="16"/>
        </w:rPr>
        <w:t xml:space="preserve"> : Recensement des </w:t>
      </w:r>
      <w:r w:rsidR="00C2748D" w:rsidRPr="000C68C4">
        <w:rPr>
          <w:rFonts w:ascii="Arial" w:eastAsia="Times New Roman" w:hAnsi="Arial" w:cs="Arial"/>
          <w:i/>
          <w:sz w:val="16"/>
          <w:szCs w:val="16"/>
        </w:rPr>
        <w:t>collectivités, institutions présentes</w:t>
      </w:r>
      <w:r w:rsidRPr="000C68C4">
        <w:rPr>
          <w:rFonts w:ascii="Arial" w:eastAsia="Times New Roman" w:hAnsi="Arial" w:cs="Arial"/>
          <w:i/>
          <w:sz w:val="16"/>
          <w:szCs w:val="16"/>
        </w:rPr>
        <w:t xml:space="preserve"> sur le territoire de la CPTS </w:t>
      </w:r>
      <w:r w:rsidR="00C07155" w:rsidRPr="000C68C4">
        <w:rPr>
          <w:rFonts w:ascii="Arial" w:eastAsia="Times New Roman" w:hAnsi="Arial" w:cs="Arial"/>
          <w:i/>
          <w:sz w:val="16"/>
          <w:szCs w:val="16"/>
        </w:rPr>
        <w:t>– Source : CPTS (</w:t>
      </w:r>
      <w:r w:rsidR="006D4A85" w:rsidRPr="000C68C4">
        <w:rPr>
          <w:rFonts w:ascii="Arial" w:eastAsia="Times New Roman" w:hAnsi="Arial" w:cs="Arial"/>
          <w:i/>
          <w:sz w:val="16"/>
          <w:szCs w:val="16"/>
        </w:rPr>
        <w:t xml:space="preserve">nom </w:t>
      </w:r>
      <w:r w:rsidR="00F07E43" w:rsidRPr="000C68C4">
        <w:rPr>
          <w:rFonts w:ascii="Arial" w:eastAsia="Times New Roman" w:hAnsi="Arial" w:cs="Arial"/>
          <w:i/>
          <w:sz w:val="16"/>
          <w:szCs w:val="16"/>
        </w:rPr>
        <w:t xml:space="preserve">CPTS </w:t>
      </w:r>
      <w:r w:rsidR="00C07155" w:rsidRPr="000C68C4">
        <w:rPr>
          <w:rFonts w:ascii="Arial" w:eastAsia="Times New Roman" w:hAnsi="Arial" w:cs="Arial"/>
          <w:i/>
          <w:sz w:val="16"/>
          <w:szCs w:val="16"/>
        </w:rPr>
        <w:t>à compléter)</w:t>
      </w:r>
    </w:p>
    <w:p w14:paraId="6131E45E" w14:textId="77777777" w:rsidR="00043542" w:rsidRPr="002C21D8" w:rsidRDefault="00043542" w:rsidP="00A122E1">
      <w:pPr>
        <w:rPr>
          <w:rFonts w:ascii="Times New Roman" w:eastAsia="Times New Roman" w:hAnsi="Times New Roman" w:cs="Times New Roman"/>
          <w:i/>
          <w:sz w:val="20"/>
          <w:szCs w:val="20"/>
        </w:rPr>
      </w:pPr>
    </w:p>
    <w:p w14:paraId="11C8CD0F" w14:textId="3006011C" w:rsidR="00F632ED" w:rsidRDefault="008510DE" w:rsidP="00A122E1">
      <w:pPr>
        <w:pStyle w:val="Titre3"/>
      </w:pPr>
      <w:bookmarkStart w:id="74" w:name="_Toc128061362"/>
      <w:r w:rsidRPr="00E23B04">
        <w:t>Autres ressources identifiées par la CPTS</w:t>
      </w:r>
      <w:r w:rsidR="00D97F4E">
        <w:t xml:space="preserve"> </w:t>
      </w:r>
      <w:r w:rsidR="0008500B">
        <w:t>en intraterritorial</w:t>
      </w:r>
      <w:r w:rsidR="00D97F4E">
        <w:t xml:space="preserve"> </w:t>
      </w:r>
      <w:r w:rsidRPr="00E23B04">
        <w:t>:</w:t>
      </w:r>
      <w:bookmarkEnd w:id="74"/>
      <w:r w:rsidR="00BB12E5" w:rsidRPr="00E23B04">
        <w:t xml:space="preserve"> </w:t>
      </w:r>
    </w:p>
    <w:p w14:paraId="592C630E" w14:textId="77777777" w:rsidR="00A23268" w:rsidRPr="00E23B04" w:rsidRDefault="00A23268" w:rsidP="4E766C39">
      <w:pPr>
        <w:jc w:val="both"/>
        <w:rPr>
          <w:rFonts w:ascii="Arial" w:eastAsia="Arial" w:hAnsi="Arial" w:cs="Arial"/>
          <w:color w:val="000000" w:themeColor="text1"/>
          <w:sz w:val="22"/>
          <w:szCs w:val="22"/>
        </w:rPr>
      </w:pPr>
    </w:p>
    <w:p w14:paraId="000001B6" w14:textId="3D350072" w:rsidR="00F632ED" w:rsidRPr="00E23B04" w:rsidRDefault="00BB12E5">
      <w:pPr>
        <w:jc w:val="both"/>
        <w:rPr>
          <w:rFonts w:ascii="Arial" w:eastAsia="Arial" w:hAnsi="Arial" w:cs="Arial"/>
          <w:color w:val="000000" w:themeColor="text1"/>
          <w:sz w:val="22"/>
          <w:szCs w:val="22"/>
        </w:rPr>
      </w:pPr>
      <w:r w:rsidRPr="00E23B04">
        <w:rPr>
          <w:rFonts w:ascii="Arial" w:eastAsia="Arial" w:hAnsi="Arial" w:cs="Arial"/>
          <w:i/>
          <w:sz w:val="22"/>
          <w:szCs w:val="22"/>
        </w:rPr>
        <w:t xml:space="preserve">Les coordonnées </w:t>
      </w:r>
      <w:r w:rsidR="1740248C" w:rsidRPr="00E23B04">
        <w:rPr>
          <w:rFonts w:ascii="Arial" w:eastAsia="Arial" w:hAnsi="Arial" w:cs="Arial"/>
          <w:i/>
          <w:iCs/>
          <w:sz w:val="22"/>
          <w:szCs w:val="22"/>
        </w:rPr>
        <w:t>de contact</w:t>
      </w:r>
      <w:r w:rsidR="72B4D402" w:rsidRPr="00E23B04">
        <w:rPr>
          <w:rFonts w:ascii="Arial" w:eastAsia="Arial" w:hAnsi="Arial" w:cs="Arial"/>
          <w:i/>
          <w:iCs/>
          <w:sz w:val="22"/>
          <w:szCs w:val="22"/>
        </w:rPr>
        <w:t xml:space="preserve"> </w:t>
      </w:r>
      <w:r w:rsidRPr="00E23B04">
        <w:rPr>
          <w:rFonts w:ascii="Arial" w:eastAsia="Arial" w:hAnsi="Arial" w:cs="Arial"/>
          <w:i/>
          <w:sz w:val="22"/>
          <w:szCs w:val="22"/>
        </w:rPr>
        <w:t xml:space="preserve">des ressources </w:t>
      </w:r>
      <w:r w:rsidR="48584AFB" w:rsidRPr="00E23B04">
        <w:rPr>
          <w:rFonts w:ascii="Arial" w:eastAsia="Arial" w:hAnsi="Arial" w:cs="Arial"/>
          <w:i/>
          <w:iCs/>
          <w:sz w:val="22"/>
          <w:szCs w:val="22"/>
        </w:rPr>
        <w:t xml:space="preserve">ne sont pas à mentionner dans cette partie du document, elles </w:t>
      </w:r>
      <w:r w:rsidRPr="00E23B04">
        <w:rPr>
          <w:rFonts w:ascii="Arial" w:eastAsia="Arial" w:hAnsi="Arial" w:cs="Arial"/>
          <w:i/>
          <w:sz w:val="22"/>
          <w:szCs w:val="22"/>
        </w:rPr>
        <w:t xml:space="preserve">se retrouvent </w:t>
      </w:r>
      <w:r w:rsidR="000765DB">
        <w:rPr>
          <w:rFonts w:ascii="Arial" w:eastAsia="Arial" w:hAnsi="Arial" w:cs="Arial"/>
          <w:i/>
          <w:iCs/>
          <w:sz w:val="22"/>
          <w:szCs w:val="22"/>
        </w:rPr>
        <w:t>e</w:t>
      </w:r>
      <w:r w:rsidR="00395064">
        <w:rPr>
          <w:rFonts w:ascii="Arial" w:eastAsia="Arial" w:hAnsi="Arial" w:cs="Arial"/>
          <w:i/>
          <w:iCs/>
          <w:sz w:val="22"/>
          <w:szCs w:val="22"/>
        </w:rPr>
        <w:t xml:space="preserve">n </w:t>
      </w:r>
      <w:hyperlink w:anchor="_Annexe_2_–_1" w:history="1">
        <w:r w:rsidR="006203B8" w:rsidRPr="006203B8">
          <w:rPr>
            <w:rStyle w:val="Lienhypertexte"/>
            <w:rFonts w:ascii="Arial" w:eastAsia="Arial" w:hAnsi="Arial" w:cs="Arial"/>
            <w:i/>
            <w:sz w:val="22"/>
            <w:szCs w:val="22"/>
          </w:rPr>
          <w:t>annexe 2</w:t>
        </w:r>
      </w:hyperlink>
      <w:r w:rsidR="006203B8">
        <w:rPr>
          <w:rFonts w:ascii="Arial" w:eastAsia="Arial" w:hAnsi="Arial" w:cs="Arial"/>
          <w:i/>
          <w:sz w:val="22"/>
          <w:szCs w:val="22"/>
        </w:rPr>
        <w:t xml:space="preserve"> </w:t>
      </w:r>
      <w:r w:rsidR="000765DB" w:rsidRPr="006E3A04">
        <w:rPr>
          <w:rFonts w:ascii="Arial" w:eastAsia="Arial" w:hAnsi="Arial" w:cs="Arial"/>
          <w:i/>
          <w:sz w:val="22"/>
          <w:szCs w:val="22"/>
        </w:rPr>
        <w:t>du</w:t>
      </w:r>
      <w:r w:rsidR="000765DB">
        <w:rPr>
          <w:rFonts w:ascii="Arial" w:eastAsia="Arial" w:hAnsi="Arial" w:cs="Arial"/>
          <w:i/>
          <w:iCs/>
          <w:sz w:val="22"/>
          <w:szCs w:val="22"/>
        </w:rPr>
        <w:t xml:space="preserve"> présent document</w:t>
      </w:r>
      <w:r w:rsidR="72B4D402" w:rsidRPr="00E23B04">
        <w:rPr>
          <w:rFonts w:ascii="Arial" w:eastAsia="Arial" w:hAnsi="Arial" w:cs="Arial"/>
          <w:i/>
          <w:iCs/>
          <w:sz w:val="22"/>
          <w:szCs w:val="22"/>
        </w:rPr>
        <w:t>.</w:t>
      </w:r>
    </w:p>
    <w:p w14:paraId="000001B7" w14:textId="77777777" w:rsidR="00F632ED" w:rsidRPr="00E23B04" w:rsidRDefault="00F632ED">
      <w:pPr>
        <w:jc w:val="both"/>
        <w:rPr>
          <w:rFonts w:ascii="Arial" w:eastAsia="Arial" w:hAnsi="Arial" w:cs="Arial"/>
          <w:color w:val="000000" w:themeColor="text1"/>
          <w:sz w:val="22"/>
          <w:szCs w:val="22"/>
        </w:rPr>
      </w:pPr>
    </w:p>
    <w:p w14:paraId="000001B8" w14:textId="4128544E" w:rsidR="00F632ED" w:rsidRPr="00E23B04" w:rsidRDefault="008510DE">
      <w:pPr>
        <w:jc w:val="both"/>
        <w:rPr>
          <w:rFonts w:ascii="Arial" w:eastAsia="Arial" w:hAnsi="Arial" w:cs="Arial"/>
          <w:color w:val="000000" w:themeColor="text1"/>
          <w:sz w:val="22"/>
          <w:szCs w:val="22"/>
        </w:rPr>
      </w:pPr>
      <w:r w:rsidRPr="00E23B04">
        <w:rPr>
          <w:rFonts w:ascii="Arial" w:eastAsia="Arial" w:hAnsi="Arial" w:cs="Arial"/>
          <w:color w:val="000000" w:themeColor="text1"/>
          <w:sz w:val="22"/>
          <w:szCs w:val="22"/>
        </w:rPr>
        <w:t xml:space="preserve">Présence de structures d’exercice coordonné </w:t>
      </w:r>
      <w:r w:rsidR="00BB12E5" w:rsidRPr="00E23B04">
        <w:rPr>
          <w:rFonts w:ascii="Arial" w:eastAsia="Arial" w:hAnsi="Arial" w:cs="Arial"/>
          <w:color w:val="000000" w:themeColor="text1"/>
          <w:sz w:val="22"/>
          <w:szCs w:val="22"/>
        </w:rPr>
        <w:t xml:space="preserve">(MSP, ESP, ESS, CDS) </w:t>
      </w:r>
      <w:r w:rsidRPr="00E23B04">
        <w:rPr>
          <w:rFonts w:ascii="Arial" w:eastAsia="Arial" w:hAnsi="Arial" w:cs="Arial"/>
          <w:color w:val="000000" w:themeColor="text1"/>
          <w:sz w:val="22"/>
          <w:szCs w:val="22"/>
        </w:rPr>
        <w:t>sur le territoire</w:t>
      </w:r>
      <w:r w:rsidR="00EB62DF">
        <w:rPr>
          <w:rFonts w:ascii="Arial" w:eastAsia="Arial" w:hAnsi="Arial" w:cs="Arial"/>
          <w:color w:val="000000" w:themeColor="text1"/>
          <w:sz w:val="22"/>
          <w:szCs w:val="22"/>
        </w:rPr>
        <w:t xml:space="preserve"> </w:t>
      </w:r>
      <w:r w:rsidRPr="00E23B04">
        <w:rPr>
          <w:rFonts w:ascii="Arial" w:eastAsia="Arial" w:hAnsi="Arial" w:cs="Arial"/>
          <w:color w:val="000000" w:themeColor="text1"/>
          <w:sz w:val="22"/>
          <w:szCs w:val="22"/>
        </w:rPr>
        <w:t>:</w:t>
      </w:r>
    </w:p>
    <w:p w14:paraId="000001B9" w14:textId="77777777" w:rsidR="00F632ED" w:rsidRPr="00E23B04" w:rsidRDefault="008510DE">
      <w:pPr>
        <w:numPr>
          <w:ilvl w:val="0"/>
          <w:numId w:val="11"/>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Oui</w:t>
      </w:r>
    </w:p>
    <w:p w14:paraId="000001BA" w14:textId="77777777" w:rsidR="00F632ED" w:rsidRPr="00E23B04" w:rsidRDefault="008510DE">
      <w:pPr>
        <w:numPr>
          <w:ilvl w:val="0"/>
          <w:numId w:val="11"/>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Non</w:t>
      </w:r>
    </w:p>
    <w:p w14:paraId="000001BB" w14:textId="77777777" w:rsidR="00F632ED" w:rsidRPr="00E23B04" w:rsidRDefault="00F632ED">
      <w:pPr>
        <w:ind w:left="720"/>
        <w:jc w:val="both"/>
        <w:rPr>
          <w:rFonts w:ascii="Arial" w:eastAsia="Times New Roman" w:hAnsi="Arial" w:cs="Arial"/>
          <w:color w:val="000000" w:themeColor="text1"/>
          <w:sz w:val="22"/>
          <w:szCs w:val="22"/>
        </w:rPr>
      </w:pPr>
    </w:p>
    <w:p w14:paraId="000001BC" w14:textId="52CC2737" w:rsidR="00F632ED" w:rsidRPr="00E23B04" w:rsidRDefault="008510DE">
      <w:pPr>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Si oui liste des structures identifiées, description des interactions avec le plan de gestion de crise de la CPTS</w:t>
      </w:r>
      <w:r w:rsidR="00FF24F6">
        <w:rPr>
          <w:rFonts w:ascii="Arial" w:eastAsia="Times New Roman" w:hAnsi="Arial" w:cs="Arial"/>
          <w:color w:val="000000" w:themeColor="text1"/>
          <w:sz w:val="22"/>
          <w:szCs w:val="22"/>
        </w:rPr>
        <w:t xml:space="preserve"> </w:t>
      </w:r>
      <w:r w:rsidRPr="00E23B04">
        <w:rPr>
          <w:rFonts w:ascii="Arial" w:eastAsia="Times New Roman" w:hAnsi="Arial" w:cs="Arial"/>
          <w:color w:val="000000" w:themeColor="text1"/>
          <w:sz w:val="22"/>
          <w:szCs w:val="22"/>
        </w:rPr>
        <w:t>: (à compléter) ..............................................................................................................................................................................................................................................................................................................</w:t>
      </w:r>
      <w:r w:rsidR="00531A55">
        <w:rPr>
          <w:rFonts w:ascii="Arial" w:eastAsia="Times New Roman" w:hAnsi="Arial" w:cs="Arial"/>
          <w:color w:val="000000" w:themeColor="text1"/>
          <w:sz w:val="22"/>
          <w:szCs w:val="22"/>
        </w:rPr>
        <w:t>................</w:t>
      </w:r>
    </w:p>
    <w:p w14:paraId="6988B665" w14:textId="77777777" w:rsidR="00F7490A" w:rsidRDefault="00F7490A" w:rsidP="0090157B">
      <w:pPr>
        <w:jc w:val="both"/>
        <w:rPr>
          <w:rFonts w:ascii="Arial" w:eastAsia="Times New Roman" w:hAnsi="Arial" w:cs="Arial"/>
          <w:color w:val="000000" w:themeColor="text1"/>
          <w:sz w:val="22"/>
          <w:szCs w:val="22"/>
        </w:rPr>
      </w:pPr>
    </w:p>
    <w:p w14:paraId="35D5069D" w14:textId="4E3E15B4" w:rsidR="00F7490A" w:rsidRPr="00BD0D56" w:rsidRDefault="00F7490A" w:rsidP="0090157B">
      <w:pPr>
        <w:jc w:val="both"/>
        <w:rPr>
          <w:rFonts w:ascii="Arial" w:eastAsia="Times New Roman" w:hAnsi="Arial" w:cs="Arial"/>
          <w:sz w:val="22"/>
          <w:szCs w:val="22"/>
        </w:rPr>
      </w:pPr>
      <w:r w:rsidRPr="00BD0D56">
        <w:rPr>
          <w:rFonts w:ascii="Arial" w:eastAsia="Times New Roman" w:hAnsi="Arial" w:cs="Arial"/>
          <w:sz w:val="22"/>
          <w:szCs w:val="22"/>
        </w:rPr>
        <w:t xml:space="preserve">Existence de protocoles d’organisation inter-structures </w:t>
      </w:r>
      <w:r w:rsidR="00A528DF" w:rsidRPr="00BD0D56">
        <w:rPr>
          <w:rFonts w:ascii="Arial" w:eastAsia="Times New Roman" w:hAnsi="Arial" w:cs="Arial"/>
          <w:sz w:val="22"/>
          <w:szCs w:val="22"/>
        </w:rPr>
        <w:t>dans le territoire</w:t>
      </w:r>
      <w:r w:rsidRPr="00BD0D56">
        <w:rPr>
          <w:rFonts w:ascii="Arial" w:eastAsia="Times New Roman" w:hAnsi="Arial" w:cs="Arial"/>
          <w:sz w:val="22"/>
          <w:szCs w:val="22"/>
        </w:rPr>
        <w:t xml:space="preserve"> pouvant permettre </w:t>
      </w:r>
      <w:r w:rsidR="00A528DF" w:rsidRPr="00BD0D56">
        <w:rPr>
          <w:rFonts w:ascii="Arial" w:eastAsia="Times New Roman" w:hAnsi="Arial" w:cs="Arial"/>
          <w:sz w:val="22"/>
          <w:szCs w:val="22"/>
        </w:rPr>
        <w:t>de prendre</w:t>
      </w:r>
      <w:r w:rsidRPr="00BD0D56">
        <w:rPr>
          <w:rFonts w:ascii="Arial" w:eastAsia="Times New Roman" w:hAnsi="Arial" w:cs="Arial"/>
          <w:sz w:val="22"/>
          <w:szCs w:val="22"/>
        </w:rPr>
        <w:t xml:space="preserve"> en charge de</w:t>
      </w:r>
      <w:r w:rsidR="00A528DF" w:rsidRPr="00BD0D56">
        <w:rPr>
          <w:rFonts w:ascii="Arial" w:eastAsia="Times New Roman" w:hAnsi="Arial" w:cs="Arial"/>
          <w:sz w:val="22"/>
          <w:szCs w:val="22"/>
        </w:rPr>
        <w:t>s</w:t>
      </w:r>
      <w:r w:rsidRPr="00BD0D56">
        <w:rPr>
          <w:rFonts w:ascii="Arial" w:eastAsia="Times New Roman" w:hAnsi="Arial" w:cs="Arial"/>
          <w:sz w:val="22"/>
          <w:szCs w:val="22"/>
        </w:rPr>
        <w:t xml:space="preserve"> patients </w:t>
      </w:r>
      <w:r w:rsidR="004F2F60" w:rsidRPr="00BD0D56">
        <w:rPr>
          <w:rFonts w:ascii="Arial" w:eastAsia="Times New Roman" w:hAnsi="Arial" w:cs="Arial"/>
          <w:sz w:val="22"/>
          <w:szCs w:val="22"/>
        </w:rPr>
        <w:t>ou d’assurer la continuité des soins (il peut s’agir de protocoles mis en œuvre lors de la crise sanitaire COVID, à l’exemple des brigades IDEL COVID</w:t>
      </w:r>
      <w:r w:rsidR="00AF25F1" w:rsidRPr="00BD0D56">
        <w:rPr>
          <w:rFonts w:ascii="Arial" w:eastAsia="Times New Roman" w:hAnsi="Arial" w:cs="Arial"/>
          <w:sz w:val="22"/>
          <w:szCs w:val="22"/>
        </w:rPr>
        <w:t xml:space="preserve"> ou des protocoles de circuits patients différenciés</w:t>
      </w:r>
      <w:r w:rsidR="004F2F60" w:rsidRPr="00BD0D56">
        <w:rPr>
          <w:rFonts w:ascii="Arial" w:eastAsia="Times New Roman" w:hAnsi="Arial" w:cs="Arial"/>
          <w:sz w:val="22"/>
          <w:szCs w:val="22"/>
        </w:rPr>
        <w:t>, qui pourraient être réactivés dans d’autres SSE)</w:t>
      </w:r>
      <w:r w:rsidR="005C358B" w:rsidRPr="00BD0D56">
        <w:rPr>
          <w:rFonts w:ascii="Arial" w:eastAsia="Times New Roman" w:hAnsi="Arial" w:cs="Arial"/>
          <w:sz w:val="22"/>
          <w:szCs w:val="22"/>
        </w:rPr>
        <w:t xml:space="preserve"> </w:t>
      </w:r>
      <w:r w:rsidR="001A5A0F" w:rsidRPr="00BD0D56">
        <w:rPr>
          <w:rFonts w:ascii="Arial" w:eastAsia="Times New Roman" w:hAnsi="Arial" w:cs="Arial"/>
          <w:sz w:val="22"/>
          <w:szCs w:val="22"/>
        </w:rPr>
        <w:t>:</w:t>
      </w:r>
    </w:p>
    <w:p w14:paraId="302E67CA" w14:textId="384F5663" w:rsidR="004F2F60" w:rsidRDefault="001A5A0F">
      <w:pPr>
        <w:rPr>
          <w:rFonts w:ascii="Arial" w:eastAsia="Times New Roman" w:hAnsi="Arial" w:cs="Arial"/>
          <w:color w:val="4472C4" w:themeColor="accent1"/>
          <w:sz w:val="22"/>
          <w:szCs w:val="22"/>
        </w:rPr>
      </w:pPr>
      <w:r>
        <w:rPr>
          <w:rFonts w:ascii="Arial" w:eastAsia="Times New Roman" w:hAnsi="Arial" w:cs="Arial"/>
          <w:color w:val="4472C4" w:themeColor="accent1"/>
          <w:sz w:val="22"/>
          <w:szCs w:val="22"/>
        </w:rPr>
        <w:t>…………………………………………………………………………………………………………………………………………………………………………………………………………………………………………</w:t>
      </w:r>
    </w:p>
    <w:p w14:paraId="443A288F" w14:textId="77777777" w:rsidR="008428DE" w:rsidRPr="00E15A43" w:rsidRDefault="008428DE">
      <w:pPr>
        <w:rPr>
          <w:rFonts w:ascii="Arial" w:eastAsia="Times New Roman" w:hAnsi="Arial" w:cs="Arial"/>
          <w:color w:val="4472C4" w:themeColor="accent1"/>
          <w:sz w:val="22"/>
          <w:szCs w:val="22"/>
        </w:rPr>
      </w:pPr>
    </w:p>
    <w:p w14:paraId="5A5733F3" w14:textId="6A8F805C" w:rsidR="0008500B" w:rsidRDefault="0008500B" w:rsidP="00A122E1">
      <w:pPr>
        <w:pStyle w:val="Titre3"/>
      </w:pPr>
      <w:bookmarkStart w:id="75" w:name="_Toc128061363"/>
      <w:r w:rsidRPr="00E23B04">
        <w:t>Autres ressources identifiées par la CPTS</w:t>
      </w:r>
      <w:r>
        <w:t xml:space="preserve"> en extraterritorial </w:t>
      </w:r>
      <w:r w:rsidRPr="00E23B04">
        <w:t>:</w:t>
      </w:r>
      <w:bookmarkEnd w:id="75"/>
      <w:r w:rsidRPr="00E23B04">
        <w:t xml:space="preserve"> </w:t>
      </w:r>
    </w:p>
    <w:p w14:paraId="041FFDC5" w14:textId="77777777" w:rsidR="0008500B" w:rsidRDefault="0008500B">
      <w:pPr>
        <w:jc w:val="both"/>
        <w:rPr>
          <w:rFonts w:ascii="Arial" w:eastAsia="Times New Roman" w:hAnsi="Arial" w:cs="Arial"/>
          <w:color w:val="000000" w:themeColor="text1"/>
          <w:sz w:val="22"/>
          <w:szCs w:val="22"/>
        </w:rPr>
      </w:pPr>
    </w:p>
    <w:p w14:paraId="000001BE" w14:textId="4CA57FAD" w:rsidR="00F632ED" w:rsidRPr="00E23B04" w:rsidRDefault="008510DE">
      <w:pPr>
        <w:jc w:val="both"/>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Présence d’une interCPTS sur le département</w:t>
      </w:r>
      <w:r w:rsidR="00EB62DF">
        <w:rPr>
          <w:rFonts w:ascii="Arial" w:eastAsia="Times New Roman" w:hAnsi="Arial" w:cs="Arial"/>
          <w:color w:val="000000" w:themeColor="text1"/>
          <w:sz w:val="22"/>
          <w:szCs w:val="22"/>
        </w:rPr>
        <w:t xml:space="preserve"> </w:t>
      </w:r>
      <w:r w:rsidRPr="00E23B04">
        <w:rPr>
          <w:rFonts w:ascii="Arial" w:eastAsia="Times New Roman" w:hAnsi="Arial" w:cs="Arial"/>
          <w:color w:val="000000" w:themeColor="text1"/>
          <w:sz w:val="22"/>
          <w:szCs w:val="22"/>
        </w:rPr>
        <w:t>:</w:t>
      </w:r>
    </w:p>
    <w:p w14:paraId="26EFFD6B" w14:textId="77777777" w:rsidR="00503F41" w:rsidRPr="00E23B04" w:rsidRDefault="00503F41" w:rsidP="00503F41">
      <w:pPr>
        <w:numPr>
          <w:ilvl w:val="0"/>
          <w:numId w:val="18"/>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Oui</w:t>
      </w:r>
    </w:p>
    <w:p w14:paraId="5FD9B934" w14:textId="77777777" w:rsidR="00503F41" w:rsidRPr="00503F41" w:rsidRDefault="00503F41" w:rsidP="00503F41">
      <w:pPr>
        <w:numPr>
          <w:ilvl w:val="0"/>
          <w:numId w:val="18"/>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Non</w:t>
      </w:r>
    </w:p>
    <w:p w14:paraId="000001C1" w14:textId="31950C9E" w:rsidR="00F632ED" w:rsidRDefault="008510DE">
      <w:pPr>
        <w:jc w:val="both"/>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Si oui</w:t>
      </w:r>
      <w:r w:rsidR="00BB12E5" w:rsidRPr="00E23B04">
        <w:rPr>
          <w:rFonts w:ascii="Arial" w:eastAsia="Times New Roman" w:hAnsi="Arial" w:cs="Arial"/>
          <w:color w:val="000000" w:themeColor="text1"/>
          <w:sz w:val="22"/>
          <w:szCs w:val="22"/>
        </w:rPr>
        <w:t xml:space="preserve"> </w:t>
      </w:r>
      <w:r w:rsidRPr="00E23B04">
        <w:rPr>
          <w:rFonts w:ascii="Arial" w:eastAsia="Times New Roman" w:hAnsi="Arial" w:cs="Arial"/>
          <w:color w:val="000000" w:themeColor="text1"/>
          <w:sz w:val="22"/>
          <w:szCs w:val="22"/>
        </w:rPr>
        <w:t>: quelle forme prend cette interCPTS (forme juridique formalisée, collectif, …)</w:t>
      </w:r>
      <w:r w:rsidR="00BB12E5" w:rsidRPr="00E23B04">
        <w:rPr>
          <w:rFonts w:ascii="Arial" w:eastAsia="Times New Roman" w:hAnsi="Arial" w:cs="Arial"/>
          <w:color w:val="000000" w:themeColor="text1"/>
          <w:sz w:val="22"/>
          <w:szCs w:val="22"/>
        </w:rPr>
        <w:t> ?</w:t>
      </w:r>
      <w:r w:rsidRPr="00E23B04">
        <w:rPr>
          <w:rFonts w:ascii="Arial" w:eastAsia="Times New Roman" w:hAnsi="Arial" w:cs="Arial"/>
          <w:color w:val="000000" w:themeColor="text1"/>
          <w:sz w:val="22"/>
          <w:szCs w:val="22"/>
        </w:rPr>
        <w:t xml:space="preserve"> : …………………………………………………………………………………………………</w:t>
      </w:r>
      <w:r w:rsidR="00531A55">
        <w:rPr>
          <w:rFonts w:ascii="Arial" w:eastAsia="Times New Roman" w:hAnsi="Arial" w:cs="Arial"/>
          <w:color w:val="000000" w:themeColor="text1"/>
          <w:sz w:val="22"/>
          <w:szCs w:val="22"/>
        </w:rPr>
        <w:t>………………….</w:t>
      </w:r>
    </w:p>
    <w:p w14:paraId="3E44541D" w14:textId="77777777" w:rsidR="00B151FA" w:rsidRPr="00E23B04" w:rsidRDefault="00B151FA">
      <w:pPr>
        <w:jc w:val="both"/>
        <w:rPr>
          <w:rFonts w:ascii="Arial" w:eastAsia="Times New Roman" w:hAnsi="Arial" w:cs="Arial"/>
          <w:color w:val="000000" w:themeColor="text1"/>
          <w:sz w:val="22"/>
          <w:szCs w:val="22"/>
        </w:rPr>
      </w:pPr>
    </w:p>
    <w:p w14:paraId="000001C2" w14:textId="77777777" w:rsidR="00F632ED" w:rsidRPr="00E23B04" w:rsidRDefault="00F632ED">
      <w:pPr>
        <w:jc w:val="both"/>
        <w:rPr>
          <w:rFonts w:ascii="Arial" w:eastAsia="Times New Roman" w:hAnsi="Arial" w:cs="Arial"/>
          <w:color w:val="000000" w:themeColor="text1"/>
          <w:sz w:val="22"/>
          <w:szCs w:val="22"/>
        </w:rPr>
      </w:pPr>
    </w:p>
    <w:p w14:paraId="000001C3" w14:textId="77777777" w:rsidR="00F632ED" w:rsidRPr="00E23B04" w:rsidRDefault="008510DE">
      <w:pPr>
        <w:jc w:val="both"/>
        <w:rPr>
          <w:rFonts w:ascii="Arial" w:eastAsia="Arial" w:hAnsi="Arial" w:cs="Arial"/>
          <w:color w:val="000000" w:themeColor="text1"/>
          <w:sz w:val="22"/>
          <w:szCs w:val="22"/>
        </w:rPr>
      </w:pPr>
      <w:r w:rsidRPr="00E23B04">
        <w:rPr>
          <w:rFonts w:ascii="Arial" w:eastAsia="Arial" w:hAnsi="Arial" w:cs="Arial"/>
          <w:color w:val="000000" w:themeColor="text1"/>
          <w:sz w:val="22"/>
          <w:szCs w:val="22"/>
        </w:rPr>
        <w:t xml:space="preserve">La CPTS fait-elle partie de cette inter CPTS ? </w:t>
      </w:r>
    </w:p>
    <w:p w14:paraId="000001C4" w14:textId="77777777" w:rsidR="00F632ED" w:rsidRPr="00E23B04" w:rsidRDefault="008510DE">
      <w:pPr>
        <w:numPr>
          <w:ilvl w:val="0"/>
          <w:numId w:val="18"/>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Oui</w:t>
      </w:r>
    </w:p>
    <w:p w14:paraId="68E248CE" w14:textId="2F42C9DD" w:rsidR="00F54E74" w:rsidRPr="00503F41" w:rsidRDefault="008510DE">
      <w:pPr>
        <w:numPr>
          <w:ilvl w:val="0"/>
          <w:numId w:val="18"/>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Non</w:t>
      </w:r>
    </w:p>
    <w:p w14:paraId="4B97A96B" w14:textId="77777777" w:rsidR="00503F41" w:rsidRPr="00D15E5E" w:rsidRDefault="00503F41" w:rsidP="00503F41">
      <w:pPr>
        <w:ind w:left="1440"/>
        <w:jc w:val="both"/>
        <w:rPr>
          <w:rFonts w:ascii="Arial" w:hAnsi="Arial" w:cs="Arial"/>
          <w:color w:val="000000" w:themeColor="text1"/>
          <w:sz w:val="22"/>
          <w:szCs w:val="22"/>
        </w:rPr>
      </w:pPr>
    </w:p>
    <w:p w14:paraId="46DE1286" w14:textId="77777777" w:rsidR="00A0272B" w:rsidRPr="00570440" w:rsidRDefault="00A0272B" w:rsidP="00A0272B">
      <w:pPr>
        <w:jc w:val="both"/>
        <w:rPr>
          <w:rFonts w:ascii="Arial" w:eastAsia="Times New Roman" w:hAnsi="Arial" w:cs="Arial"/>
          <w:sz w:val="22"/>
          <w:szCs w:val="22"/>
        </w:rPr>
      </w:pPr>
      <w:r w:rsidRPr="00570440">
        <w:rPr>
          <w:rFonts w:ascii="Arial" w:eastAsia="Times New Roman" w:hAnsi="Arial" w:cs="Arial"/>
          <w:sz w:val="22"/>
          <w:szCs w:val="22"/>
        </w:rPr>
        <w:t>Quelles modalités de travail sont prévues avec les autres CPTS du département, indépendamment d’une formalisation d’intercpts :</w:t>
      </w:r>
    </w:p>
    <w:p w14:paraId="50796D21" w14:textId="77777777" w:rsidR="00A0272B" w:rsidRDefault="00A0272B" w:rsidP="00A0272B">
      <w:pPr>
        <w:jc w:val="both"/>
        <w:rPr>
          <w:rFonts w:ascii="Arial" w:eastAsia="Times New Roman" w:hAnsi="Arial" w:cs="Arial"/>
          <w:color w:val="4472C4" w:themeColor="accent1"/>
          <w:sz w:val="22"/>
          <w:szCs w:val="22"/>
        </w:rPr>
      </w:pPr>
      <w:r w:rsidRPr="00A528DF">
        <w:rPr>
          <w:rFonts w:ascii="Arial" w:eastAsia="Times New Roman" w:hAnsi="Arial" w:cs="Arial"/>
          <w:color w:val="4472C4" w:themeColor="accent1"/>
          <w:sz w:val="22"/>
          <w:szCs w:val="22"/>
        </w:rPr>
        <w:t>…………………………………………………………………………………………………………………….</w:t>
      </w:r>
    </w:p>
    <w:p w14:paraId="2AB7D0D9" w14:textId="77777777" w:rsidR="00D15E5E" w:rsidRDefault="00D15E5E" w:rsidP="00A0272B">
      <w:pPr>
        <w:jc w:val="both"/>
        <w:rPr>
          <w:rFonts w:ascii="Arial" w:eastAsia="Times New Roman" w:hAnsi="Arial" w:cs="Arial"/>
          <w:color w:val="4472C4" w:themeColor="accent1"/>
          <w:sz w:val="22"/>
          <w:szCs w:val="22"/>
        </w:rPr>
      </w:pPr>
    </w:p>
    <w:p w14:paraId="496C0D6C" w14:textId="77777777" w:rsidR="00D15E5E" w:rsidRPr="00E23B04" w:rsidRDefault="00D15E5E" w:rsidP="00D15E5E">
      <w:pPr>
        <w:jc w:val="both"/>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Actions communes ou mutualisation (moyens humains, matériels) envisagées dans le cadre d’une gestion de crise</w:t>
      </w:r>
      <w:r>
        <w:rPr>
          <w:rFonts w:ascii="Arial" w:eastAsia="Times New Roman" w:hAnsi="Arial" w:cs="Arial"/>
          <w:color w:val="000000" w:themeColor="text1"/>
          <w:sz w:val="22"/>
          <w:szCs w:val="22"/>
        </w:rPr>
        <w:t xml:space="preserve"> </w:t>
      </w:r>
      <w:r w:rsidRPr="00E23B04">
        <w:rPr>
          <w:rFonts w:ascii="Arial" w:eastAsia="Times New Roman" w:hAnsi="Arial" w:cs="Arial"/>
          <w:color w:val="000000" w:themeColor="text1"/>
          <w:sz w:val="22"/>
          <w:szCs w:val="22"/>
        </w:rPr>
        <w:t>:</w:t>
      </w:r>
    </w:p>
    <w:p w14:paraId="514BCF69" w14:textId="77777777" w:rsidR="00D15E5E" w:rsidRDefault="00D15E5E" w:rsidP="00D15E5E">
      <w:pPr>
        <w:jc w:val="both"/>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w:t>
      </w:r>
      <w:r>
        <w:rPr>
          <w:rFonts w:ascii="Arial" w:eastAsia="Times New Roman" w:hAnsi="Arial" w:cs="Arial"/>
          <w:color w:val="000000" w:themeColor="text1"/>
          <w:sz w:val="22"/>
          <w:szCs w:val="22"/>
        </w:rPr>
        <w:t>……………….</w:t>
      </w:r>
    </w:p>
    <w:p w14:paraId="219E1A84" w14:textId="77777777" w:rsidR="00D15E5E" w:rsidRPr="00A528DF" w:rsidRDefault="00D15E5E" w:rsidP="00A0272B">
      <w:pPr>
        <w:jc w:val="both"/>
        <w:rPr>
          <w:rFonts w:ascii="Arial" w:eastAsia="Times New Roman" w:hAnsi="Arial" w:cs="Arial"/>
          <w:color w:val="4472C4" w:themeColor="accent1"/>
          <w:sz w:val="22"/>
          <w:szCs w:val="22"/>
        </w:rPr>
      </w:pPr>
    </w:p>
    <w:p w14:paraId="33EDDA57" w14:textId="77777777" w:rsidR="00A0272B" w:rsidRPr="00A1338B" w:rsidRDefault="00A0272B">
      <w:pPr>
        <w:jc w:val="both"/>
        <w:rPr>
          <w:rFonts w:ascii="Arial" w:eastAsia="Times New Roman" w:hAnsi="Arial" w:cs="Arial"/>
          <w:sz w:val="22"/>
          <w:szCs w:val="22"/>
        </w:rPr>
      </w:pPr>
    </w:p>
    <w:p w14:paraId="1E273997" w14:textId="1798B1A9" w:rsidR="00F54E74" w:rsidRPr="00A1338B" w:rsidRDefault="00DB118F">
      <w:pPr>
        <w:jc w:val="both"/>
        <w:rPr>
          <w:rFonts w:ascii="Arial" w:eastAsia="Times New Roman" w:hAnsi="Arial" w:cs="Arial"/>
          <w:sz w:val="22"/>
          <w:szCs w:val="22"/>
        </w:rPr>
      </w:pPr>
      <w:r w:rsidRPr="00A1338B">
        <w:rPr>
          <w:rFonts w:ascii="Arial" w:eastAsia="Times New Roman" w:hAnsi="Arial" w:cs="Arial"/>
          <w:sz w:val="22"/>
          <w:szCs w:val="22"/>
        </w:rPr>
        <w:t>Présence de référents SSE dans les autres CPTS du département :</w:t>
      </w:r>
    </w:p>
    <w:p w14:paraId="4DA42A94" w14:textId="7CC1334A" w:rsidR="00DB118F" w:rsidRPr="00A1338B" w:rsidRDefault="00DB118F">
      <w:pPr>
        <w:numPr>
          <w:ilvl w:val="0"/>
          <w:numId w:val="18"/>
        </w:numPr>
        <w:jc w:val="both"/>
        <w:rPr>
          <w:rFonts w:ascii="Arial" w:hAnsi="Arial" w:cs="Arial"/>
          <w:sz w:val="22"/>
          <w:szCs w:val="22"/>
        </w:rPr>
      </w:pPr>
      <w:r w:rsidRPr="00A1338B">
        <w:rPr>
          <w:rFonts w:ascii="Arial" w:eastAsia="Times New Roman" w:hAnsi="Arial" w:cs="Arial"/>
          <w:sz w:val="22"/>
          <w:szCs w:val="22"/>
        </w:rPr>
        <w:t xml:space="preserve">   Oui (voir liste e</w:t>
      </w:r>
      <w:r w:rsidR="006E3A04">
        <w:rPr>
          <w:rFonts w:ascii="Arial" w:eastAsia="Times New Roman" w:hAnsi="Arial" w:cs="Arial"/>
          <w:sz w:val="22"/>
          <w:szCs w:val="22"/>
        </w:rPr>
        <w:t xml:space="preserve">n </w:t>
      </w:r>
      <w:hyperlink w:anchor="_Annexe_2b–_Référents" w:history="1">
        <w:r w:rsidR="006203B8" w:rsidRPr="006203B8">
          <w:rPr>
            <w:rStyle w:val="Lienhypertexte"/>
            <w:rFonts w:ascii="Arial" w:eastAsia="Times New Roman" w:hAnsi="Arial" w:cs="Arial"/>
            <w:sz w:val="22"/>
            <w:szCs w:val="22"/>
          </w:rPr>
          <w:t>annexe 2b</w:t>
        </w:r>
      </w:hyperlink>
      <w:r w:rsidR="00D65E17">
        <w:rPr>
          <w:rFonts w:ascii="Arial" w:eastAsia="Times New Roman" w:hAnsi="Arial" w:cs="Arial"/>
          <w:sz w:val="22"/>
          <w:szCs w:val="22"/>
        </w:rPr>
        <w:t>)</w:t>
      </w:r>
    </w:p>
    <w:p w14:paraId="2E026076" w14:textId="77777777" w:rsidR="00DB118F" w:rsidRPr="00503F41" w:rsidRDefault="00DB118F">
      <w:pPr>
        <w:numPr>
          <w:ilvl w:val="0"/>
          <w:numId w:val="18"/>
        </w:numPr>
        <w:jc w:val="both"/>
        <w:rPr>
          <w:rFonts w:ascii="Arial" w:hAnsi="Arial" w:cs="Arial"/>
          <w:sz w:val="22"/>
          <w:szCs w:val="22"/>
        </w:rPr>
      </w:pPr>
      <w:r w:rsidRPr="00A1338B">
        <w:rPr>
          <w:rFonts w:ascii="Arial" w:eastAsia="Times New Roman" w:hAnsi="Arial" w:cs="Arial"/>
          <w:sz w:val="22"/>
          <w:szCs w:val="22"/>
        </w:rPr>
        <w:t xml:space="preserve">   Non</w:t>
      </w:r>
    </w:p>
    <w:p w14:paraId="5CA0A69B" w14:textId="77777777" w:rsidR="00503F41" w:rsidRPr="00A1338B" w:rsidRDefault="00503F41" w:rsidP="00503F41">
      <w:pPr>
        <w:ind w:left="1440"/>
        <w:jc w:val="both"/>
        <w:rPr>
          <w:rFonts w:ascii="Arial" w:hAnsi="Arial" w:cs="Arial"/>
          <w:sz w:val="22"/>
          <w:szCs w:val="22"/>
        </w:rPr>
      </w:pPr>
    </w:p>
    <w:p w14:paraId="3FD1EEAE" w14:textId="3D37C4B4" w:rsidR="001070B7" w:rsidRPr="00A1338B" w:rsidRDefault="001070B7" w:rsidP="001070B7">
      <w:pPr>
        <w:jc w:val="both"/>
        <w:rPr>
          <w:rFonts w:ascii="Arial" w:eastAsia="Times New Roman" w:hAnsi="Arial" w:cs="Arial"/>
          <w:sz w:val="22"/>
          <w:szCs w:val="22"/>
        </w:rPr>
      </w:pPr>
      <w:r w:rsidRPr="00A1338B">
        <w:rPr>
          <w:rFonts w:ascii="Arial" w:eastAsia="Times New Roman" w:hAnsi="Arial" w:cs="Arial"/>
          <w:sz w:val="22"/>
          <w:szCs w:val="22"/>
        </w:rPr>
        <w:t>Modalités de travail prévues avec ces référents :</w:t>
      </w:r>
    </w:p>
    <w:p w14:paraId="6048545C" w14:textId="73BE54BC" w:rsidR="001070B7" w:rsidRPr="00A1338B" w:rsidRDefault="001070B7" w:rsidP="001070B7">
      <w:pPr>
        <w:jc w:val="both"/>
        <w:rPr>
          <w:rFonts w:ascii="Arial" w:hAnsi="Arial" w:cs="Arial"/>
          <w:sz w:val="22"/>
          <w:szCs w:val="22"/>
        </w:rPr>
      </w:pPr>
      <w:r w:rsidRPr="00A1338B">
        <w:rPr>
          <w:rFonts w:ascii="Arial" w:eastAsia="Times New Roman" w:hAnsi="Arial" w:cs="Arial"/>
          <w:sz w:val="22"/>
          <w:szCs w:val="22"/>
        </w:rPr>
        <w:t>…………………………………………………………………………………………...……………………….</w:t>
      </w:r>
    </w:p>
    <w:p w14:paraId="704C82D5" w14:textId="77777777" w:rsidR="00DB118F" w:rsidRPr="00E23B04" w:rsidRDefault="00DB118F">
      <w:pPr>
        <w:jc w:val="both"/>
        <w:rPr>
          <w:rFonts w:ascii="Arial" w:eastAsia="Times New Roman" w:hAnsi="Arial" w:cs="Arial"/>
          <w:color w:val="FF00FF"/>
          <w:sz w:val="22"/>
          <w:szCs w:val="22"/>
        </w:rPr>
      </w:pPr>
    </w:p>
    <w:p w14:paraId="000001C8" w14:textId="77777777" w:rsidR="00F632ED" w:rsidRPr="00E23B04" w:rsidRDefault="00F632ED">
      <w:pPr>
        <w:jc w:val="both"/>
        <w:rPr>
          <w:rFonts w:ascii="Arial" w:eastAsia="Times New Roman" w:hAnsi="Arial" w:cs="Arial"/>
          <w:color w:val="000000" w:themeColor="text1"/>
          <w:sz w:val="22"/>
          <w:szCs w:val="22"/>
        </w:rPr>
      </w:pPr>
    </w:p>
    <w:p w14:paraId="000001C9" w14:textId="77777777" w:rsidR="00F632ED" w:rsidRPr="00E23B04" w:rsidRDefault="008510DE">
      <w:pPr>
        <w:jc w:val="both"/>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Dispositif d’Appui à la Coordination présent sur le département :</w:t>
      </w:r>
    </w:p>
    <w:p w14:paraId="000001CA" w14:textId="3B8843DD" w:rsidR="00F632ED" w:rsidRPr="00E23B04" w:rsidRDefault="008510DE">
      <w:pPr>
        <w:jc w:val="both"/>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w:t>
      </w:r>
      <w:r w:rsidR="00531A55">
        <w:rPr>
          <w:rFonts w:ascii="Arial" w:eastAsia="Times New Roman" w:hAnsi="Arial" w:cs="Arial"/>
          <w:color w:val="000000" w:themeColor="text1"/>
          <w:sz w:val="22"/>
          <w:szCs w:val="22"/>
        </w:rPr>
        <w:t>………………..</w:t>
      </w:r>
    </w:p>
    <w:p w14:paraId="000001CB" w14:textId="77777777" w:rsidR="00F632ED" w:rsidRPr="00E23B04" w:rsidRDefault="00F632ED">
      <w:pPr>
        <w:jc w:val="both"/>
        <w:rPr>
          <w:rFonts w:ascii="Arial" w:eastAsia="Times New Roman" w:hAnsi="Arial" w:cs="Arial"/>
          <w:color w:val="000000" w:themeColor="text1"/>
          <w:sz w:val="22"/>
          <w:szCs w:val="22"/>
        </w:rPr>
      </w:pPr>
    </w:p>
    <w:p w14:paraId="000001CC" w14:textId="77777777" w:rsidR="00F632ED" w:rsidRPr="00E23B04" w:rsidRDefault="008510DE">
      <w:pPr>
        <w:jc w:val="both"/>
        <w:rPr>
          <w:rFonts w:ascii="Arial" w:eastAsia="Times New Roman" w:hAnsi="Arial" w:cs="Arial"/>
          <w:color w:val="000000" w:themeColor="text1"/>
          <w:sz w:val="22"/>
          <w:szCs w:val="22"/>
        </w:rPr>
      </w:pPr>
      <w:r w:rsidRPr="00E23B04">
        <w:rPr>
          <w:rFonts w:ascii="Arial" w:eastAsia="Times New Roman" w:hAnsi="Arial" w:cs="Arial"/>
          <w:color w:val="000000" w:themeColor="text1"/>
          <w:sz w:val="22"/>
          <w:szCs w:val="22"/>
        </w:rPr>
        <w:t xml:space="preserve">Présence d’un Service d’Accès aux Soins (SAS) effectif sur le département : </w:t>
      </w:r>
    </w:p>
    <w:p w14:paraId="000001CD" w14:textId="77777777" w:rsidR="00F632ED" w:rsidRPr="00E23B04" w:rsidRDefault="008510DE">
      <w:pPr>
        <w:numPr>
          <w:ilvl w:val="0"/>
          <w:numId w:val="18"/>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Oui</w:t>
      </w:r>
    </w:p>
    <w:p w14:paraId="7924D449" w14:textId="7D39D040" w:rsidR="00BB12E5" w:rsidRPr="00E23B04" w:rsidRDefault="008510DE">
      <w:pPr>
        <w:numPr>
          <w:ilvl w:val="0"/>
          <w:numId w:val="18"/>
        </w:numPr>
        <w:jc w:val="both"/>
        <w:rPr>
          <w:rFonts w:ascii="Arial" w:hAnsi="Arial" w:cs="Arial"/>
          <w:color w:val="000000" w:themeColor="text1"/>
          <w:sz w:val="22"/>
          <w:szCs w:val="22"/>
        </w:rPr>
      </w:pPr>
      <w:r w:rsidRPr="00E23B04">
        <w:rPr>
          <w:rFonts w:ascii="Arial" w:eastAsia="Times New Roman" w:hAnsi="Arial" w:cs="Arial"/>
          <w:color w:val="000000" w:themeColor="text1"/>
          <w:sz w:val="22"/>
          <w:szCs w:val="22"/>
        </w:rPr>
        <w:t xml:space="preserve">   Non</w:t>
      </w:r>
    </w:p>
    <w:p w14:paraId="000001D5" w14:textId="77777777" w:rsidR="00F632ED" w:rsidRPr="00DB6D72" w:rsidRDefault="00F632ED">
      <w:pPr>
        <w:jc w:val="both"/>
        <w:rPr>
          <w:rFonts w:ascii="Arial" w:eastAsia="Times New Roman" w:hAnsi="Arial" w:cs="Arial"/>
          <w:color w:val="000000" w:themeColor="text1"/>
          <w:sz w:val="22"/>
          <w:szCs w:val="22"/>
        </w:rPr>
      </w:pPr>
    </w:p>
    <w:p w14:paraId="135B35F1" w14:textId="77777777" w:rsidR="00F94474" w:rsidRDefault="31D9F8CD">
      <w:pPr>
        <w:jc w:val="both"/>
        <w:rPr>
          <w:rFonts w:ascii="Arial" w:eastAsia="Times New Roman" w:hAnsi="Arial" w:cs="Arial"/>
          <w:color w:val="000000" w:themeColor="text1"/>
          <w:sz w:val="22"/>
          <w:szCs w:val="22"/>
        </w:rPr>
      </w:pPr>
      <w:r w:rsidRPr="00DB6D72">
        <w:rPr>
          <w:rFonts w:ascii="Arial" w:eastAsia="Times New Roman" w:hAnsi="Arial" w:cs="Arial"/>
          <w:color w:val="000000" w:themeColor="text1"/>
          <w:sz w:val="22"/>
          <w:szCs w:val="22"/>
        </w:rPr>
        <w:t xml:space="preserve">La CPTS doit </w:t>
      </w:r>
      <w:r w:rsidR="00F6113C">
        <w:rPr>
          <w:rFonts w:ascii="Arial" w:eastAsia="Times New Roman" w:hAnsi="Arial" w:cs="Arial"/>
          <w:color w:val="000000" w:themeColor="text1"/>
          <w:sz w:val="22"/>
          <w:szCs w:val="22"/>
        </w:rPr>
        <w:t>recenser</w:t>
      </w:r>
      <w:r w:rsidRPr="00DB6D72">
        <w:rPr>
          <w:rFonts w:ascii="Arial" w:eastAsia="Times New Roman" w:hAnsi="Arial" w:cs="Arial"/>
          <w:color w:val="000000" w:themeColor="text1"/>
          <w:sz w:val="22"/>
          <w:szCs w:val="22"/>
        </w:rPr>
        <w:t xml:space="preserve"> les ressources humaines et matériels sur son territoire d’intervention pour </w:t>
      </w:r>
      <w:r w:rsidR="0005151D">
        <w:rPr>
          <w:rFonts w:ascii="Arial" w:eastAsia="Times New Roman" w:hAnsi="Arial" w:cs="Arial"/>
          <w:color w:val="000000" w:themeColor="text1"/>
          <w:sz w:val="22"/>
          <w:szCs w:val="22"/>
        </w:rPr>
        <w:t xml:space="preserve">établir </w:t>
      </w:r>
      <w:r w:rsidRPr="00DB6D72">
        <w:rPr>
          <w:rFonts w:ascii="Arial" w:eastAsia="Times New Roman" w:hAnsi="Arial" w:cs="Arial"/>
          <w:color w:val="000000" w:themeColor="text1"/>
          <w:sz w:val="22"/>
          <w:szCs w:val="22"/>
        </w:rPr>
        <w:t xml:space="preserve">une réponse rapide et efficace en cas de SSE, dans l’objectif de </w:t>
      </w:r>
      <w:r w:rsidR="00C17F47">
        <w:rPr>
          <w:rFonts w:ascii="Arial" w:eastAsia="Times New Roman" w:hAnsi="Arial" w:cs="Arial"/>
          <w:color w:val="000000" w:themeColor="text1"/>
          <w:sz w:val="22"/>
          <w:szCs w:val="22"/>
        </w:rPr>
        <w:t xml:space="preserve">permettre une adaptation aux nouveaux besoins de </w:t>
      </w:r>
      <w:r w:rsidRPr="00DB6D72">
        <w:rPr>
          <w:rFonts w:ascii="Arial" w:eastAsia="Times New Roman" w:hAnsi="Arial" w:cs="Arial"/>
          <w:color w:val="000000" w:themeColor="text1"/>
          <w:sz w:val="22"/>
          <w:szCs w:val="22"/>
        </w:rPr>
        <w:t xml:space="preserve">prise en charge. </w:t>
      </w:r>
      <w:r w:rsidR="00CA6896">
        <w:rPr>
          <w:rFonts w:ascii="Arial" w:eastAsia="Times New Roman" w:hAnsi="Arial" w:cs="Arial"/>
          <w:color w:val="000000" w:themeColor="text1"/>
          <w:sz w:val="22"/>
          <w:szCs w:val="22"/>
        </w:rPr>
        <w:t xml:space="preserve">Dans un second temps, lors de la conduite de </w:t>
      </w:r>
      <w:r w:rsidR="00DE05AA">
        <w:rPr>
          <w:rFonts w:ascii="Arial" w:eastAsia="Times New Roman" w:hAnsi="Arial" w:cs="Arial"/>
          <w:color w:val="000000" w:themeColor="text1"/>
          <w:sz w:val="22"/>
          <w:szCs w:val="22"/>
        </w:rPr>
        <w:t>crise, l</w:t>
      </w:r>
      <w:r w:rsidR="00500D10">
        <w:rPr>
          <w:rFonts w:ascii="Arial" w:eastAsia="Times New Roman" w:hAnsi="Arial" w:cs="Arial"/>
          <w:color w:val="000000" w:themeColor="text1"/>
          <w:sz w:val="22"/>
          <w:szCs w:val="22"/>
        </w:rPr>
        <w:t>a CPTS</w:t>
      </w:r>
      <w:r w:rsidRPr="00DB6D72">
        <w:rPr>
          <w:rFonts w:ascii="Arial" w:eastAsia="Times New Roman" w:hAnsi="Arial" w:cs="Arial"/>
          <w:color w:val="000000" w:themeColor="text1"/>
          <w:sz w:val="22"/>
          <w:szCs w:val="22"/>
        </w:rPr>
        <w:t xml:space="preserve"> </w:t>
      </w:r>
      <w:r w:rsidR="00DE05AA">
        <w:rPr>
          <w:rFonts w:ascii="Arial" w:eastAsia="Times New Roman" w:hAnsi="Arial" w:cs="Arial"/>
          <w:color w:val="000000" w:themeColor="text1"/>
          <w:sz w:val="22"/>
          <w:szCs w:val="22"/>
        </w:rPr>
        <w:t>devra</w:t>
      </w:r>
      <w:r w:rsidRPr="00DB6D72">
        <w:rPr>
          <w:rFonts w:ascii="Arial" w:eastAsia="Times New Roman" w:hAnsi="Arial" w:cs="Arial"/>
          <w:color w:val="000000" w:themeColor="text1"/>
          <w:sz w:val="22"/>
          <w:szCs w:val="22"/>
        </w:rPr>
        <w:t xml:space="preserve"> </w:t>
      </w:r>
      <w:r w:rsidR="0008500B" w:rsidRPr="00DB6D72">
        <w:rPr>
          <w:rFonts w:ascii="Arial" w:eastAsia="Times New Roman" w:hAnsi="Arial" w:cs="Arial"/>
          <w:color w:val="000000" w:themeColor="text1"/>
          <w:sz w:val="22"/>
          <w:szCs w:val="22"/>
        </w:rPr>
        <w:t>avoir la</w:t>
      </w:r>
      <w:r w:rsidRPr="00DB6D72">
        <w:rPr>
          <w:rFonts w:ascii="Arial" w:eastAsia="Times New Roman" w:hAnsi="Arial" w:cs="Arial"/>
          <w:color w:val="000000" w:themeColor="text1"/>
          <w:sz w:val="22"/>
          <w:szCs w:val="22"/>
        </w:rPr>
        <w:t xml:space="preserve"> capacité de déterminer les process d’approvisionnement </w:t>
      </w:r>
      <w:r w:rsidR="00540C2C">
        <w:rPr>
          <w:rFonts w:ascii="Arial" w:eastAsia="Times New Roman" w:hAnsi="Arial" w:cs="Arial"/>
          <w:color w:val="000000" w:themeColor="text1"/>
          <w:sz w:val="22"/>
          <w:szCs w:val="22"/>
        </w:rPr>
        <w:t>en</w:t>
      </w:r>
      <w:r w:rsidRPr="00DB6D72">
        <w:rPr>
          <w:rFonts w:ascii="Arial" w:eastAsia="Times New Roman" w:hAnsi="Arial" w:cs="Arial"/>
          <w:color w:val="000000" w:themeColor="text1"/>
          <w:sz w:val="22"/>
          <w:szCs w:val="22"/>
        </w:rPr>
        <w:t xml:space="preserve"> matériel</w:t>
      </w:r>
      <w:r w:rsidR="00BC76C0">
        <w:rPr>
          <w:rFonts w:ascii="Arial" w:eastAsia="Times New Roman" w:hAnsi="Arial" w:cs="Arial"/>
          <w:color w:val="000000" w:themeColor="text1"/>
          <w:sz w:val="22"/>
          <w:szCs w:val="22"/>
        </w:rPr>
        <w:t>,</w:t>
      </w:r>
      <w:r w:rsidRPr="00DB6D72">
        <w:rPr>
          <w:rFonts w:ascii="Arial" w:eastAsia="Times New Roman" w:hAnsi="Arial" w:cs="Arial"/>
          <w:color w:val="000000" w:themeColor="text1"/>
          <w:sz w:val="22"/>
          <w:szCs w:val="22"/>
        </w:rPr>
        <w:t xml:space="preserve"> les besoins en</w:t>
      </w:r>
    </w:p>
    <w:p w14:paraId="70064438" w14:textId="5800020B" w:rsidR="00DE05AA" w:rsidRDefault="31D9F8CD">
      <w:pPr>
        <w:jc w:val="both"/>
        <w:rPr>
          <w:rFonts w:ascii="Arial" w:eastAsia="Times New Roman" w:hAnsi="Arial" w:cs="Arial"/>
          <w:color w:val="000000" w:themeColor="text1"/>
          <w:sz w:val="22"/>
          <w:szCs w:val="22"/>
        </w:rPr>
      </w:pPr>
      <w:r w:rsidRPr="00DB6D72">
        <w:rPr>
          <w:rFonts w:ascii="Arial" w:eastAsia="Times New Roman" w:hAnsi="Arial" w:cs="Arial"/>
          <w:color w:val="000000" w:themeColor="text1"/>
          <w:sz w:val="22"/>
          <w:szCs w:val="22"/>
        </w:rPr>
        <w:t xml:space="preserve">matière de fournitures médicales </w:t>
      </w:r>
      <w:r w:rsidR="003955B4" w:rsidRPr="00DB6D72">
        <w:rPr>
          <w:rFonts w:ascii="Arial" w:eastAsia="Times New Roman" w:hAnsi="Arial" w:cs="Arial"/>
          <w:color w:val="000000" w:themeColor="text1"/>
          <w:sz w:val="22"/>
          <w:szCs w:val="22"/>
        </w:rPr>
        <w:t xml:space="preserve">et </w:t>
      </w:r>
      <w:r w:rsidR="002C7D33" w:rsidRPr="00DB6D72">
        <w:rPr>
          <w:rFonts w:ascii="Arial" w:eastAsia="Times New Roman" w:hAnsi="Arial" w:cs="Arial"/>
          <w:color w:val="000000" w:themeColor="text1"/>
          <w:sz w:val="22"/>
          <w:szCs w:val="22"/>
        </w:rPr>
        <w:t>établir un lien</w:t>
      </w:r>
      <w:r w:rsidR="009F62FE" w:rsidRPr="00DB6D72">
        <w:rPr>
          <w:rFonts w:ascii="Arial" w:eastAsia="Times New Roman" w:hAnsi="Arial" w:cs="Arial"/>
          <w:color w:val="000000" w:themeColor="text1"/>
          <w:sz w:val="22"/>
          <w:szCs w:val="22"/>
        </w:rPr>
        <w:t xml:space="preserve"> entre les </w:t>
      </w:r>
      <w:r w:rsidR="00E77459" w:rsidRPr="00DB6D72">
        <w:rPr>
          <w:rFonts w:ascii="Arial" w:eastAsia="Times New Roman" w:hAnsi="Arial" w:cs="Arial"/>
          <w:color w:val="000000" w:themeColor="text1"/>
          <w:sz w:val="22"/>
          <w:szCs w:val="22"/>
        </w:rPr>
        <w:t xml:space="preserve">besoins </w:t>
      </w:r>
      <w:r w:rsidR="002C7D33" w:rsidRPr="00DB6D72">
        <w:rPr>
          <w:rFonts w:ascii="Arial" w:eastAsia="Times New Roman" w:hAnsi="Arial" w:cs="Arial"/>
          <w:color w:val="000000" w:themeColor="text1"/>
          <w:sz w:val="22"/>
          <w:szCs w:val="22"/>
        </w:rPr>
        <w:t>à pourvoir</w:t>
      </w:r>
      <w:r w:rsidR="00E77459" w:rsidRPr="00DB6D72">
        <w:rPr>
          <w:rFonts w:ascii="Arial" w:eastAsia="Times New Roman" w:hAnsi="Arial" w:cs="Arial"/>
          <w:color w:val="000000" w:themeColor="text1"/>
          <w:sz w:val="22"/>
          <w:szCs w:val="22"/>
        </w:rPr>
        <w:t xml:space="preserve"> et les professionnels</w:t>
      </w:r>
      <w:r w:rsidR="003955B4" w:rsidRPr="00DB6D72">
        <w:rPr>
          <w:rFonts w:ascii="Arial" w:eastAsia="Times New Roman" w:hAnsi="Arial" w:cs="Arial"/>
          <w:color w:val="000000" w:themeColor="text1"/>
          <w:sz w:val="22"/>
          <w:szCs w:val="22"/>
        </w:rPr>
        <w:t xml:space="preserve"> </w:t>
      </w:r>
      <w:r w:rsidR="00FB29C4" w:rsidRPr="00DB6D72">
        <w:rPr>
          <w:rFonts w:ascii="Arial" w:eastAsia="Times New Roman" w:hAnsi="Arial" w:cs="Arial"/>
          <w:color w:val="000000" w:themeColor="text1"/>
          <w:sz w:val="22"/>
          <w:szCs w:val="22"/>
        </w:rPr>
        <w:t>concernés</w:t>
      </w:r>
      <w:r w:rsidR="00C00DA5" w:rsidRPr="00DB6D72">
        <w:rPr>
          <w:rFonts w:ascii="Arial" w:eastAsia="Times New Roman" w:hAnsi="Arial" w:cs="Arial"/>
          <w:color w:val="000000" w:themeColor="text1"/>
          <w:sz w:val="22"/>
          <w:szCs w:val="22"/>
        </w:rPr>
        <w:t>.</w:t>
      </w:r>
    </w:p>
    <w:p w14:paraId="0CB69564" w14:textId="56F996D2" w:rsidR="00E375EC" w:rsidRPr="000209A3" w:rsidRDefault="00DE05AA">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w:t>
      </w:r>
      <w:r w:rsidR="31D9F8CD" w:rsidRPr="00DB6D72">
        <w:rPr>
          <w:rFonts w:ascii="Arial" w:eastAsia="Times New Roman" w:hAnsi="Arial" w:cs="Arial"/>
          <w:color w:val="000000" w:themeColor="text1"/>
          <w:sz w:val="22"/>
          <w:szCs w:val="22"/>
        </w:rPr>
        <w:t>e recensement préalable permet une planification optimale de l’utilisation des ressources existantes et une évaluation rapide de la capacité de réponse de la ville pour la prévention et le contrôle de la SSE déclarée.</w:t>
      </w:r>
    </w:p>
    <w:p w14:paraId="61D63D36" w14:textId="77777777" w:rsidR="00E375EC" w:rsidRPr="00F6113C" w:rsidRDefault="00E375EC">
      <w:pPr>
        <w:jc w:val="both"/>
        <w:rPr>
          <w:rFonts w:ascii="Arial" w:eastAsia="Times New Roman" w:hAnsi="Arial" w:cs="Arial"/>
          <w:color w:val="FF00FF"/>
          <w:sz w:val="22"/>
          <w:szCs w:val="22"/>
        </w:rPr>
      </w:pPr>
    </w:p>
    <w:p w14:paraId="000001D8" w14:textId="33AB3AC2" w:rsidR="00F632ED" w:rsidRPr="00F6113C" w:rsidRDefault="31D9F8CD" w:rsidP="0019630D">
      <w:pPr>
        <w:pStyle w:val="Titre3"/>
      </w:pPr>
      <w:bookmarkStart w:id="76" w:name="_Toc128061364"/>
      <w:r w:rsidRPr="00F6113C">
        <w:t>Le recensement des moyens humains su</w:t>
      </w:r>
      <w:r w:rsidR="00F6113C" w:rsidRPr="00F6113C">
        <w:t>s</w:t>
      </w:r>
      <w:r w:rsidRPr="00F6113C">
        <w:t>ceptibles d’être mobilisés</w:t>
      </w:r>
      <w:bookmarkEnd w:id="76"/>
      <w:r w:rsidRPr="00F6113C">
        <w:t xml:space="preserve"> </w:t>
      </w:r>
    </w:p>
    <w:p w14:paraId="000001D9" w14:textId="092FD696" w:rsidR="00F632ED" w:rsidRPr="00E23B04" w:rsidRDefault="00F632ED">
      <w:pPr>
        <w:jc w:val="both"/>
        <w:rPr>
          <w:rFonts w:ascii="Arial" w:eastAsia="Times New Roman" w:hAnsi="Arial" w:cs="Arial"/>
          <w:color w:val="FF00FF"/>
          <w:sz w:val="22"/>
          <w:szCs w:val="22"/>
          <w:highlight w:val="yellow"/>
        </w:rPr>
      </w:pPr>
    </w:p>
    <w:tbl>
      <w:tblPr>
        <w:tblStyle w:val="Grilledutableau"/>
        <w:tblW w:w="11052" w:type="dxa"/>
        <w:jc w:val="center"/>
        <w:tblLayout w:type="fixed"/>
        <w:tblLook w:val="04A0" w:firstRow="1" w:lastRow="0" w:firstColumn="1" w:lastColumn="0" w:noHBand="0" w:noVBand="1"/>
      </w:tblPr>
      <w:tblGrid>
        <w:gridCol w:w="1673"/>
        <w:gridCol w:w="1299"/>
        <w:gridCol w:w="1242"/>
        <w:gridCol w:w="1026"/>
        <w:gridCol w:w="1276"/>
        <w:gridCol w:w="992"/>
        <w:gridCol w:w="851"/>
        <w:gridCol w:w="992"/>
        <w:gridCol w:w="850"/>
        <w:gridCol w:w="851"/>
      </w:tblGrid>
      <w:tr w:rsidR="008C3E79" w:rsidRPr="00E23B04" w14:paraId="49CD5CED" w14:textId="031A2618" w:rsidTr="008C3E79">
        <w:trPr>
          <w:jc w:val="center"/>
        </w:trPr>
        <w:tc>
          <w:tcPr>
            <w:tcW w:w="1673" w:type="dxa"/>
            <w:shd w:val="clear" w:color="auto" w:fill="005695"/>
          </w:tcPr>
          <w:p w14:paraId="6FA6C158" w14:textId="77777777" w:rsidR="000209A3" w:rsidRDefault="000209A3" w:rsidP="00D122AC">
            <w:pPr>
              <w:rPr>
                <w:rFonts w:ascii="Arial" w:eastAsia="Times New Roman" w:hAnsi="Arial" w:cs="Arial"/>
                <w:b/>
                <w:color w:val="FFFFFF" w:themeColor="background1"/>
                <w:sz w:val="18"/>
                <w:szCs w:val="18"/>
              </w:rPr>
            </w:pPr>
            <w:r w:rsidRPr="00035230">
              <w:rPr>
                <w:rFonts w:ascii="Arial" w:eastAsia="Times New Roman" w:hAnsi="Arial" w:cs="Arial"/>
                <w:b/>
                <w:color w:val="FFFFFF" w:themeColor="background1"/>
                <w:sz w:val="18"/>
                <w:szCs w:val="18"/>
              </w:rPr>
              <w:t>Communes et nombre d’habitants</w:t>
            </w:r>
          </w:p>
          <w:p w14:paraId="47BADE21" w14:textId="6B544F31" w:rsidR="000209A3" w:rsidRPr="00035230" w:rsidRDefault="000209A3" w:rsidP="00D122AC">
            <w:pPr>
              <w:rPr>
                <w:rFonts w:ascii="Arial" w:eastAsia="Times New Roman" w:hAnsi="Arial" w:cs="Arial"/>
                <w:b/>
                <w:color w:val="FFFFFF" w:themeColor="background1"/>
                <w:sz w:val="18"/>
                <w:szCs w:val="18"/>
              </w:rPr>
            </w:pPr>
            <w:r w:rsidRPr="00035230">
              <w:rPr>
                <w:rFonts w:ascii="Arial" w:eastAsia="Times New Roman" w:hAnsi="Arial" w:cs="Arial"/>
                <w:b/>
                <w:color w:val="FFFFFF" w:themeColor="background1"/>
                <w:sz w:val="18"/>
                <w:szCs w:val="18"/>
              </w:rPr>
              <w:t>de la commune</w:t>
            </w:r>
          </w:p>
        </w:tc>
        <w:tc>
          <w:tcPr>
            <w:tcW w:w="1299" w:type="dxa"/>
            <w:shd w:val="clear" w:color="auto" w:fill="005695"/>
          </w:tcPr>
          <w:p w14:paraId="4C81742E" w14:textId="30977689" w:rsidR="000209A3" w:rsidRPr="000209A3" w:rsidRDefault="000209A3" w:rsidP="0038390F">
            <w:pPr>
              <w:jc w:val="center"/>
              <w:rPr>
                <w:rFonts w:ascii="Arial" w:eastAsia="Times New Roman" w:hAnsi="Arial" w:cs="Arial"/>
                <w:b/>
                <w:color w:val="FFFFFF" w:themeColor="background1"/>
                <w:sz w:val="16"/>
                <w:szCs w:val="16"/>
              </w:rPr>
            </w:pPr>
            <w:r w:rsidRPr="000209A3">
              <w:rPr>
                <w:rFonts w:ascii="Arial" w:eastAsia="Times New Roman" w:hAnsi="Arial" w:cs="Arial"/>
                <w:b/>
                <w:color w:val="FFFFFF" w:themeColor="background1"/>
                <w:sz w:val="16"/>
                <w:szCs w:val="16"/>
              </w:rPr>
              <w:t>Médecins</w:t>
            </w:r>
          </w:p>
          <w:p w14:paraId="66E87AD1" w14:textId="3DAB27B5" w:rsidR="000209A3" w:rsidRPr="000209A3" w:rsidRDefault="000209A3" w:rsidP="006D7E38">
            <w:pPr>
              <w:jc w:val="center"/>
              <w:rPr>
                <w:rFonts w:ascii="Arial" w:eastAsia="Times New Roman" w:hAnsi="Arial" w:cs="Arial"/>
                <w:b/>
                <w:color w:val="FFFFFF" w:themeColor="background1"/>
                <w:sz w:val="16"/>
                <w:szCs w:val="16"/>
              </w:rPr>
            </w:pPr>
            <w:r w:rsidRPr="000209A3">
              <w:rPr>
                <w:rFonts w:ascii="Arial" w:eastAsia="Times New Roman" w:hAnsi="Arial" w:cs="Arial"/>
                <w:b/>
                <w:color w:val="FFFFFF" w:themeColor="background1"/>
                <w:sz w:val="16"/>
                <w:szCs w:val="16"/>
              </w:rPr>
              <w:t xml:space="preserve"> Généralistes</w:t>
            </w:r>
          </w:p>
        </w:tc>
        <w:tc>
          <w:tcPr>
            <w:tcW w:w="1242" w:type="dxa"/>
            <w:shd w:val="clear" w:color="auto" w:fill="005695"/>
          </w:tcPr>
          <w:p w14:paraId="7FBC942A" w14:textId="5CF7FC50" w:rsidR="000209A3" w:rsidRPr="000209A3" w:rsidRDefault="000209A3" w:rsidP="006D7E38">
            <w:pPr>
              <w:jc w:val="center"/>
              <w:rPr>
                <w:rFonts w:ascii="Arial" w:eastAsia="Times New Roman" w:hAnsi="Arial" w:cs="Arial"/>
                <w:b/>
                <w:color w:val="FFFFFF" w:themeColor="background1"/>
                <w:sz w:val="16"/>
                <w:szCs w:val="16"/>
              </w:rPr>
            </w:pPr>
            <w:r w:rsidRPr="000209A3">
              <w:rPr>
                <w:rFonts w:ascii="Arial" w:eastAsia="Times New Roman" w:hAnsi="Arial" w:cs="Arial"/>
                <w:b/>
                <w:color w:val="FFFFFF" w:themeColor="background1"/>
                <w:sz w:val="16"/>
                <w:szCs w:val="16"/>
              </w:rPr>
              <w:t>Médecins Spécialistes</w:t>
            </w:r>
          </w:p>
        </w:tc>
        <w:tc>
          <w:tcPr>
            <w:tcW w:w="1026" w:type="dxa"/>
            <w:shd w:val="clear" w:color="auto" w:fill="005695"/>
          </w:tcPr>
          <w:p w14:paraId="008D1336" w14:textId="42593458" w:rsidR="000209A3" w:rsidRPr="000209A3" w:rsidRDefault="000209A3" w:rsidP="006D7E38">
            <w:pPr>
              <w:jc w:val="center"/>
              <w:rPr>
                <w:rFonts w:ascii="Arial" w:eastAsia="Times New Roman" w:hAnsi="Arial" w:cs="Arial"/>
                <w:b/>
                <w:color w:val="FFFFFF" w:themeColor="background1"/>
                <w:sz w:val="16"/>
                <w:szCs w:val="16"/>
              </w:rPr>
            </w:pPr>
            <w:r w:rsidRPr="000209A3">
              <w:rPr>
                <w:rFonts w:ascii="Arial" w:eastAsia="Times New Roman" w:hAnsi="Arial" w:cs="Arial"/>
                <w:b/>
                <w:color w:val="FFFFFF" w:themeColor="background1"/>
                <w:sz w:val="16"/>
                <w:szCs w:val="16"/>
              </w:rPr>
              <w:t>Infirmiers</w:t>
            </w:r>
          </w:p>
        </w:tc>
        <w:tc>
          <w:tcPr>
            <w:tcW w:w="1276" w:type="dxa"/>
            <w:shd w:val="clear" w:color="auto" w:fill="005695"/>
          </w:tcPr>
          <w:p w14:paraId="699D0204" w14:textId="7776D546" w:rsidR="000209A3" w:rsidRPr="000209A3" w:rsidRDefault="000209A3" w:rsidP="006D7E38">
            <w:pPr>
              <w:jc w:val="center"/>
              <w:rPr>
                <w:rFonts w:ascii="Arial" w:eastAsia="Times New Roman" w:hAnsi="Arial" w:cs="Arial"/>
                <w:b/>
                <w:color w:val="FFFFFF" w:themeColor="background1"/>
                <w:sz w:val="16"/>
                <w:szCs w:val="16"/>
              </w:rPr>
            </w:pPr>
            <w:r w:rsidRPr="000209A3">
              <w:rPr>
                <w:rFonts w:ascii="Arial" w:eastAsia="Times New Roman" w:hAnsi="Arial" w:cs="Arial"/>
                <w:b/>
                <w:bCs/>
                <w:color w:val="FFFFFF" w:themeColor="background1"/>
                <w:sz w:val="16"/>
                <w:szCs w:val="16"/>
              </w:rPr>
              <w:t>Pharmaciens</w:t>
            </w:r>
          </w:p>
        </w:tc>
        <w:tc>
          <w:tcPr>
            <w:tcW w:w="992" w:type="dxa"/>
            <w:shd w:val="clear" w:color="auto" w:fill="005695"/>
          </w:tcPr>
          <w:p w14:paraId="02D3C8B7" w14:textId="4A3085C5" w:rsidR="000209A3" w:rsidRPr="000209A3" w:rsidRDefault="000209A3" w:rsidP="006D7E38">
            <w:pPr>
              <w:jc w:val="center"/>
              <w:rPr>
                <w:rFonts w:ascii="Arial" w:eastAsia="Times New Roman" w:hAnsi="Arial" w:cs="Arial"/>
                <w:b/>
                <w:color w:val="FFFFFF" w:themeColor="background1"/>
                <w:sz w:val="16"/>
                <w:szCs w:val="16"/>
              </w:rPr>
            </w:pPr>
            <w:r w:rsidRPr="000C68C4">
              <w:rPr>
                <w:rFonts w:ascii="Arial" w:eastAsia="Times New Roman" w:hAnsi="Arial" w:cs="Arial"/>
                <w:b/>
                <w:color w:val="FFFFFF" w:themeColor="background1"/>
                <w:sz w:val="14"/>
                <w:szCs w:val="14"/>
              </w:rPr>
              <w:t>Biologistes</w:t>
            </w:r>
          </w:p>
        </w:tc>
        <w:tc>
          <w:tcPr>
            <w:tcW w:w="851" w:type="dxa"/>
            <w:shd w:val="clear" w:color="auto" w:fill="005695"/>
          </w:tcPr>
          <w:p w14:paraId="107075E3" w14:textId="515B1B85" w:rsidR="000209A3" w:rsidRPr="000209A3" w:rsidRDefault="000209A3" w:rsidP="006D7E38">
            <w:pPr>
              <w:jc w:val="center"/>
              <w:rPr>
                <w:rFonts w:ascii="Arial" w:eastAsia="Times New Roman" w:hAnsi="Arial" w:cs="Arial"/>
                <w:b/>
                <w:color w:val="FFFFFF" w:themeColor="background1"/>
                <w:sz w:val="16"/>
                <w:szCs w:val="16"/>
              </w:rPr>
            </w:pPr>
            <w:r w:rsidRPr="000209A3">
              <w:rPr>
                <w:rFonts w:ascii="Arial" w:eastAsia="Times New Roman" w:hAnsi="Arial" w:cs="Arial"/>
                <w:b/>
                <w:color w:val="FFFFFF" w:themeColor="background1"/>
                <w:sz w:val="16"/>
                <w:szCs w:val="16"/>
              </w:rPr>
              <w:t>Sage-femme</w:t>
            </w:r>
          </w:p>
        </w:tc>
        <w:tc>
          <w:tcPr>
            <w:tcW w:w="992" w:type="dxa"/>
            <w:shd w:val="clear" w:color="auto" w:fill="005695"/>
          </w:tcPr>
          <w:p w14:paraId="49E096C8" w14:textId="757B2B16" w:rsidR="000209A3" w:rsidRPr="000209A3" w:rsidRDefault="000209A3" w:rsidP="0038390F">
            <w:pPr>
              <w:jc w:val="center"/>
              <w:rPr>
                <w:rFonts w:ascii="Arial" w:eastAsia="Times New Roman" w:hAnsi="Arial" w:cs="Arial"/>
                <w:b/>
                <w:color w:val="FFFFFF" w:themeColor="background1"/>
                <w:sz w:val="16"/>
                <w:szCs w:val="16"/>
              </w:rPr>
            </w:pPr>
            <w:r w:rsidRPr="000209A3">
              <w:rPr>
                <w:rFonts w:ascii="Arial" w:eastAsia="Times New Roman" w:hAnsi="Arial" w:cs="Arial"/>
                <w:b/>
                <w:color w:val="FFFFFF" w:themeColor="background1"/>
                <w:sz w:val="16"/>
                <w:szCs w:val="16"/>
              </w:rPr>
              <w:t>Masseurs Kinésithérapeutes</w:t>
            </w:r>
          </w:p>
        </w:tc>
        <w:tc>
          <w:tcPr>
            <w:tcW w:w="850" w:type="dxa"/>
            <w:shd w:val="clear" w:color="auto" w:fill="005695"/>
          </w:tcPr>
          <w:p w14:paraId="1410203F" w14:textId="03F41E48" w:rsidR="000209A3" w:rsidRPr="000209A3" w:rsidRDefault="000209A3" w:rsidP="0038390F">
            <w:pPr>
              <w:jc w:val="center"/>
              <w:rPr>
                <w:rFonts w:ascii="Arial" w:eastAsia="Times New Roman" w:hAnsi="Arial" w:cs="Arial"/>
                <w:b/>
                <w:color w:val="FFFFFF" w:themeColor="background1"/>
                <w:sz w:val="16"/>
                <w:szCs w:val="16"/>
              </w:rPr>
            </w:pPr>
            <w:r w:rsidRPr="000209A3">
              <w:rPr>
                <w:rFonts w:ascii="Arial" w:eastAsia="Times New Roman" w:hAnsi="Arial" w:cs="Arial"/>
                <w:b/>
                <w:color w:val="FFFFFF" w:themeColor="background1"/>
                <w:sz w:val="16"/>
                <w:szCs w:val="16"/>
              </w:rPr>
              <w:t>Orthophonistes</w:t>
            </w:r>
          </w:p>
        </w:tc>
        <w:tc>
          <w:tcPr>
            <w:tcW w:w="851" w:type="dxa"/>
            <w:shd w:val="clear" w:color="auto" w:fill="005695"/>
          </w:tcPr>
          <w:p w14:paraId="07D2B6F5" w14:textId="75FBD502" w:rsidR="000209A3" w:rsidRPr="000209A3" w:rsidRDefault="000209A3" w:rsidP="0038390F">
            <w:pPr>
              <w:jc w:val="center"/>
              <w:rPr>
                <w:rFonts w:ascii="Arial" w:eastAsia="Times New Roman" w:hAnsi="Arial" w:cs="Arial"/>
                <w:b/>
                <w:bCs/>
                <w:color w:val="FFFFFF" w:themeColor="background1"/>
                <w:sz w:val="16"/>
                <w:szCs w:val="16"/>
              </w:rPr>
            </w:pPr>
            <w:r w:rsidRPr="000209A3">
              <w:rPr>
                <w:rFonts w:ascii="Arial" w:eastAsia="Times New Roman" w:hAnsi="Arial" w:cs="Arial"/>
                <w:b/>
                <w:bCs/>
                <w:color w:val="FFFFFF" w:themeColor="background1"/>
                <w:sz w:val="16"/>
                <w:szCs w:val="16"/>
              </w:rPr>
              <w:t>Autres</w:t>
            </w:r>
          </w:p>
        </w:tc>
      </w:tr>
      <w:tr w:rsidR="008C3E79" w:rsidRPr="00E23B04" w14:paraId="4825B023" w14:textId="671D4C9B" w:rsidTr="008C3E79">
        <w:trPr>
          <w:jc w:val="center"/>
        </w:trPr>
        <w:tc>
          <w:tcPr>
            <w:tcW w:w="1673" w:type="dxa"/>
          </w:tcPr>
          <w:p w14:paraId="6672D865" w14:textId="4E0ADEFE" w:rsidR="000209A3" w:rsidRPr="00EB7DA6" w:rsidRDefault="000209A3">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Commune XXX</w:t>
            </w:r>
          </w:p>
        </w:tc>
        <w:tc>
          <w:tcPr>
            <w:tcW w:w="1299" w:type="dxa"/>
          </w:tcPr>
          <w:p w14:paraId="5EE494E6"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02311F37"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3187246C"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60027154"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4A5E8F09"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16E940B7"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6465F046"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5DCAF091"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17168075" w14:textId="77777777" w:rsidR="000209A3" w:rsidRPr="00E23B04" w:rsidRDefault="000209A3">
            <w:pPr>
              <w:jc w:val="both"/>
              <w:rPr>
                <w:rFonts w:ascii="Arial" w:eastAsia="Times New Roman" w:hAnsi="Arial" w:cs="Arial"/>
                <w:color w:val="FF00FF"/>
                <w:sz w:val="22"/>
                <w:szCs w:val="22"/>
                <w:highlight w:val="yellow"/>
              </w:rPr>
            </w:pPr>
          </w:p>
        </w:tc>
      </w:tr>
      <w:tr w:rsidR="008C3E79" w:rsidRPr="00E23B04" w14:paraId="3A833A95" w14:textId="536F6213" w:rsidTr="008C3E79">
        <w:trPr>
          <w:jc w:val="center"/>
        </w:trPr>
        <w:tc>
          <w:tcPr>
            <w:tcW w:w="1673" w:type="dxa"/>
          </w:tcPr>
          <w:p w14:paraId="68E316CA" w14:textId="7CEE2881" w:rsidR="000209A3" w:rsidRPr="00EB7DA6" w:rsidRDefault="000209A3">
            <w:pPr>
              <w:jc w:val="both"/>
              <w:rPr>
                <w:rFonts w:ascii="Arial" w:eastAsia="Times New Roman" w:hAnsi="Arial" w:cs="Arial"/>
                <w:color w:val="000000" w:themeColor="text1"/>
                <w:sz w:val="22"/>
                <w:szCs w:val="22"/>
              </w:rPr>
            </w:pPr>
          </w:p>
        </w:tc>
        <w:tc>
          <w:tcPr>
            <w:tcW w:w="1299" w:type="dxa"/>
          </w:tcPr>
          <w:p w14:paraId="6AEE28AF"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4D9BB197"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68F8DCF9"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13F15DE2"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7B2A39C2"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0D999206"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269625F6"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1545B71F"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724D1CB3" w14:textId="77777777" w:rsidR="000209A3" w:rsidRPr="00E23B04" w:rsidRDefault="000209A3">
            <w:pPr>
              <w:jc w:val="both"/>
              <w:rPr>
                <w:rFonts w:ascii="Arial" w:eastAsia="Times New Roman" w:hAnsi="Arial" w:cs="Arial"/>
                <w:color w:val="FF00FF"/>
                <w:sz w:val="22"/>
                <w:szCs w:val="22"/>
                <w:highlight w:val="yellow"/>
              </w:rPr>
            </w:pPr>
          </w:p>
        </w:tc>
      </w:tr>
      <w:tr w:rsidR="008C3E79" w:rsidRPr="00E23B04" w14:paraId="5CF259D2" w14:textId="0FE73B05" w:rsidTr="008C3E79">
        <w:trPr>
          <w:jc w:val="center"/>
        </w:trPr>
        <w:tc>
          <w:tcPr>
            <w:tcW w:w="1673" w:type="dxa"/>
          </w:tcPr>
          <w:p w14:paraId="576B2BA9" w14:textId="5794E588" w:rsidR="000209A3" w:rsidRPr="00EB7DA6" w:rsidRDefault="000209A3">
            <w:pPr>
              <w:jc w:val="both"/>
              <w:rPr>
                <w:rFonts w:ascii="Arial" w:eastAsia="Times New Roman" w:hAnsi="Arial" w:cs="Arial"/>
                <w:color w:val="000000" w:themeColor="text1"/>
                <w:sz w:val="22"/>
                <w:szCs w:val="22"/>
              </w:rPr>
            </w:pPr>
          </w:p>
        </w:tc>
        <w:tc>
          <w:tcPr>
            <w:tcW w:w="1299" w:type="dxa"/>
          </w:tcPr>
          <w:p w14:paraId="4576E1D0"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7CC1C638"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30DE547F"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40578907"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5080E689"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145E03E5"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65A10775"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7D8DB216"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40ABBCF7" w14:textId="77777777" w:rsidR="000209A3" w:rsidRPr="00E23B04" w:rsidRDefault="000209A3">
            <w:pPr>
              <w:jc w:val="both"/>
              <w:rPr>
                <w:rFonts w:ascii="Arial" w:eastAsia="Times New Roman" w:hAnsi="Arial" w:cs="Arial"/>
                <w:color w:val="FF00FF"/>
                <w:sz w:val="22"/>
                <w:szCs w:val="22"/>
                <w:highlight w:val="yellow"/>
              </w:rPr>
            </w:pPr>
          </w:p>
        </w:tc>
      </w:tr>
      <w:tr w:rsidR="008C3E79" w:rsidRPr="00E23B04" w14:paraId="641D6F2A" w14:textId="0E226AD4" w:rsidTr="008C3E79">
        <w:trPr>
          <w:jc w:val="center"/>
        </w:trPr>
        <w:tc>
          <w:tcPr>
            <w:tcW w:w="1673" w:type="dxa"/>
          </w:tcPr>
          <w:p w14:paraId="4822BF7B" w14:textId="2F3BA877" w:rsidR="000209A3" w:rsidRPr="00EB7DA6" w:rsidRDefault="000209A3">
            <w:pPr>
              <w:jc w:val="both"/>
              <w:rPr>
                <w:rFonts w:ascii="Arial" w:eastAsia="Times New Roman" w:hAnsi="Arial" w:cs="Arial"/>
                <w:color w:val="000000" w:themeColor="text1"/>
                <w:sz w:val="22"/>
                <w:szCs w:val="22"/>
              </w:rPr>
            </w:pPr>
          </w:p>
        </w:tc>
        <w:tc>
          <w:tcPr>
            <w:tcW w:w="1299" w:type="dxa"/>
          </w:tcPr>
          <w:p w14:paraId="7818B735"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6739712D"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21B7AE2E"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725DE31C"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50B53DC6"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682AD6F8"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59FB23D0"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25FF3031"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2EFA1C35" w14:textId="77777777" w:rsidR="000209A3" w:rsidRPr="00E23B04" w:rsidRDefault="000209A3">
            <w:pPr>
              <w:jc w:val="both"/>
              <w:rPr>
                <w:rFonts w:ascii="Arial" w:eastAsia="Times New Roman" w:hAnsi="Arial" w:cs="Arial"/>
                <w:color w:val="FF00FF"/>
                <w:sz w:val="22"/>
                <w:szCs w:val="22"/>
                <w:highlight w:val="yellow"/>
              </w:rPr>
            </w:pPr>
          </w:p>
        </w:tc>
      </w:tr>
      <w:tr w:rsidR="008C3E79" w:rsidRPr="00E23B04" w14:paraId="5D5ACC7E" w14:textId="7FE01018" w:rsidTr="008C3E79">
        <w:trPr>
          <w:jc w:val="center"/>
        </w:trPr>
        <w:tc>
          <w:tcPr>
            <w:tcW w:w="1673" w:type="dxa"/>
          </w:tcPr>
          <w:p w14:paraId="6D84CFEC" w14:textId="1EBAAD55" w:rsidR="000209A3" w:rsidRPr="00EB7DA6" w:rsidRDefault="000209A3">
            <w:pPr>
              <w:jc w:val="both"/>
              <w:rPr>
                <w:rFonts w:ascii="Arial" w:eastAsia="Times New Roman" w:hAnsi="Arial" w:cs="Arial"/>
                <w:color w:val="000000" w:themeColor="text1"/>
                <w:sz w:val="22"/>
                <w:szCs w:val="22"/>
              </w:rPr>
            </w:pPr>
          </w:p>
        </w:tc>
        <w:tc>
          <w:tcPr>
            <w:tcW w:w="1299" w:type="dxa"/>
          </w:tcPr>
          <w:p w14:paraId="1B29767D"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20B366AA"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1D7645A7"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299D02EE"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749C6B91"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4A3899BB"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5CD1B0FC"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440C0180"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40C4414D" w14:textId="77777777" w:rsidR="000209A3" w:rsidRPr="00E23B04" w:rsidRDefault="000209A3">
            <w:pPr>
              <w:jc w:val="both"/>
              <w:rPr>
                <w:rFonts w:ascii="Arial" w:eastAsia="Times New Roman" w:hAnsi="Arial" w:cs="Arial"/>
                <w:color w:val="FF00FF"/>
                <w:sz w:val="22"/>
                <w:szCs w:val="22"/>
                <w:highlight w:val="yellow"/>
              </w:rPr>
            </w:pPr>
          </w:p>
        </w:tc>
      </w:tr>
      <w:tr w:rsidR="008C3E79" w:rsidRPr="00E23B04" w14:paraId="39D9FC0C" w14:textId="4A655FE3" w:rsidTr="008C3E79">
        <w:trPr>
          <w:jc w:val="center"/>
        </w:trPr>
        <w:tc>
          <w:tcPr>
            <w:tcW w:w="1673" w:type="dxa"/>
          </w:tcPr>
          <w:p w14:paraId="0C3E9353" w14:textId="7A985005" w:rsidR="000209A3" w:rsidRPr="00EB7DA6" w:rsidRDefault="000209A3">
            <w:pPr>
              <w:jc w:val="both"/>
              <w:rPr>
                <w:rFonts w:ascii="Arial" w:eastAsia="Times New Roman" w:hAnsi="Arial" w:cs="Arial"/>
                <w:color w:val="000000" w:themeColor="text1"/>
                <w:sz w:val="22"/>
                <w:szCs w:val="22"/>
              </w:rPr>
            </w:pPr>
          </w:p>
        </w:tc>
        <w:tc>
          <w:tcPr>
            <w:tcW w:w="1299" w:type="dxa"/>
          </w:tcPr>
          <w:p w14:paraId="57A69D95"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2DF85371"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2AA5E8A0"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44495B0C"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369892A6"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7598E7C1"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792B0729"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28964299"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69E94887" w14:textId="77777777" w:rsidR="000209A3" w:rsidRPr="00E23B04" w:rsidRDefault="000209A3">
            <w:pPr>
              <w:jc w:val="both"/>
              <w:rPr>
                <w:rFonts w:ascii="Arial" w:eastAsia="Times New Roman" w:hAnsi="Arial" w:cs="Arial"/>
                <w:color w:val="FF00FF"/>
                <w:sz w:val="22"/>
                <w:szCs w:val="22"/>
                <w:highlight w:val="yellow"/>
              </w:rPr>
            </w:pPr>
          </w:p>
        </w:tc>
      </w:tr>
      <w:tr w:rsidR="008C3E79" w:rsidRPr="00E23B04" w14:paraId="226222E5" w14:textId="68264BB0" w:rsidTr="008C3E79">
        <w:trPr>
          <w:jc w:val="center"/>
        </w:trPr>
        <w:tc>
          <w:tcPr>
            <w:tcW w:w="1673" w:type="dxa"/>
          </w:tcPr>
          <w:p w14:paraId="0332B432" w14:textId="4042CE39" w:rsidR="000209A3" w:rsidRPr="00EB7DA6" w:rsidRDefault="000209A3">
            <w:pPr>
              <w:jc w:val="both"/>
              <w:rPr>
                <w:rFonts w:ascii="Arial" w:eastAsia="Times New Roman" w:hAnsi="Arial" w:cs="Arial"/>
                <w:color w:val="000000" w:themeColor="text1"/>
                <w:sz w:val="22"/>
                <w:szCs w:val="22"/>
              </w:rPr>
            </w:pPr>
          </w:p>
        </w:tc>
        <w:tc>
          <w:tcPr>
            <w:tcW w:w="1299" w:type="dxa"/>
          </w:tcPr>
          <w:p w14:paraId="4B379172"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2DD38D7F"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27E80BC4"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6329F5F2"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47AC69BA"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6572000B"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2F105F0C"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51FE3FC7"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26311050" w14:textId="77777777" w:rsidR="000209A3" w:rsidRPr="00E23B04" w:rsidRDefault="000209A3">
            <w:pPr>
              <w:jc w:val="both"/>
              <w:rPr>
                <w:rFonts w:ascii="Arial" w:eastAsia="Times New Roman" w:hAnsi="Arial" w:cs="Arial"/>
                <w:color w:val="FF00FF"/>
                <w:sz w:val="22"/>
                <w:szCs w:val="22"/>
                <w:highlight w:val="yellow"/>
              </w:rPr>
            </w:pPr>
          </w:p>
        </w:tc>
      </w:tr>
      <w:tr w:rsidR="008C3E79" w:rsidRPr="00E23B04" w14:paraId="7C857A85" w14:textId="6A0A78FE" w:rsidTr="008C3E79">
        <w:trPr>
          <w:jc w:val="center"/>
        </w:trPr>
        <w:tc>
          <w:tcPr>
            <w:tcW w:w="1673" w:type="dxa"/>
          </w:tcPr>
          <w:p w14:paraId="34FDEA11" w14:textId="1401844C" w:rsidR="000209A3" w:rsidRPr="00EB7DA6" w:rsidRDefault="000209A3">
            <w:pPr>
              <w:jc w:val="both"/>
              <w:rPr>
                <w:rFonts w:ascii="Arial" w:eastAsia="Times New Roman" w:hAnsi="Arial" w:cs="Arial"/>
                <w:color w:val="000000" w:themeColor="text1"/>
                <w:sz w:val="22"/>
                <w:szCs w:val="22"/>
              </w:rPr>
            </w:pPr>
          </w:p>
        </w:tc>
        <w:tc>
          <w:tcPr>
            <w:tcW w:w="1299" w:type="dxa"/>
          </w:tcPr>
          <w:p w14:paraId="0C096CD0" w14:textId="77777777" w:rsidR="000209A3" w:rsidRPr="00E23B04" w:rsidRDefault="000209A3">
            <w:pPr>
              <w:jc w:val="both"/>
              <w:rPr>
                <w:rFonts w:ascii="Arial" w:eastAsia="Times New Roman" w:hAnsi="Arial" w:cs="Arial"/>
                <w:color w:val="FF00FF"/>
                <w:sz w:val="22"/>
                <w:szCs w:val="22"/>
                <w:highlight w:val="yellow"/>
              </w:rPr>
            </w:pPr>
          </w:p>
        </w:tc>
        <w:tc>
          <w:tcPr>
            <w:tcW w:w="1242" w:type="dxa"/>
          </w:tcPr>
          <w:p w14:paraId="60A02AD9" w14:textId="77777777" w:rsidR="000209A3" w:rsidRPr="00E23B04" w:rsidRDefault="000209A3">
            <w:pPr>
              <w:jc w:val="both"/>
              <w:rPr>
                <w:rFonts w:ascii="Arial" w:eastAsia="Times New Roman" w:hAnsi="Arial" w:cs="Arial"/>
                <w:color w:val="FF00FF"/>
                <w:sz w:val="22"/>
                <w:szCs w:val="22"/>
                <w:highlight w:val="yellow"/>
              </w:rPr>
            </w:pPr>
          </w:p>
        </w:tc>
        <w:tc>
          <w:tcPr>
            <w:tcW w:w="1026" w:type="dxa"/>
          </w:tcPr>
          <w:p w14:paraId="7B98A503" w14:textId="77777777" w:rsidR="000209A3" w:rsidRPr="00E23B04" w:rsidRDefault="000209A3">
            <w:pPr>
              <w:jc w:val="both"/>
              <w:rPr>
                <w:rFonts w:ascii="Arial" w:eastAsia="Times New Roman" w:hAnsi="Arial" w:cs="Arial"/>
                <w:color w:val="FF00FF"/>
                <w:sz w:val="22"/>
                <w:szCs w:val="22"/>
                <w:highlight w:val="yellow"/>
              </w:rPr>
            </w:pPr>
          </w:p>
        </w:tc>
        <w:tc>
          <w:tcPr>
            <w:tcW w:w="1276" w:type="dxa"/>
          </w:tcPr>
          <w:p w14:paraId="4C3492DC"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40046E17"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3C6564D3" w14:textId="77777777" w:rsidR="000209A3" w:rsidRPr="00E23B04" w:rsidRDefault="000209A3">
            <w:pPr>
              <w:jc w:val="both"/>
              <w:rPr>
                <w:rFonts w:ascii="Arial" w:eastAsia="Times New Roman" w:hAnsi="Arial" w:cs="Arial"/>
                <w:color w:val="FF00FF"/>
                <w:sz w:val="22"/>
                <w:szCs w:val="22"/>
                <w:highlight w:val="yellow"/>
              </w:rPr>
            </w:pPr>
          </w:p>
        </w:tc>
        <w:tc>
          <w:tcPr>
            <w:tcW w:w="992" w:type="dxa"/>
          </w:tcPr>
          <w:p w14:paraId="68DE8082" w14:textId="77777777" w:rsidR="000209A3" w:rsidRPr="00E23B04" w:rsidRDefault="000209A3">
            <w:pPr>
              <w:jc w:val="both"/>
              <w:rPr>
                <w:rFonts w:ascii="Arial" w:eastAsia="Times New Roman" w:hAnsi="Arial" w:cs="Arial"/>
                <w:color w:val="FF00FF"/>
                <w:sz w:val="22"/>
                <w:szCs w:val="22"/>
                <w:highlight w:val="yellow"/>
              </w:rPr>
            </w:pPr>
          </w:p>
        </w:tc>
        <w:tc>
          <w:tcPr>
            <w:tcW w:w="850" w:type="dxa"/>
          </w:tcPr>
          <w:p w14:paraId="4ABBB4FA" w14:textId="77777777" w:rsidR="000209A3" w:rsidRPr="00E23B04" w:rsidRDefault="000209A3">
            <w:pPr>
              <w:jc w:val="both"/>
              <w:rPr>
                <w:rFonts w:ascii="Arial" w:eastAsia="Times New Roman" w:hAnsi="Arial" w:cs="Arial"/>
                <w:color w:val="FF00FF"/>
                <w:sz w:val="22"/>
                <w:szCs w:val="22"/>
                <w:highlight w:val="yellow"/>
              </w:rPr>
            </w:pPr>
          </w:p>
        </w:tc>
        <w:tc>
          <w:tcPr>
            <w:tcW w:w="851" w:type="dxa"/>
          </w:tcPr>
          <w:p w14:paraId="3E1AE1CE" w14:textId="77777777" w:rsidR="000209A3" w:rsidRPr="00E23B04" w:rsidRDefault="000209A3">
            <w:pPr>
              <w:jc w:val="both"/>
              <w:rPr>
                <w:rFonts w:ascii="Arial" w:eastAsia="Times New Roman" w:hAnsi="Arial" w:cs="Arial"/>
                <w:color w:val="FF00FF"/>
                <w:sz w:val="22"/>
                <w:szCs w:val="22"/>
                <w:highlight w:val="yellow"/>
              </w:rPr>
            </w:pPr>
          </w:p>
        </w:tc>
      </w:tr>
    </w:tbl>
    <w:p w14:paraId="37F810FD" w14:textId="77777777" w:rsidR="00F94474" w:rsidRDefault="00F94474" w:rsidP="006D7E38">
      <w:pPr>
        <w:jc w:val="center"/>
        <w:rPr>
          <w:rFonts w:ascii="Arial" w:eastAsia="Times New Roman" w:hAnsi="Arial" w:cs="Arial"/>
          <w:i/>
          <w:iCs/>
          <w:color w:val="000000" w:themeColor="text1"/>
          <w:sz w:val="20"/>
          <w:szCs w:val="20"/>
        </w:rPr>
      </w:pPr>
    </w:p>
    <w:p w14:paraId="0B47E740" w14:textId="7F27E138" w:rsidR="006D7E38" w:rsidRPr="007F2DA9" w:rsidRDefault="006D7E38" w:rsidP="006D7E38">
      <w:pPr>
        <w:jc w:val="center"/>
        <w:rPr>
          <w:rFonts w:ascii="Arial" w:eastAsia="Times New Roman" w:hAnsi="Arial" w:cs="Arial"/>
          <w:i/>
          <w:iCs/>
          <w:color w:val="000000" w:themeColor="text1"/>
          <w:sz w:val="16"/>
          <w:szCs w:val="16"/>
        </w:rPr>
      </w:pPr>
      <w:r w:rsidRPr="007F2DA9">
        <w:rPr>
          <w:rFonts w:ascii="Arial" w:eastAsia="Times New Roman" w:hAnsi="Arial" w:cs="Arial"/>
          <w:i/>
          <w:iCs/>
          <w:color w:val="000000" w:themeColor="text1"/>
          <w:sz w:val="16"/>
          <w:szCs w:val="16"/>
        </w:rPr>
        <w:t>Tableau n°</w:t>
      </w:r>
      <w:r w:rsidR="00F94474" w:rsidRPr="007F2DA9">
        <w:rPr>
          <w:rFonts w:ascii="Arial" w:eastAsia="Times New Roman" w:hAnsi="Arial" w:cs="Arial"/>
          <w:i/>
          <w:iCs/>
          <w:color w:val="000000" w:themeColor="text1"/>
          <w:sz w:val="16"/>
          <w:szCs w:val="16"/>
        </w:rPr>
        <w:t>10</w:t>
      </w:r>
      <w:r w:rsidRPr="007F2DA9">
        <w:rPr>
          <w:rFonts w:ascii="Arial" w:eastAsia="Times New Roman" w:hAnsi="Arial" w:cs="Arial"/>
          <w:i/>
          <w:iCs/>
          <w:color w:val="000000" w:themeColor="text1"/>
          <w:sz w:val="16"/>
          <w:szCs w:val="16"/>
        </w:rPr>
        <w:t> : recensement des PSL par commune</w:t>
      </w:r>
      <w:r w:rsidR="00F6113C" w:rsidRPr="007F2DA9">
        <w:rPr>
          <w:rFonts w:ascii="Arial" w:eastAsia="Times New Roman" w:hAnsi="Arial" w:cs="Arial"/>
          <w:i/>
          <w:iCs/>
          <w:color w:val="000000" w:themeColor="text1"/>
          <w:sz w:val="16"/>
          <w:szCs w:val="16"/>
        </w:rPr>
        <w:t xml:space="preserve"> – Source : CPTS (</w:t>
      </w:r>
      <w:r w:rsidR="006D4A85" w:rsidRPr="007F2DA9">
        <w:rPr>
          <w:rFonts w:ascii="Arial" w:eastAsia="Times New Roman" w:hAnsi="Arial" w:cs="Arial"/>
          <w:i/>
          <w:iCs/>
          <w:color w:val="000000" w:themeColor="text1"/>
          <w:sz w:val="16"/>
          <w:szCs w:val="16"/>
        </w:rPr>
        <w:t>nom</w:t>
      </w:r>
      <w:r w:rsidR="008C3E79" w:rsidRPr="007F2DA9">
        <w:rPr>
          <w:rFonts w:ascii="Arial" w:eastAsia="Times New Roman" w:hAnsi="Arial" w:cs="Arial"/>
          <w:i/>
          <w:iCs/>
          <w:color w:val="000000" w:themeColor="text1"/>
          <w:sz w:val="16"/>
          <w:szCs w:val="16"/>
        </w:rPr>
        <w:t xml:space="preserve"> CPTS</w:t>
      </w:r>
      <w:r w:rsidR="006D4A85" w:rsidRPr="007F2DA9">
        <w:rPr>
          <w:rFonts w:ascii="Arial" w:eastAsia="Times New Roman" w:hAnsi="Arial" w:cs="Arial"/>
          <w:i/>
          <w:iCs/>
          <w:color w:val="000000" w:themeColor="text1"/>
          <w:sz w:val="16"/>
          <w:szCs w:val="16"/>
        </w:rPr>
        <w:t xml:space="preserve"> </w:t>
      </w:r>
      <w:r w:rsidR="00F6113C" w:rsidRPr="007F2DA9">
        <w:rPr>
          <w:rFonts w:ascii="Arial" w:eastAsia="Times New Roman" w:hAnsi="Arial" w:cs="Arial"/>
          <w:i/>
          <w:iCs/>
          <w:color w:val="000000" w:themeColor="text1"/>
          <w:sz w:val="16"/>
          <w:szCs w:val="16"/>
        </w:rPr>
        <w:t>à compléter)</w:t>
      </w:r>
    </w:p>
    <w:p w14:paraId="12ED595E" w14:textId="77777777" w:rsidR="00BB12E5" w:rsidRPr="00784D15" w:rsidRDefault="00BB12E5">
      <w:pPr>
        <w:jc w:val="both"/>
        <w:rPr>
          <w:rFonts w:ascii="Times New Roman" w:eastAsia="Times New Roman" w:hAnsi="Times New Roman" w:cs="Times New Roman"/>
          <w:color w:val="FF00FF"/>
          <w:sz w:val="22"/>
          <w:szCs w:val="22"/>
          <w:highlight w:val="yellow"/>
        </w:rPr>
      </w:pPr>
    </w:p>
    <w:p w14:paraId="1127398A" w14:textId="33A9309B" w:rsidR="00DE05AA" w:rsidRDefault="00DE05AA" w:rsidP="0019630D">
      <w:pPr>
        <w:pStyle w:val="Titre3"/>
      </w:pPr>
      <w:bookmarkStart w:id="77" w:name="_Toc128061365"/>
      <w:r w:rsidRPr="31D9F8CD">
        <w:t>L</w:t>
      </w:r>
      <w:r>
        <w:t>e recensement des moyens matériels susceptibles d’être mobilisés</w:t>
      </w:r>
      <w:bookmarkEnd w:id="77"/>
      <w:r>
        <w:t> </w:t>
      </w:r>
    </w:p>
    <w:p w14:paraId="27171B9D" w14:textId="253C0B84" w:rsidR="00D176F0" w:rsidRPr="00854999" w:rsidRDefault="00D176F0" w:rsidP="00DE05AA">
      <w:pPr>
        <w:jc w:val="both"/>
        <w:rPr>
          <w:rFonts w:ascii="Arial" w:eastAsia="Times New Roman" w:hAnsi="Arial" w:cs="Arial"/>
          <w:i/>
          <w:color w:val="000000" w:themeColor="text1"/>
          <w:sz w:val="22"/>
          <w:szCs w:val="22"/>
        </w:rPr>
      </w:pPr>
      <w:r w:rsidRPr="00854999">
        <w:rPr>
          <w:rFonts w:ascii="Arial" w:eastAsia="Times New Roman" w:hAnsi="Arial" w:cs="Arial"/>
          <w:i/>
          <w:color w:val="000000" w:themeColor="text1"/>
          <w:sz w:val="22"/>
          <w:szCs w:val="22"/>
        </w:rPr>
        <w:t>(</w:t>
      </w:r>
      <w:r w:rsidR="0019630D" w:rsidRPr="00854999">
        <w:rPr>
          <w:rFonts w:ascii="Arial" w:eastAsia="Times New Roman" w:hAnsi="Arial" w:cs="Arial"/>
          <w:i/>
          <w:color w:val="000000" w:themeColor="text1"/>
          <w:sz w:val="22"/>
          <w:szCs w:val="22"/>
        </w:rPr>
        <w:t>La</w:t>
      </w:r>
      <w:r w:rsidRPr="00854999">
        <w:rPr>
          <w:rFonts w:ascii="Arial" w:eastAsia="Times New Roman" w:hAnsi="Arial" w:cs="Arial"/>
          <w:i/>
          <w:color w:val="000000" w:themeColor="text1"/>
          <w:sz w:val="22"/>
          <w:szCs w:val="22"/>
        </w:rPr>
        <w:t xml:space="preserve"> CPTS pourra s’appuyer sur s</w:t>
      </w:r>
      <w:r w:rsidR="00003FAF" w:rsidRPr="00854999">
        <w:rPr>
          <w:rFonts w:ascii="Arial" w:eastAsia="Times New Roman" w:hAnsi="Arial" w:cs="Arial"/>
          <w:i/>
          <w:color w:val="000000" w:themeColor="text1"/>
          <w:sz w:val="22"/>
          <w:szCs w:val="22"/>
        </w:rPr>
        <w:t xml:space="preserve">on expérience de la gestion crise COVID et identifier </w:t>
      </w:r>
      <w:r w:rsidR="00854999" w:rsidRPr="00854999">
        <w:rPr>
          <w:rFonts w:ascii="Arial" w:eastAsia="Times New Roman" w:hAnsi="Arial" w:cs="Arial"/>
          <w:i/>
          <w:iCs/>
          <w:color w:val="000000" w:themeColor="text1"/>
          <w:sz w:val="22"/>
          <w:szCs w:val="22"/>
        </w:rPr>
        <w:t>une logistique remobilisable)</w:t>
      </w:r>
    </w:p>
    <w:p w14:paraId="2168B31B" w14:textId="77777777" w:rsidR="00DE05AA" w:rsidRDefault="00DE05AA" w:rsidP="00DE05AA">
      <w:pPr>
        <w:jc w:val="both"/>
        <w:rPr>
          <w:rFonts w:ascii="Arial" w:eastAsia="Times New Roman" w:hAnsi="Arial" w:cs="Arial"/>
          <w:b/>
          <w:bCs/>
          <w:color w:val="000000" w:themeColor="text1"/>
          <w:sz w:val="22"/>
          <w:szCs w:val="22"/>
          <w:u w:val="single"/>
        </w:rPr>
      </w:pPr>
    </w:p>
    <w:p w14:paraId="24A0FB99" w14:textId="70F521D4" w:rsidR="0023048C" w:rsidRDefault="0023048C">
      <w:pPr>
        <w:pStyle w:val="Paragraphedeliste"/>
        <w:numPr>
          <w:ilvl w:val="0"/>
          <w:numId w:val="27"/>
        </w:num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Existence d’un processus de recensement déjà testé pendant la crise COVID et qui pourrait être </w:t>
      </w:r>
      <w:r w:rsidR="00F341E3">
        <w:rPr>
          <w:rFonts w:ascii="Arial" w:eastAsia="Times New Roman" w:hAnsi="Arial" w:cs="Arial"/>
          <w:color w:val="000000" w:themeColor="text1"/>
          <w:sz w:val="22"/>
          <w:szCs w:val="22"/>
        </w:rPr>
        <w:t>réutilisé</w:t>
      </w:r>
    </w:p>
    <w:p w14:paraId="7261EC98" w14:textId="18CFC278" w:rsidR="00D11590" w:rsidRDefault="00DE05AA">
      <w:pPr>
        <w:pStyle w:val="Paragraphedeliste"/>
        <w:numPr>
          <w:ilvl w:val="0"/>
          <w:numId w:val="27"/>
        </w:numPr>
        <w:jc w:val="both"/>
        <w:rPr>
          <w:rFonts w:ascii="Arial" w:eastAsia="Times New Roman" w:hAnsi="Arial" w:cs="Arial"/>
          <w:color w:val="000000" w:themeColor="text1"/>
          <w:sz w:val="22"/>
          <w:szCs w:val="22"/>
        </w:rPr>
      </w:pPr>
      <w:r w:rsidRPr="00D11590">
        <w:rPr>
          <w:rFonts w:ascii="Arial" w:eastAsia="Times New Roman" w:hAnsi="Arial" w:cs="Arial"/>
          <w:color w:val="000000" w:themeColor="text1"/>
          <w:sz w:val="22"/>
          <w:szCs w:val="22"/>
        </w:rPr>
        <w:t>Locaux mobilisables en ca</w:t>
      </w:r>
      <w:r w:rsidR="0075305E" w:rsidRPr="00D11590">
        <w:rPr>
          <w:rFonts w:ascii="Arial" w:eastAsia="Times New Roman" w:hAnsi="Arial" w:cs="Arial"/>
          <w:color w:val="000000" w:themeColor="text1"/>
          <w:sz w:val="22"/>
          <w:szCs w:val="22"/>
        </w:rPr>
        <w:t>s de besoin de stockage</w:t>
      </w:r>
    </w:p>
    <w:p w14:paraId="5FF41D83" w14:textId="496D612B" w:rsidR="00DE05AA" w:rsidRPr="00D11590" w:rsidRDefault="00D11590">
      <w:pPr>
        <w:pStyle w:val="Paragraphedeliste"/>
        <w:numPr>
          <w:ilvl w:val="0"/>
          <w:numId w:val="27"/>
        </w:num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Locaux mobilisables en cas </w:t>
      </w:r>
      <w:r w:rsidR="00C61A83">
        <w:rPr>
          <w:rFonts w:ascii="Arial" w:eastAsia="Times New Roman" w:hAnsi="Arial" w:cs="Arial"/>
          <w:color w:val="000000" w:themeColor="text1"/>
          <w:sz w:val="22"/>
          <w:szCs w:val="22"/>
        </w:rPr>
        <w:t xml:space="preserve">de nécessité </w:t>
      </w:r>
      <w:r w:rsidR="0075305E" w:rsidRPr="00D11590">
        <w:rPr>
          <w:rFonts w:ascii="Arial" w:eastAsia="Times New Roman" w:hAnsi="Arial" w:cs="Arial"/>
          <w:color w:val="000000" w:themeColor="text1"/>
          <w:sz w:val="22"/>
          <w:szCs w:val="22"/>
        </w:rPr>
        <w:t>d</w:t>
      </w:r>
      <w:r w:rsidR="00F548D1" w:rsidRPr="00D11590">
        <w:rPr>
          <w:rFonts w:ascii="Arial" w:eastAsia="Times New Roman" w:hAnsi="Arial" w:cs="Arial"/>
          <w:color w:val="000000" w:themeColor="text1"/>
          <w:sz w:val="22"/>
          <w:szCs w:val="22"/>
        </w:rPr>
        <w:t xml:space="preserve">’ouvertures </w:t>
      </w:r>
      <w:r w:rsidR="00C61A83">
        <w:rPr>
          <w:rFonts w:ascii="Arial" w:eastAsia="Times New Roman" w:hAnsi="Arial" w:cs="Arial"/>
          <w:color w:val="000000" w:themeColor="text1"/>
          <w:sz w:val="22"/>
          <w:szCs w:val="22"/>
        </w:rPr>
        <w:t xml:space="preserve">ou </w:t>
      </w:r>
      <w:r w:rsidR="00F548D1" w:rsidRPr="00D11590">
        <w:rPr>
          <w:rFonts w:ascii="Arial" w:eastAsia="Times New Roman" w:hAnsi="Arial" w:cs="Arial"/>
          <w:color w:val="000000" w:themeColor="text1"/>
          <w:sz w:val="22"/>
          <w:szCs w:val="22"/>
        </w:rPr>
        <w:t xml:space="preserve">de </w:t>
      </w:r>
      <w:r w:rsidR="00D176F0">
        <w:rPr>
          <w:rFonts w:ascii="Arial" w:eastAsia="Times New Roman" w:hAnsi="Arial" w:cs="Arial"/>
          <w:color w:val="000000" w:themeColor="text1"/>
          <w:sz w:val="22"/>
          <w:szCs w:val="22"/>
        </w:rPr>
        <w:t>création de structures dédiées</w:t>
      </w:r>
    </w:p>
    <w:p w14:paraId="09BFD0B8" w14:textId="5689B060" w:rsidR="009D5B58" w:rsidRDefault="009D5B58">
      <w:pPr>
        <w:pStyle w:val="Paragraphedeliste"/>
        <w:numPr>
          <w:ilvl w:val="0"/>
          <w:numId w:val="27"/>
        </w:num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Existence de matériel du type </w:t>
      </w:r>
      <w:r w:rsidR="00F76258">
        <w:rPr>
          <w:rFonts w:ascii="Arial" w:eastAsia="Times New Roman" w:hAnsi="Arial" w:cs="Arial"/>
          <w:color w:val="000000" w:themeColor="text1"/>
          <w:sz w:val="22"/>
          <w:szCs w:val="22"/>
        </w:rPr>
        <w:t>barnum, tentes, etc.</w:t>
      </w:r>
    </w:p>
    <w:p w14:paraId="1A6AF74D" w14:textId="4AB7E22F" w:rsidR="00531639" w:rsidRDefault="00210872">
      <w:pPr>
        <w:pStyle w:val="Paragraphedeliste"/>
        <w:numPr>
          <w:ilvl w:val="0"/>
          <w:numId w:val="27"/>
        </w:num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Existence d’un stock de base </w:t>
      </w:r>
      <w:r w:rsidR="00E51011">
        <w:rPr>
          <w:rFonts w:ascii="Arial" w:eastAsia="Times New Roman" w:hAnsi="Arial" w:cs="Arial"/>
          <w:color w:val="000000" w:themeColor="text1"/>
          <w:sz w:val="22"/>
          <w:szCs w:val="22"/>
        </w:rPr>
        <w:t>d’</w:t>
      </w:r>
      <w:r w:rsidR="00541B09">
        <w:rPr>
          <w:rFonts w:ascii="Arial" w:eastAsia="Times New Roman" w:hAnsi="Arial" w:cs="Arial"/>
          <w:color w:val="000000" w:themeColor="text1"/>
          <w:sz w:val="22"/>
          <w:szCs w:val="22"/>
        </w:rPr>
        <w:t>EPI</w:t>
      </w:r>
      <w:r>
        <w:rPr>
          <w:rFonts w:ascii="Arial" w:eastAsia="Times New Roman" w:hAnsi="Arial" w:cs="Arial"/>
          <w:color w:val="000000" w:themeColor="text1"/>
          <w:sz w:val="22"/>
          <w:szCs w:val="22"/>
        </w:rPr>
        <w:t xml:space="preserve"> au sein du territoire</w:t>
      </w:r>
      <w:r w:rsidR="00541B09">
        <w:rPr>
          <w:rFonts w:ascii="Arial" w:eastAsia="Times New Roman" w:hAnsi="Arial" w:cs="Arial"/>
          <w:color w:val="000000" w:themeColor="text1"/>
          <w:sz w:val="22"/>
          <w:szCs w:val="22"/>
        </w:rPr>
        <w:t xml:space="preserve"> </w:t>
      </w:r>
    </w:p>
    <w:p w14:paraId="1180FE37" w14:textId="78E367FA" w:rsidR="00911F0C" w:rsidRDefault="008E2BCE">
      <w:pPr>
        <w:pStyle w:val="Paragraphedeliste"/>
        <w:numPr>
          <w:ilvl w:val="0"/>
          <w:numId w:val="27"/>
        </w:num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Équipement</w:t>
      </w:r>
      <w:r w:rsidR="00911F0C">
        <w:rPr>
          <w:rFonts w:ascii="Arial" w:eastAsia="Times New Roman" w:hAnsi="Arial" w:cs="Arial"/>
          <w:color w:val="000000" w:themeColor="text1"/>
          <w:sz w:val="22"/>
          <w:szCs w:val="22"/>
        </w:rPr>
        <w:t xml:space="preserve"> matériel (informatique, </w:t>
      </w:r>
      <w:r w:rsidR="0015476C">
        <w:rPr>
          <w:rFonts w:ascii="Arial" w:eastAsia="Times New Roman" w:hAnsi="Arial" w:cs="Arial"/>
          <w:color w:val="000000" w:themeColor="text1"/>
          <w:sz w:val="22"/>
          <w:szCs w:val="22"/>
        </w:rPr>
        <w:t>bureautique</w:t>
      </w:r>
      <w:r w:rsidR="004F2945">
        <w:rPr>
          <w:rFonts w:ascii="Arial" w:eastAsia="Times New Roman" w:hAnsi="Arial" w:cs="Arial"/>
          <w:color w:val="000000" w:themeColor="text1"/>
          <w:sz w:val="22"/>
          <w:szCs w:val="22"/>
        </w:rPr>
        <w:t>, moyens de communication, téléphonie</w:t>
      </w:r>
      <w:r w:rsidR="0015476C">
        <w:rPr>
          <w:rFonts w:ascii="Arial" w:eastAsia="Times New Roman" w:hAnsi="Arial" w:cs="Arial"/>
          <w:color w:val="000000" w:themeColor="text1"/>
          <w:sz w:val="22"/>
          <w:szCs w:val="22"/>
        </w:rPr>
        <w:t>…)</w:t>
      </w:r>
    </w:p>
    <w:p w14:paraId="217BAE2B" w14:textId="7A45231E" w:rsidR="0061384E" w:rsidRDefault="0061384E">
      <w:pPr>
        <w:pStyle w:val="Paragraphedeliste"/>
        <w:numPr>
          <w:ilvl w:val="0"/>
          <w:numId w:val="27"/>
        </w:num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Identification de moyens mobilisables en cas de coupure réseau électriques, coupure réseau téléphonique</w:t>
      </w:r>
      <w:r w:rsidR="00E31C9E">
        <w:rPr>
          <w:rFonts w:ascii="Arial" w:eastAsia="Times New Roman" w:hAnsi="Arial" w:cs="Arial"/>
          <w:color w:val="000000" w:themeColor="text1"/>
          <w:sz w:val="22"/>
          <w:szCs w:val="22"/>
        </w:rPr>
        <w:t>, coupure réseau d’eau.</w:t>
      </w:r>
    </w:p>
    <w:p w14:paraId="038ED16A" w14:textId="77777777" w:rsidR="00DE05AA" w:rsidRDefault="00DE05AA" w:rsidP="00DE05AA">
      <w:pPr>
        <w:jc w:val="both"/>
        <w:rPr>
          <w:rFonts w:ascii="Arial" w:eastAsia="Times New Roman" w:hAnsi="Arial" w:cs="Arial"/>
          <w:b/>
          <w:bCs/>
          <w:color w:val="000000" w:themeColor="text1"/>
          <w:sz w:val="22"/>
          <w:szCs w:val="22"/>
          <w:u w:val="single"/>
        </w:rPr>
      </w:pPr>
    </w:p>
    <w:p w14:paraId="0FB562E2" w14:textId="3DA9DDD6" w:rsidR="00032F9D" w:rsidRDefault="00032F9D" w:rsidP="0019630D">
      <w:pPr>
        <w:pStyle w:val="Titre3"/>
      </w:pPr>
      <w:bookmarkStart w:id="78" w:name="_Toc128061366"/>
      <w:r>
        <w:t>Le recensement des solutions de téléconsultation sur le territoire</w:t>
      </w:r>
      <w:bookmarkEnd w:id="78"/>
    </w:p>
    <w:p w14:paraId="7D0E5E6B" w14:textId="39605E1E" w:rsidR="00846E9C" w:rsidRPr="00854999" w:rsidRDefault="00846E9C" w:rsidP="00846E9C">
      <w:pPr>
        <w:jc w:val="both"/>
        <w:rPr>
          <w:rFonts w:ascii="Arial" w:eastAsia="Times New Roman" w:hAnsi="Arial" w:cs="Arial"/>
          <w:i/>
          <w:iCs/>
          <w:color w:val="000000" w:themeColor="text1"/>
          <w:sz w:val="22"/>
          <w:szCs w:val="22"/>
        </w:rPr>
      </w:pPr>
      <w:r w:rsidRPr="00854999">
        <w:rPr>
          <w:rFonts w:ascii="Arial" w:eastAsia="Times New Roman" w:hAnsi="Arial" w:cs="Arial"/>
          <w:i/>
          <w:iCs/>
          <w:color w:val="000000" w:themeColor="text1"/>
          <w:sz w:val="22"/>
          <w:szCs w:val="22"/>
        </w:rPr>
        <w:t>(</w:t>
      </w:r>
      <w:r w:rsidR="0019630D" w:rsidRPr="00854999">
        <w:rPr>
          <w:rFonts w:ascii="Arial" w:eastAsia="Times New Roman" w:hAnsi="Arial" w:cs="Arial"/>
          <w:i/>
          <w:iCs/>
          <w:color w:val="000000" w:themeColor="text1"/>
          <w:sz w:val="22"/>
          <w:szCs w:val="22"/>
        </w:rPr>
        <w:t>La</w:t>
      </w:r>
      <w:r w:rsidRPr="00854999">
        <w:rPr>
          <w:rFonts w:ascii="Arial" w:eastAsia="Times New Roman" w:hAnsi="Arial" w:cs="Arial"/>
          <w:i/>
          <w:iCs/>
          <w:color w:val="000000" w:themeColor="text1"/>
          <w:sz w:val="22"/>
          <w:szCs w:val="22"/>
        </w:rPr>
        <w:t xml:space="preserve"> CPTS pourra s’appuyer sur son expérience de la gestion crise COVID et identifier une logistique remobilisable)</w:t>
      </w:r>
    </w:p>
    <w:p w14:paraId="141BF5E7" w14:textId="77777777" w:rsidR="00032F9D" w:rsidRDefault="00032F9D" w:rsidP="00DE05AA">
      <w:pPr>
        <w:jc w:val="both"/>
        <w:rPr>
          <w:rFonts w:ascii="Arial" w:eastAsia="Times New Roman" w:hAnsi="Arial" w:cs="Arial"/>
          <w:b/>
          <w:bCs/>
          <w:color w:val="000000" w:themeColor="text1"/>
          <w:sz w:val="22"/>
          <w:szCs w:val="22"/>
          <w:u w:val="single"/>
        </w:rPr>
      </w:pPr>
    </w:p>
    <w:p w14:paraId="03FCF3DB" w14:textId="31373F34" w:rsidR="00E52CA2" w:rsidRDefault="00E52CA2">
      <w:pPr>
        <w:pStyle w:val="Paragraphedeliste"/>
        <w:numPr>
          <w:ilvl w:val="0"/>
          <w:numId w:val="28"/>
        </w:num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Existence d’un processus de recensement déjà testé pendant la crise COVID et qui pourrait être </w:t>
      </w:r>
      <w:r w:rsidR="00F341E3">
        <w:rPr>
          <w:rFonts w:ascii="Arial" w:eastAsia="Times New Roman" w:hAnsi="Arial" w:cs="Arial"/>
          <w:color w:val="000000" w:themeColor="text1"/>
          <w:sz w:val="22"/>
          <w:szCs w:val="22"/>
        </w:rPr>
        <w:t>réutilisé</w:t>
      </w:r>
    </w:p>
    <w:p w14:paraId="52F6402B" w14:textId="7393DE8F" w:rsidR="00DE05AA" w:rsidRPr="00136412" w:rsidRDefault="00464497">
      <w:pPr>
        <w:pStyle w:val="Paragraphedeliste"/>
        <w:numPr>
          <w:ilvl w:val="0"/>
          <w:numId w:val="28"/>
        </w:numPr>
        <w:jc w:val="both"/>
        <w:rPr>
          <w:rFonts w:ascii="Arial" w:eastAsia="Times New Roman" w:hAnsi="Arial" w:cs="Arial"/>
          <w:color w:val="000000" w:themeColor="text1"/>
          <w:sz w:val="22"/>
          <w:szCs w:val="22"/>
        </w:rPr>
      </w:pPr>
      <w:r w:rsidRPr="00464497">
        <w:rPr>
          <w:rFonts w:ascii="Arial" w:eastAsia="Times New Roman" w:hAnsi="Arial" w:cs="Arial"/>
          <w:bCs/>
          <w:color w:val="000000" w:themeColor="text1"/>
          <w:sz w:val="22"/>
          <w:szCs w:val="22"/>
        </w:rPr>
        <w:t>Présence de zones blanches (couverture réseau</w:t>
      </w:r>
      <w:r w:rsidR="00F335D8">
        <w:rPr>
          <w:rFonts w:ascii="Arial" w:eastAsia="Times New Roman" w:hAnsi="Arial" w:cs="Arial"/>
          <w:bCs/>
          <w:color w:val="000000" w:themeColor="text1"/>
          <w:sz w:val="22"/>
          <w:szCs w:val="22"/>
        </w:rPr>
        <w:t xml:space="preserve"> téléphonie</w:t>
      </w:r>
      <w:r w:rsidRPr="00464497">
        <w:rPr>
          <w:rFonts w:ascii="Arial" w:eastAsia="Times New Roman" w:hAnsi="Arial" w:cs="Arial"/>
          <w:bCs/>
          <w:color w:val="000000" w:themeColor="text1"/>
          <w:sz w:val="22"/>
          <w:szCs w:val="22"/>
        </w:rPr>
        <w:t>)</w:t>
      </w:r>
      <w:r w:rsidR="00F76258">
        <w:rPr>
          <w:rFonts w:ascii="Arial" w:eastAsia="Times New Roman" w:hAnsi="Arial" w:cs="Arial"/>
          <w:bCs/>
          <w:color w:val="000000" w:themeColor="text1"/>
          <w:sz w:val="22"/>
          <w:szCs w:val="22"/>
        </w:rPr>
        <w:t xml:space="preserve"> pouvant </w:t>
      </w:r>
      <w:r w:rsidR="00666D17">
        <w:rPr>
          <w:rFonts w:ascii="Arial" w:eastAsia="Times New Roman" w:hAnsi="Arial" w:cs="Arial"/>
          <w:bCs/>
          <w:color w:val="000000" w:themeColor="text1"/>
          <w:sz w:val="22"/>
          <w:szCs w:val="22"/>
        </w:rPr>
        <w:t>entraver l’utilisation d’outils connectés</w:t>
      </w:r>
    </w:p>
    <w:p w14:paraId="17C2F8E3" w14:textId="77777777" w:rsidR="00136412" w:rsidRPr="00464497" w:rsidRDefault="00136412" w:rsidP="00136412">
      <w:pPr>
        <w:pStyle w:val="Paragraphedeliste"/>
        <w:jc w:val="both"/>
        <w:rPr>
          <w:rFonts w:ascii="Arial" w:eastAsia="Times New Roman" w:hAnsi="Arial" w:cs="Arial"/>
          <w:color w:val="000000" w:themeColor="text1"/>
          <w:sz w:val="22"/>
          <w:szCs w:val="22"/>
        </w:rPr>
      </w:pPr>
    </w:p>
    <w:p w14:paraId="3F2F9E43" w14:textId="77777777" w:rsidR="00437AF1" w:rsidRPr="00464497" w:rsidRDefault="00437AF1" w:rsidP="008D2A15">
      <w:pPr>
        <w:jc w:val="both"/>
        <w:rPr>
          <w:rFonts w:ascii="Arial" w:eastAsia="Times New Roman" w:hAnsi="Arial" w:cs="Arial"/>
          <w:bCs/>
          <w:color w:val="000000" w:themeColor="text1"/>
          <w:sz w:val="22"/>
          <w:szCs w:val="22"/>
        </w:rPr>
      </w:pPr>
    </w:p>
    <w:p w14:paraId="2B40C0C1" w14:textId="77510EB7" w:rsidR="003B1803" w:rsidRDefault="00AE6383" w:rsidP="00AE6383">
      <w:pPr>
        <w:pStyle w:val="Titre2"/>
      </w:pPr>
      <w:bookmarkStart w:id="79" w:name="_Toc126675388"/>
      <w:bookmarkStart w:id="80" w:name="_Toc126681366"/>
      <w:bookmarkStart w:id="81" w:name="_Toc128061367"/>
      <w:bookmarkStart w:id="82" w:name="_Toc126675384"/>
      <w:bookmarkStart w:id="83" w:name="_Toc126681362"/>
      <w:r>
        <w:t>C</w:t>
      </w:r>
      <w:r w:rsidR="003B1803" w:rsidRPr="00043542">
        <w:t xml:space="preserve">- </w:t>
      </w:r>
      <w:r w:rsidR="003B1803">
        <w:t>Désignation</w:t>
      </w:r>
      <w:r w:rsidR="003B1803" w:rsidRPr="00043542">
        <w:t xml:space="preserve"> </w:t>
      </w:r>
      <w:r w:rsidR="003B1803">
        <w:t>de</w:t>
      </w:r>
      <w:r w:rsidR="003B1803" w:rsidRPr="00043542">
        <w:t xml:space="preserve"> référents</w:t>
      </w:r>
      <w:bookmarkEnd w:id="79"/>
      <w:bookmarkEnd w:id="80"/>
      <w:r w:rsidR="003B1803" w:rsidRPr="00043542">
        <w:t xml:space="preserve"> </w:t>
      </w:r>
      <w:r w:rsidR="003B1803">
        <w:t>intraCPTS de zones</w:t>
      </w:r>
      <w:bookmarkEnd w:id="81"/>
    </w:p>
    <w:p w14:paraId="6E2F7072" w14:textId="77777777" w:rsidR="003B1803" w:rsidRPr="00784D15" w:rsidRDefault="003B1803" w:rsidP="003B1803">
      <w:pPr>
        <w:rPr>
          <w:sz w:val="22"/>
          <w:szCs w:val="22"/>
        </w:rPr>
      </w:pPr>
    </w:p>
    <w:p w14:paraId="2CF9B86E" w14:textId="77777777" w:rsidR="003B1803" w:rsidRPr="008C458B" w:rsidRDefault="003B1803" w:rsidP="003B1803">
      <w:pPr>
        <w:spacing w:after="240"/>
        <w:jc w:val="both"/>
        <w:rPr>
          <w:rFonts w:ascii="Arial" w:eastAsia="Times New Roman" w:hAnsi="Arial" w:cs="Arial"/>
          <w:i/>
          <w:color w:val="000000" w:themeColor="text1"/>
          <w:sz w:val="22"/>
          <w:szCs w:val="22"/>
        </w:rPr>
      </w:pPr>
      <w:r w:rsidRPr="008C458B">
        <w:rPr>
          <w:rFonts w:ascii="Arial" w:eastAsia="Times New Roman" w:hAnsi="Arial" w:cs="Arial"/>
          <w:i/>
          <w:color w:val="000000" w:themeColor="text1"/>
          <w:sz w:val="22"/>
          <w:szCs w:val="22"/>
        </w:rPr>
        <w:t xml:space="preserve">Si la CPTS </w:t>
      </w:r>
      <w:r w:rsidRPr="004F351D">
        <w:rPr>
          <w:rFonts w:ascii="Arial" w:eastAsia="Times New Roman" w:hAnsi="Arial" w:cs="Arial"/>
          <w:b/>
          <w:i/>
          <w:color w:val="000000" w:themeColor="text1"/>
          <w:sz w:val="22"/>
          <w:szCs w:val="22"/>
        </w:rPr>
        <w:t>a identifié la nécessité que le territoire soit segmenté entre plusieurs référents</w:t>
      </w:r>
      <w:r w:rsidRPr="008C458B">
        <w:rPr>
          <w:rFonts w:ascii="Arial" w:eastAsia="Times New Roman" w:hAnsi="Arial" w:cs="Arial"/>
          <w:i/>
          <w:color w:val="000000" w:themeColor="text1"/>
          <w:sz w:val="22"/>
          <w:szCs w:val="22"/>
        </w:rPr>
        <w:t xml:space="preserve">, </w:t>
      </w:r>
      <w:r w:rsidRPr="00E57A91">
        <w:rPr>
          <w:rFonts w:ascii="Arial" w:eastAsia="Times New Roman" w:hAnsi="Arial" w:cs="Arial"/>
          <w:b/>
          <w:i/>
          <w:color w:val="000000" w:themeColor="text1"/>
          <w:sz w:val="22"/>
          <w:szCs w:val="22"/>
        </w:rPr>
        <w:t>en charge de zones définies</w:t>
      </w:r>
      <w:r w:rsidRPr="008C458B">
        <w:rPr>
          <w:rFonts w:ascii="Arial" w:eastAsia="Times New Roman" w:hAnsi="Arial" w:cs="Arial"/>
          <w:i/>
          <w:color w:val="000000" w:themeColor="text1"/>
          <w:sz w:val="22"/>
          <w:szCs w:val="22"/>
        </w:rPr>
        <w:t xml:space="preserve"> par des critères de relief, de flux de soins, de distance, de présence ou absence d’une offre de soins</w:t>
      </w:r>
      <w:r w:rsidRPr="008C458B">
        <w:rPr>
          <w:rFonts w:ascii="Arial" w:eastAsia="Times New Roman" w:hAnsi="Arial" w:cs="Arial"/>
          <w:i/>
          <w:iCs/>
          <w:color w:val="000000" w:themeColor="text1"/>
          <w:sz w:val="22"/>
          <w:szCs w:val="22"/>
        </w:rPr>
        <w:t xml:space="preserve"> ou tout autre critère jugé opportun</w:t>
      </w:r>
      <w:r w:rsidRPr="008C458B">
        <w:rPr>
          <w:rFonts w:ascii="Arial" w:eastAsia="Times New Roman" w:hAnsi="Arial" w:cs="Arial"/>
          <w:i/>
          <w:color w:val="000000" w:themeColor="text1"/>
          <w:sz w:val="22"/>
          <w:szCs w:val="22"/>
        </w:rPr>
        <w:t xml:space="preserve">, il convient de </w:t>
      </w:r>
      <w:r w:rsidRPr="008C458B">
        <w:rPr>
          <w:rFonts w:ascii="Arial" w:eastAsia="Times New Roman" w:hAnsi="Arial" w:cs="Arial"/>
          <w:i/>
          <w:iCs/>
          <w:color w:val="000000" w:themeColor="text1"/>
          <w:sz w:val="22"/>
          <w:szCs w:val="22"/>
        </w:rPr>
        <w:t xml:space="preserve">le </w:t>
      </w:r>
      <w:r w:rsidRPr="008C458B">
        <w:rPr>
          <w:rFonts w:ascii="Arial" w:eastAsia="Times New Roman" w:hAnsi="Arial" w:cs="Arial"/>
          <w:i/>
          <w:color w:val="000000" w:themeColor="text1"/>
          <w:sz w:val="22"/>
          <w:szCs w:val="22"/>
        </w:rPr>
        <w:t xml:space="preserve">mentionner </w:t>
      </w:r>
      <w:r w:rsidRPr="008C458B">
        <w:rPr>
          <w:rFonts w:ascii="Arial" w:eastAsia="Times New Roman" w:hAnsi="Arial" w:cs="Arial"/>
          <w:i/>
          <w:iCs/>
          <w:color w:val="000000" w:themeColor="text1"/>
          <w:sz w:val="22"/>
          <w:szCs w:val="22"/>
        </w:rPr>
        <w:t>et d’indiquer</w:t>
      </w:r>
      <w:r w:rsidRPr="008C458B">
        <w:rPr>
          <w:rFonts w:ascii="Arial" w:eastAsia="Times New Roman" w:hAnsi="Arial" w:cs="Arial"/>
          <w:i/>
          <w:color w:val="000000" w:themeColor="text1"/>
          <w:sz w:val="22"/>
          <w:szCs w:val="22"/>
        </w:rPr>
        <w:t xml:space="preserve"> les zones </w:t>
      </w:r>
      <w:r w:rsidRPr="008C458B">
        <w:rPr>
          <w:rFonts w:ascii="Arial" w:eastAsia="Times New Roman" w:hAnsi="Arial" w:cs="Arial"/>
          <w:i/>
          <w:iCs/>
          <w:color w:val="000000" w:themeColor="text1"/>
          <w:sz w:val="22"/>
          <w:szCs w:val="22"/>
        </w:rPr>
        <w:t>(communes</w:t>
      </w:r>
      <w:r>
        <w:rPr>
          <w:rFonts w:ascii="Arial" w:eastAsia="Times New Roman" w:hAnsi="Arial" w:cs="Arial"/>
          <w:i/>
          <w:iCs/>
          <w:color w:val="000000" w:themeColor="text1"/>
          <w:sz w:val="22"/>
          <w:szCs w:val="22"/>
        </w:rPr>
        <w:t xml:space="preserve"> de la CPTS</w:t>
      </w:r>
      <w:r w:rsidRPr="008C458B">
        <w:rPr>
          <w:rFonts w:ascii="Arial" w:eastAsia="Times New Roman" w:hAnsi="Arial" w:cs="Arial"/>
          <w:i/>
          <w:iCs/>
          <w:color w:val="000000" w:themeColor="text1"/>
          <w:sz w:val="22"/>
          <w:szCs w:val="22"/>
        </w:rPr>
        <w:t>) qui seront</w:t>
      </w:r>
      <w:r w:rsidRPr="008C458B">
        <w:rPr>
          <w:rFonts w:ascii="Arial" w:eastAsia="Times New Roman" w:hAnsi="Arial" w:cs="Arial"/>
          <w:i/>
          <w:color w:val="000000" w:themeColor="text1"/>
          <w:sz w:val="22"/>
          <w:szCs w:val="22"/>
        </w:rPr>
        <w:t xml:space="preserve"> concernées.</w:t>
      </w:r>
      <w:r w:rsidRPr="008C458B">
        <w:rPr>
          <w:rFonts w:ascii="Arial" w:eastAsia="Times New Roman" w:hAnsi="Arial" w:cs="Arial"/>
          <w:i/>
          <w:iCs/>
          <w:color w:val="000000" w:themeColor="text1"/>
          <w:sz w:val="22"/>
          <w:szCs w:val="22"/>
        </w:rPr>
        <w:t xml:space="preserve"> </w:t>
      </w:r>
      <w:r w:rsidRPr="00136412">
        <w:rPr>
          <w:rFonts w:ascii="Arial" w:eastAsia="Times New Roman" w:hAnsi="Arial" w:cs="Arial"/>
          <w:b/>
          <w:bCs/>
          <w:i/>
          <w:iCs/>
          <w:color w:val="000000" w:themeColor="text1"/>
          <w:sz w:val="22"/>
          <w:szCs w:val="22"/>
        </w:rPr>
        <w:t>Les référents intraCPTS de zones n’occupent pas les mêmes fonctions que le ou les référent(s) SSE de la CPTS</w:t>
      </w:r>
      <w:r>
        <w:rPr>
          <w:rFonts w:ascii="Arial" w:eastAsia="Times New Roman" w:hAnsi="Arial" w:cs="Arial"/>
          <w:i/>
          <w:iCs/>
          <w:color w:val="000000" w:themeColor="text1"/>
          <w:sz w:val="22"/>
          <w:szCs w:val="22"/>
        </w:rPr>
        <w:t xml:space="preserve">. Leur mission consistera à déployer le plan de gestion de crise de la CPTS au sein de zones isolées ou fragiles. Ils feront également remonter vers la cellule de crise les informations terrain issues de ces zones. L’objectif étant d’éviter que certaines zones de territoire soient laissées en dehors de la conduite de crise. </w:t>
      </w:r>
    </w:p>
    <w:p w14:paraId="032526E9" w14:textId="49E565F2" w:rsidR="003B1803" w:rsidRPr="00484205" w:rsidRDefault="003B1803" w:rsidP="003B1803">
      <w:pPr>
        <w:spacing w:after="240"/>
        <w:jc w:val="both"/>
        <w:rPr>
          <w:rFonts w:ascii="Arial" w:eastAsia="Times New Roman" w:hAnsi="Arial" w:cs="Arial"/>
          <w:i/>
          <w:color w:val="000000" w:themeColor="text1"/>
          <w:sz w:val="22"/>
          <w:szCs w:val="22"/>
        </w:rPr>
      </w:pPr>
      <w:r w:rsidRPr="008C458B">
        <w:rPr>
          <w:rFonts w:ascii="Arial" w:eastAsia="Times New Roman" w:hAnsi="Arial" w:cs="Arial"/>
          <w:i/>
          <w:iCs/>
          <w:color w:val="000000" w:themeColor="text1"/>
          <w:sz w:val="22"/>
          <w:szCs w:val="22"/>
        </w:rPr>
        <w:t xml:space="preserve">Les coordonnées des référents </w:t>
      </w:r>
      <w:r>
        <w:rPr>
          <w:rFonts w:ascii="Arial" w:eastAsia="Times New Roman" w:hAnsi="Arial" w:cs="Arial"/>
          <w:i/>
          <w:iCs/>
          <w:color w:val="000000" w:themeColor="text1"/>
          <w:sz w:val="22"/>
          <w:szCs w:val="22"/>
        </w:rPr>
        <w:t>de zones</w:t>
      </w:r>
      <w:r w:rsidRPr="008C458B">
        <w:rPr>
          <w:rFonts w:ascii="Arial" w:eastAsia="Times New Roman" w:hAnsi="Arial" w:cs="Arial"/>
          <w:i/>
          <w:iCs/>
          <w:color w:val="000000" w:themeColor="text1"/>
          <w:sz w:val="22"/>
          <w:szCs w:val="22"/>
        </w:rPr>
        <w:t xml:space="preserve"> ne sont pas à mentionner dans cette partie du document.</w:t>
      </w:r>
      <w:r w:rsidRPr="008C458B">
        <w:rPr>
          <w:rFonts w:ascii="Arial" w:eastAsia="Times New Roman" w:hAnsi="Arial" w:cs="Arial"/>
          <w:i/>
          <w:iCs/>
          <w:color w:val="000000" w:themeColor="text1"/>
          <w:sz w:val="22"/>
          <w:szCs w:val="22"/>
          <w:highlight w:val="yellow"/>
        </w:rPr>
        <w:t xml:space="preserve"> </w:t>
      </w:r>
      <w:r w:rsidRPr="00887C0D">
        <w:rPr>
          <w:rFonts w:ascii="Arial" w:eastAsia="Times New Roman" w:hAnsi="Arial" w:cs="Arial"/>
          <w:i/>
          <w:color w:val="000000" w:themeColor="text1"/>
          <w:sz w:val="22"/>
          <w:szCs w:val="22"/>
        </w:rPr>
        <w:t>Le tableau reprenant l’identité des référents IntraCPTS mobilisables lors d’une crise sanitaire se retrouve en</w:t>
      </w:r>
      <w:r w:rsidR="006203B8">
        <w:rPr>
          <w:rFonts w:ascii="Arial" w:eastAsia="Times New Roman" w:hAnsi="Arial" w:cs="Arial"/>
          <w:i/>
          <w:color w:val="000000" w:themeColor="text1"/>
          <w:sz w:val="22"/>
          <w:szCs w:val="22"/>
        </w:rPr>
        <w:t xml:space="preserve"> </w:t>
      </w:r>
      <w:hyperlink w:anchor="_Annexe_3_-" w:history="1">
        <w:r w:rsidR="006203B8" w:rsidRPr="006203B8">
          <w:rPr>
            <w:rStyle w:val="Lienhypertexte"/>
            <w:rFonts w:ascii="Arial" w:eastAsia="Times New Roman" w:hAnsi="Arial" w:cs="Arial"/>
            <w:i/>
            <w:sz w:val="22"/>
            <w:szCs w:val="22"/>
          </w:rPr>
          <w:t>annexe 3</w:t>
        </w:r>
      </w:hyperlink>
      <w:r w:rsidRPr="00887C0D">
        <w:rPr>
          <w:rFonts w:ascii="Arial" w:eastAsia="Times New Roman" w:hAnsi="Arial" w:cs="Arial"/>
          <w:i/>
          <w:color w:val="000000" w:themeColor="text1"/>
          <w:sz w:val="22"/>
          <w:szCs w:val="22"/>
        </w:rPr>
        <w:t xml:space="preserve"> </w:t>
      </w:r>
      <w:r>
        <w:rPr>
          <w:rFonts w:ascii="Arial" w:eastAsia="Times New Roman" w:hAnsi="Arial" w:cs="Arial"/>
          <w:i/>
          <w:color w:val="000000" w:themeColor="text1"/>
          <w:sz w:val="22"/>
          <w:szCs w:val="22"/>
        </w:rPr>
        <w:t>du présent document</w:t>
      </w:r>
      <w:r w:rsidRPr="00887C0D">
        <w:rPr>
          <w:rFonts w:ascii="Arial" w:eastAsia="Times New Roman" w:hAnsi="Arial" w:cs="Arial"/>
          <w:i/>
          <w:color w:val="000000" w:themeColor="text1"/>
          <w:sz w:val="22"/>
          <w:szCs w:val="22"/>
        </w:rPr>
        <w:t>.</w:t>
      </w:r>
      <w:r w:rsidRPr="008C458B">
        <w:rPr>
          <w:rFonts w:ascii="Arial" w:eastAsia="Times New Roman" w:hAnsi="Arial" w:cs="Arial"/>
          <w:i/>
          <w:color w:val="000000" w:themeColor="text1"/>
          <w:sz w:val="22"/>
          <w:szCs w:val="22"/>
        </w:rPr>
        <w:t xml:space="preserve"> </w:t>
      </w:r>
    </w:p>
    <w:p w14:paraId="43526F0B" w14:textId="77777777" w:rsidR="003B1803" w:rsidRPr="00437AF1" w:rsidRDefault="003B1803" w:rsidP="003B1803">
      <w:pPr>
        <w:spacing w:after="240"/>
        <w:jc w:val="both"/>
        <w:rPr>
          <w:rFonts w:ascii="Arial" w:eastAsia="Times New Roman" w:hAnsi="Arial" w:cs="Arial"/>
          <w:sz w:val="22"/>
          <w:szCs w:val="22"/>
        </w:rPr>
      </w:pPr>
      <w:r w:rsidRPr="00437AF1">
        <w:rPr>
          <w:rFonts w:ascii="Arial" w:eastAsia="Times New Roman" w:hAnsi="Arial" w:cs="Arial"/>
          <w:sz w:val="22"/>
          <w:szCs w:val="22"/>
        </w:rPr>
        <w:t xml:space="preserve">Le territoire de la CPTS a été découpé en plusieurs zones : </w:t>
      </w:r>
    </w:p>
    <w:p w14:paraId="4C7ACDE4" w14:textId="77777777" w:rsidR="003B1803" w:rsidRPr="008C458B" w:rsidRDefault="003B1803">
      <w:pPr>
        <w:numPr>
          <w:ilvl w:val="0"/>
          <w:numId w:val="18"/>
        </w:numPr>
        <w:jc w:val="both"/>
        <w:rPr>
          <w:rFonts w:ascii="Arial" w:hAnsi="Arial" w:cs="Arial"/>
          <w:color w:val="000000" w:themeColor="text1"/>
          <w:sz w:val="22"/>
          <w:szCs w:val="22"/>
        </w:rPr>
      </w:pPr>
      <w:r w:rsidRPr="008C458B">
        <w:rPr>
          <w:rFonts w:ascii="Arial" w:eastAsia="Times New Roman" w:hAnsi="Arial" w:cs="Arial"/>
          <w:color w:val="000000" w:themeColor="text1"/>
          <w:sz w:val="22"/>
          <w:szCs w:val="22"/>
        </w:rPr>
        <w:t xml:space="preserve">   Oui</w:t>
      </w:r>
    </w:p>
    <w:p w14:paraId="60923616" w14:textId="4ED1183C" w:rsidR="00C517B6" w:rsidRPr="00921E2E" w:rsidRDefault="003B1803">
      <w:pPr>
        <w:numPr>
          <w:ilvl w:val="0"/>
          <w:numId w:val="18"/>
        </w:numPr>
        <w:jc w:val="both"/>
        <w:rPr>
          <w:rFonts w:ascii="Arial" w:hAnsi="Arial" w:cs="Arial"/>
          <w:color w:val="000000" w:themeColor="text1"/>
          <w:sz w:val="22"/>
          <w:szCs w:val="22"/>
        </w:rPr>
      </w:pPr>
      <w:r w:rsidRPr="008C458B">
        <w:rPr>
          <w:rFonts w:ascii="Arial" w:eastAsia="Times New Roman" w:hAnsi="Arial" w:cs="Arial"/>
          <w:color w:val="000000" w:themeColor="text1"/>
          <w:sz w:val="22"/>
          <w:szCs w:val="22"/>
        </w:rPr>
        <w:t xml:space="preserve">   Non</w:t>
      </w:r>
    </w:p>
    <w:p w14:paraId="64E7ABE7" w14:textId="77777777" w:rsidR="00C517B6" w:rsidRDefault="00C517B6" w:rsidP="003B1803">
      <w:pPr>
        <w:spacing w:after="240"/>
        <w:jc w:val="both"/>
        <w:rPr>
          <w:rFonts w:ascii="Arial" w:eastAsia="Times New Roman" w:hAnsi="Arial" w:cs="Arial"/>
          <w:color w:val="000000" w:themeColor="text1"/>
          <w:sz w:val="22"/>
          <w:szCs w:val="22"/>
        </w:rPr>
      </w:pPr>
    </w:p>
    <w:p w14:paraId="7C70D8D4" w14:textId="77777777" w:rsidR="003B1803" w:rsidRDefault="003B1803" w:rsidP="003B1803">
      <w:pPr>
        <w:spacing w:after="240"/>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Si oui, nombre de zones déterminées et répartition des communes par zones :</w:t>
      </w:r>
    </w:p>
    <w:tbl>
      <w:tblPr>
        <w:tblStyle w:val="Grilledutableau"/>
        <w:tblW w:w="0" w:type="auto"/>
        <w:tblLook w:val="04A0" w:firstRow="1" w:lastRow="0" w:firstColumn="1" w:lastColumn="0" w:noHBand="0" w:noVBand="1"/>
      </w:tblPr>
      <w:tblGrid>
        <w:gridCol w:w="3230"/>
        <w:gridCol w:w="3234"/>
        <w:gridCol w:w="3234"/>
        <w:gridCol w:w="38"/>
      </w:tblGrid>
      <w:tr w:rsidR="003B1803" w:rsidRPr="00B9083B" w14:paraId="77EB5D73" w14:textId="77777777" w:rsidTr="008A6208">
        <w:tc>
          <w:tcPr>
            <w:tcW w:w="3245" w:type="dxa"/>
            <w:shd w:val="clear" w:color="auto" w:fill="0070C0"/>
          </w:tcPr>
          <w:p w14:paraId="103B314F" w14:textId="77777777" w:rsidR="003B1803" w:rsidRPr="00B9083B" w:rsidRDefault="003B1803" w:rsidP="008A6208">
            <w:pPr>
              <w:spacing w:after="240"/>
              <w:jc w:val="center"/>
              <w:rPr>
                <w:rFonts w:ascii="Arial" w:eastAsia="Times New Roman" w:hAnsi="Arial" w:cs="Arial"/>
                <w:b/>
                <w:bCs/>
                <w:color w:val="FFFFFF" w:themeColor="background1"/>
                <w:sz w:val="22"/>
                <w:szCs w:val="22"/>
              </w:rPr>
            </w:pPr>
            <w:r w:rsidRPr="00B9083B">
              <w:rPr>
                <w:rFonts w:ascii="Arial" w:eastAsia="Times New Roman" w:hAnsi="Arial" w:cs="Arial"/>
                <w:b/>
                <w:bCs/>
                <w:color w:val="FFFFFF" w:themeColor="background1"/>
                <w:sz w:val="22"/>
                <w:szCs w:val="22"/>
              </w:rPr>
              <w:t>Zones</w:t>
            </w:r>
          </w:p>
        </w:tc>
        <w:tc>
          <w:tcPr>
            <w:tcW w:w="3245" w:type="dxa"/>
            <w:shd w:val="clear" w:color="auto" w:fill="0070C0"/>
          </w:tcPr>
          <w:p w14:paraId="49DF5394" w14:textId="77777777" w:rsidR="003B1803" w:rsidRPr="00B9083B" w:rsidRDefault="003B1803" w:rsidP="008A6208">
            <w:pPr>
              <w:spacing w:after="240"/>
              <w:jc w:val="center"/>
              <w:rPr>
                <w:rFonts w:ascii="Arial" w:eastAsia="Times New Roman" w:hAnsi="Arial" w:cs="Arial"/>
                <w:b/>
                <w:bCs/>
                <w:color w:val="FFFFFF" w:themeColor="background1"/>
                <w:sz w:val="22"/>
                <w:szCs w:val="22"/>
              </w:rPr>
            </w:pPr>
            <w:r w:rsidRPr="00B9083B">
              <w:rPr>
                <w:rFonts w:ascii="Arial" w:eastAsia="Times New Roman" w:hAnsi="Arial" w:cs="Arial"/>
                <w:b/>
                <w:bCs/>
                <w:color w:val="FFFFFF" w:themeColor="background1"/>
                <w:sz w:val="22"/>
                <w:szCs w:val="22"/>
              </w:rPr>
              <w:t>Communes</w:t>
            </w:r>
          </w:p>
        </w:tc>
        <w:tc>
          <w:tcPr>
            <w:tcW w:w="3246" w:type="dxa"/>
            <w:gridSpan w:val="2"/>
            <w:shd w:val="clear" w:color="auto" w:fill="0070C0"/>
          </w:tcPr>
          <w:p w14:paraId="1796313B" w14:textId="77777777" w:rsidR="003B1803" w:rsidRPr="00B9083B" w:rsidRDefault="003B1803" w:rsidP="008A6208">
            <w:pPr>
              <w:spacing w:after="240"/>
              <w:jc w:val="center"/>
              <w:rPr>
                <w:rFonts w:ascii="Arial" w:eastAsia="Times New Roman" w:hAnsi="Arial" w:cs="Arial"/>
                <w:b/>
                <w:bCs/>
                <w:color w:val="FFFFFF" w:themeColor="background1"/>
                <w:sz w:val="22"/>
                <w:szCs w:val="22"/>
              </w:rPr>
            </w:pPr>
            <w:r w:rsidRPr="00B9083B">
              <w:rPr>
                <w:rFonts w:ascii="Arial" w:eastAsia="Times New Roman" w:hAnsi="Arial" w:cs="Arial"/>
                <w:b/>
                <w:bCs/>
                <w:color w:val="FFFFFF" w:themeColor="background1"/>
                <w:sz w:val="22"/>
                <w:szCs w:val="22"/>
              </w:rPr>
              <w:t xml:space="preserve">Nombres d’habitants </w:t>
            </w:r>
            <w:r>
              <w:rPr>
                <w:rFonts w:ascii="Arial" w:eastAsia="Times New Roman" w:hAnsi="Arial" w:cs="Arial"/>
                <w:b/>
                <w:bCs/>
                <w:color w:val="FFFFFF" w:themeColor="background1"/>
                <w:sz w:val="22"/>
                <w:szCs w:val="22"/>
              </w:rPr>
              <w:t>(</w:t>
            </w:r>
            <w:r w:rsidRPr="00B9083B">
              <w:rPr>
                <w:rFonts w:ascii="Arial" w:eastAsia="Times New Roman" w:hAnsi="Arial" w:cs="Arial"/>
                <w:b/>
                <w:bCs/>
                <w:color w:val="FFFFFF" w:themeColor="background1"/>
                <w:sz w:val="22"/>
                <w:szCs w:val="22"/>
              </w:rPr>
              <w:t>RP xx</w:t>
            </w:r>
            <w:r>
              <w:rPr>
                <w:rFonts w:ascii="Arial" w:eastAsia="Times New Roman" w:hAnsi="Arial" w:cs="Arial"/>
                <w:b/>
                <w:bCs/>
                <w:color w:val="FFFFFF" w:themeColor="background1"/>
                <w:sz w:val="22"/>
                <w:szCs w:val="22"/>
              </w:rPr>
              <w:t>)</w:t>
            </w:r>
          </w:p>
        </w:tc>
      </w:tr>
      <w:tr w:rsidR="003B1803" w14:paraId="6BF41439" w14:textId="77777777" w:rsidTr="008A6208">
        <w:trPr>
          <w:gridAfter w:val="1"/>
          <w:wAfter w:w="38" w:type="dxa"/>
        </w:trPr>
        <w:tc>
          <w:tcPr>
            <w:tcW w:w="3245" w:type="dxa"/>
          </w:tcPr>
          <w:p w14:paraId="1B6D0DC0" w14:textId="77777777" w:rsidR="003B1803" w:rsidRDefault="003B1803" w:rsidP="008A6208">
            <w:pPr>
              <w:spacing w:after="240"/>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Zone 1</w:t>
            </w:r>
          </w:p>
        </w:tc>
        <w:tc>
          <w:tcPr>
            <w:tcW w:w="3245" w:type="dxa"/>
          </w:tcPr>
          <w:p w14:paraId="41B533B9" w14:textId="77777777" w:rsidR="003B1803" w:rsidRDefault="003B1803" w:rsidP="008A6208">
            <w:pPr>
              <w:spacing w:after="240"/>
              <w:jc w:val="both"/>
              <w:rPr>
                <w:rFonts w:ascii="Arial" w:eastAsia="Times New Roman" w:hAnsi="Arial" w:cs="Arial"/>
                <w:color w:val="000000" w:themeColor="text1"/>
                <w:sz w:val="22"/>
                <w:szCs w:val="22"/>
              </w:rPr>
            </w:pPr>
          </w:p>
        </w:tc>
        <w:tc>
          <w:tcPr>
            <w:tcW w:w="3246" w:type="dxa"/>
          </w:tcPr>
          <w:p w14:paraId="5F8E2A27" w14:textId="77777777" w:rsidR="003B1803" w:rsidRDefault="003B1803" w:rsidP="008A6208">
            <w:pPr>
              <w:spacing w:after="240"/>
              <w:jc w:val="both"/>
              <w:rPr>
                <w:rFonts w:ascii="Arial" w:eastAsia="Times New Roman" w:hAnsi="Arial" w:cs="Arial"/>
                <w:color w:val="000000" w:themeColor="text1"/>
                <w:sz w:val="22"/>
                <w:szCs w:val="22"/>
              </w:rPr>
            </w:pPr>
          </w:p>
        </w:tc>
      </w:tr>
      <w:tr w:rsidR="003B1803" w14:paraId="3D151300" w14:textId="77777777" w:rsidTr="008A6208">
        <w:trPr>
          <w:gridAfter w:val="1"/>
          <w:wAfter w:w="38" w:type="dxa"/>
        </w:trPr>
        <w:tc>
          <w:tcPr>
            <w:tcW w:w="3245" w:type="dxa"/>
          </w:tcPr>
          <w:p w14:paraId="0DB8CACB" w14:textId="77777777" w:rsidR="003B1803" w:rsidRDefault="003B1803" w:rsidP="008A6208">
            <w:pPr>
              <w:spacing w:after="240"/>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Zone 2</w:t>
            </w:r>
          </w:p>
        </w:tc>
        <w:tc>
          <w:tcPr>
            <w:tcW w:w="3245" w:type="dxa"/>
          </w:tcPr>
          <w:p w14:paraId="0548796F" w14:textId="77777777" w:rsidR="003B1803" w:rsidRDefault="003B1803" w:rsidP="008A6208">
            <w:pPr>
              <w:spacing w:after="240"/>
              <w:jc w:val="both"/>
              <w:rPr>
                <w:rFonts w:ascii="Arial" w:eastAsia="Times New Roman" w:hAnsi="Arial" w:cs="Arial"/>
                <w:color w:val="000000" w:themeColor="text1"/>
                <w:sz w:val="22"/>
                <w:szCs w:val="22"/>
              </w:rPr>
            </w:pPr>
          </w:p>
        </w:tc>
        <w:tc>
          <w:tcPr>
            <w:tcW w:w="3246" w:type="dxa"/>
          </w:tcPr>
          <w:p w14:paraId="486746D4" w14:textId="77777777" w:rsidR="003B1803" w:rsidRDefault="003B1803" w:rsidP="008A6208">
            <w:pPr>
              <w:spacing w:after="240"/>
              <w:jc w:val="both"/>
              <w:rPr>
                <w:rFonts w:ascii="Arial" w:eastAsia="Times New Roman" w:hAnsi="Arial" w:cs="Arial"/>
                <w:color w:val="000000" w:themeColor="text1"/>
                <w:sz w:val="22"/>
                <w:szCs w:val="22"/>
              </w:rPr>
            </w:pPr>
          </w:p>
        </w:tc>
      </w:tr>
      <w:tr w:rsidR="003B1803" w14:paraId="2717C69F" w14:textId="77777777" w:rsidTr="008A6208">
        <w:trPr>
          <w:gridAfter w:val="1"/>
          <w:wAfter w:w="38" w:type="dxa"/>
        </w:trPr>
        <w:tc>
          <w:tcPr>
            <w:tcW w:w="3245" w:type="dxa"/>
          </w:tcPr>
          <w:p w14:paraId="6C86B4A0" w14:textId="77777777" w:rsidR="003B1803" w:rsidRDefault="003B1803" w:rsidP="00E76AE8">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Zone 3</w:t>
            </w:r>
          </w:p>
        </w:tc>
        <w:tc>
          <w:tcPr>
            <w:tcW w:w="3245" w:type="dxa"/>
          </w:tcPr>
          <w:p w14:paraId="06CC3EDC" w14:textId="77777777" w:rsidR="003B1803" w:rsidRDefault="003B1803" w:rsidP="00E76AE8">
            <w:pPr>
              <w:jc w:val="both"/>
              <w:rPr>
                <w:rFonts w:ascii="Arial" w:eastAsia="Times New Roman" w:hAnsi="Arial" w:cs="Arial"/>
                <w:color w:val="000000" w:themeColor="text1"/>
                <w:sz w:val="22"/>
                <w:szCs w:val="22"/>
              </w:rPr>
            </w:pPr>
          </w:p>
        </w:tc>
        <w:tc>
          <w:tcPr>
            <w:tcW w:w="3246" w:type="dxa"/>
          </w:tcPr>
          <w:p w14:paraId="3FBD97C5" w14:textId="77777777" w:rsidR="003B1803" w:rsidRDefault="003B1803" w:rsidP="00E76AE8">
            <w:pPr>
              <w:jc w:val="both"/>
              <w:rPr>
                <w:rFonts w:ascii="Arial" w:eastAsia="Times New Roman" w:hAnsi="Arial" w:cs="Arial"/>
                <w:color w:val="000000" w:themeColor="text1"/>
                <w:sz w:val="22"/>
                <w:szCs w:val="22"/>
              </w:rPr>
            </w:pPr>
          </w:p>
          <w:p w14:paraId="64944494" w14:textId="780700FB" w:rsidR="00E76AE8" w:rsidRDefault="00E76AE8" w:rsidP="00E76AE8">
            <w:pPr>
              <w:jc w:val="both"/>
              <w:rPr>
                <w:rFonts w:ascii="Arial" w:eastAsia="Times New Roman" w:hAnsi="Arial" w:cs="Arial"/>
                <w:color w:val="000000" w:themeColor="text1"/>
                <w:sz w:val="22"/>
                <w:szCs w:val="22"/>
              </w:rPr>
            </w:pPr>
          </w:p>
        </w:tc>
      </w:tr>
    </w:tbl>
    <w:p w14:paraId="415FD71E" w14:textId="77777777" w:rsidR="00E76AE8" w:rsidRDefault="00E76AE8" w:rsidP="00E76AE8">
      <w:pPr>
        <w:jc w:val="center"/>
        <w:rPr>
          <w:rFonts w:ascii="Arial" w:eastAsia="Times New Roman" w:hAnsi="Arial" w:cs="Arial"/>
          <w:i/>
          <w:iCs/>
          <w:color w:val="000000" w:themeColor="text1"/>
          <w:sz w:val="20"/>
          <w:szCs w:val="20"/>
        </w:rPr>
      </w:pPr>
    </w:p>
    <w:p w14:paraId="5F0C1680" w14:textId="23A6643A" w:rsidR="003B1803" w:rsidRPr="00B024D3" w:rsidRDefault="003B1803" w:rsidP="00E76AE8">
      <w:pPr>
        <w:jc w:val="center"/>
        <w:rPr>
          <w:rFonts w:ascii="Arial" w:eastAsia="Times New Roman" w:hAnsi="Arial" w:cs="Arial"/>
          <w:i/>
          <w:iCs/>
          <w:color w:val="000000" w:themeColor="text1"/>
          <w:sz w:val="16"/>
          <w:szCs w:val="16"/>
        </w:rPr>
      </w:pPr>
      <w:r w:rsidRPr="00B024D3">
        <w:rPr>
          <w:rFonts w:ascii="Arial" w:eastAsia="Times New Roman" w:hAnsi="Arial" w:cs="Arial"/>
          <w:i/>
          <w:iCs/>
          <w:color w:val="000000" w:themeColor="text1"/>
          <w:sz w:val="16"/>
          <w:szCs w:val="16"/>
        </w:rPr>
        <w:t>Tableau n°</w:t>
      </w:r>
      <w:r w:rsidR="00EB07DB" w:rsidRPr="00B024D3">
        <w:rPr>
          <w:rFonts w:ascii="Arial" w:eastAsia="Times New Roman" w:hAnsi="Arial" w:cs="Arial"/>
          <w:i/>
          <w:iCs/>
          <w:color w:val="000000" w:themeColor="text1"/>
          <w:sz w:val="16"/>
          <w:szCs w:val="16"/>
        </w:rPr>
        <w:t>1</w:t>
      </w:r>
      <w:r w:rsidR="00F94474" w:rsidRPr="00B024D3">
        <w:rPr>
          <w:rFonts w:ascii="Arial" w:eastAsia="Times New Roman" w:hAnsi="Arial" w:cs="Arial"/>
          <w:i/>
          <w:iCs/>
          <w:color w:val="000000" w:themeColor="text1"/>
          <w:sz w:val="16"/>
          <w:szCs w:val="16"/>
        </w:rPr>
        <w:t>1</w:t>
      </w:r>
      <w:r w:rsidRPr="00B024D3">
        <w:rPr>
          <w:rFonts w:ascii="Arial" w:eastAsia="Times New Roman" w:hAnsi="Arial" w:cs="Arial"/>
          <w:i/>
          <w:iCs/>
          <w:color w:val="000000" w:themeColor="text1"/>
          <w:sz w:val="16"/>
          <w:szCs w:val="16"/>
        </w:rPr>
        <w:t> : Définition des zones intraCPTS – Source : CPTS (</w:t>
      </w:r>
      <w:r w:rsidR="002B422D" w:rsidRPr="00B024D3">
        <w:rPr>
          <w:rFonts w:ascii="Arial" w:eastAsia="Times New Roman" w:hAnsi="Arial" w:cs="Arial"/>
          <w:i/>
          <w:iCs/>
          <w:color w:val="000000" w:themeColor="text1"/>
          <w:sz w:val="16"/>
          <w:szCs w:val="16"/>
        </w:rPr>
        <w:t xml:space="preserve">nom CPTS </w:t>
      </w:r>
      <w:r w:rsidRPr="00B024D3">
        <w:rPr>
          <w:rFonts w:ascii="Arial" w:eastAsia="Times New Roman" w:hAnsi="Arial" w:cs="Arial"/>
          <w:i/>
          <w:iCs/>
          <w:color w:val="000000" w:themeColor="text1"/>
          <w:sz w:val="16"/>
          <w:szCs w:val="16"/>
        </w:rPr>
        <w:t>à compléter)</w:t>
      </w:r>
    </w:p>
    <w:p w14:paraId="235DC886" w14:textId="77777777" w:rsidR="002245E6" w:rsidRPr="007425A4" w:rsidRDefault="002245E6" w:rsidP="002245E6">
      <w:pPr>
        <w:spacing w:after="240"/>
        <w:jc w:val="center"/>
        <w:rPr>
          <w:rFonts w:ascii="Arial" w:eastAsia="Times New Roman" w:hAnsi="Arial" w:cs="Arial"/>
          <w:i/>
          <w:iCs/>
          <w:color w:val="000000" w:themeColor="text1"/>
          <w:sz w:val="20"/>
          <w:szCs w:val="20"/>
        </w:rPr>
      </w:pPr>
    </w:p>
    <w:p w14:paraId="6DC80B6F" w14:textId="77777777" w:rsidR="003B1803" w:rsidRPr="008C458B" w:rsidRDefault="003B1803" w:rsidP="003B1803">
      <w:pPr>
        <w:spacing w:after="240"/>
        <w:jc w:val="both"/>
        <w:rPr>
          <w:rFonts w:ascii="Arial" w:eastAsia="Times New Roman" w:hAnsi="Arial" w:cs="Arial"/>
          <w:color w:val="000000" w:themeColor="text1"/>
          <w:sz w:val="22"/>
          <w:szCs w:val="22"/>
        </w:rPr>
      </w:pPr>
      <w:r w:rsidRPr="008C458B">
        <w:rPr>
          <w:rFonts w:ascii="Arial" w:eastAsia="Times New Roman" w:hAnsi="Arial" w:cs="Arial"/>
          <w:color w:val="000000" w:themeColor="text1"/>
          <w:sz w:val="22"/>
          <w:szCs w:val="22"/>
        </w:rPr>
        <w:t xml:space="preserve">Des référents </w:t>
      </w:r>
      <w:r>
        <w:rPr>
          <w:rFonts w:ascii="Arial" w:eastAsia="Times New Roman" w:hAnsi="Arial" w:cs="Arial"/>
          <w:color w:val="000000" w:themeColor="text1"/>
          <w:sz w:val="22"/>
          <w:szCs w:val="22"/>
        </w:rPr>
        <w:t xml:space="preserve">IntraCPTS de zones </w:t>
      </w:r>
      <w:r w:rsidRPr="008C458B">
        <w:rPr>
          <w:rFonts w:ascii="Arial" w:eastAsia="Times New Roman" w:hAnsi="Arial" w:cs="Arial"/>
          <w:color w:val="000000" w:themeColor="text1"/>
          <w:sz w:val="22"/>
          <w:szCs w:val="22"/>
        </w:rPr>
        <w:t xml:space="preserve">ont été désignés pour gérer ces zones : </w:t>
      </w:r>
    </w:p>
    <w:p w14:paraId="2E6B807C" w14:textId="77777777" w:rsidR="003B1803" w:rsidRPr="008C458B" w:rsidRDefault="003B1803">
      <w:pPr>
        <w:numPr>
          <w:ilvl w:val="0"/>
          <w:numId w:val="18"/>
        </w:numPr>
        <w:jc w:val="both"/>
        <w:rPr>
          <w:rFonts w:ascii="Arial" w:hAnsi="Arial" w:cs="Arial"/>
          <w:color w:val="000000" w:themeColor="text1"/>
          <w:sz w:val="22"/>
          <w:szCs w:val="22"/>
        </w:rPr>
      </w:pPr>
      <w:r w:rsidRPr="008C458B">
        <w:rPr>
          <w:rFonts w:ascii="Arial" w:eastAsia="Times New Roman" w:hAnsi="Arial" w:cs="Arial"/>
          <w:color w:val="000000" w:themeColor="text1"/>
          <w:sz w:val="22"/>
          <w:szCs w:val="22"/>
        </w:rPr>
        <w:t xml:space="preserve">   Oui</w:t>
      </w:r>
    </w:p>
    <w:p w14:paraId="6D2CE2E5" w14:textId="77777777" w:rsidR="003B1803" w:rsidRPr="008C3E4F" w:rsidRDefault="003B1803">
      <w:pPr>
        <w:numPr>
          <w:ilvl w:val="0"/>
          <w:numId w:val="18"/>
        </w:numPr>
        <w:jc w:val="both"/>
        <w:rPr>
          <w:rFonts w:ascii="Arial" w:hAnsi="Arial" w:cs="Arial"/>
          <w:color w:val="000000" w:themeColor="text1"/>
          <w:sz w:val="22"/>
          <w:szCs w:val="22"/>
        </w:rPr>
      </w:pPr>
      <w:r w:rsidRPr="008C458B">
        <w:rPr>
          <w:rFonts w:ascii="Arial" w:eastAsia="Times New Roman" w:hAnsi="Arial" w:cs="Arial"/>
          <w:color w:val="000000" w:themeColor="text1"/>
          <w:sz w:val="22"/>
          <w:szCs w:val="22"/>
        </w:rPr>
        <w:t xml:space="preserve">   Non</w:t>
      </w:r>
    </w:p>
    <w:p w14:paraId="6E0960D4" w14:textId="77777777" w:rsidR="003B1803" w:rsidRDefault="003B1803" w:rsidP="003B1803">
      <w:pPr>
        <w:jc w:val="both"/>
        <w:rPr>
          <w:rFonts w:ascii="Arial" w:hAnsi="Arial" w:cs="Arial"/>
          <w:color w:val="000000" w:themeColor="text1"/>
          <w:sz w:val="22"/>
          <w:szCs w:val="22"/>
        </w:rPr>
      </w:pPr>
    </w:p>
    <w:p w14:paraId="0F2BC6BB" w14:textId="77777777" w:rsidR="002245E6" w:rsidRDefault="002245E6" w:rsidP="003B1803">
      <w:pPr>
        <w:jc w:val="both"/>
        <w:rPr>
          <w:rFonts w:ascii="Arial" w:hAnsi="Arial" w:cs="Arial"/>
          <w:color w:val="000000" w:themeColor="text1"/>
          <w:sz w:val="22"/>
          <w:szCs w:val="22"/>
        </w:rPr>
      </w:pPr>
    </w:p>
    <w:p w14:paraId="063CA69C" w14:textId="77777777" w:rsidR="002245E6" w:rsidRDefault="002245E6" w:rsidP="003B1803">
      <w:pPr>
        <w:jc w:val="both"/>
        <w:rPr>
          <w:rFonts w:ascii="Arial" w:hAnsi="Arial" w:cs="Arial"/>
          <w:color w:val="000000" w:themeColor="text1"/>
          <w:sz w:val="22"/>
          <w:szCs w:val="22"/>
        </w:rPr>
      </w:pPr>
    </w:p>
    <w:p w14:paraId="656F8210" w14:textId="77777777" w:rsidR="002245E6" w:rsidRDefault="002245E6" w:rsidP="003B1803">
      <w:pPr>
        <w:jc w:val="both"/>
        <w:rPr>
          <w:rFonts w:ascii="Arial" w:hAnsi="Arial" w:cs="Arial"/>
          <w:color w:val="000000" w:themeColor="text1"/>
          <w:sz w:val="22"/>
          <w:szCs w:val="22"/>
        </w:rPr>
      </w:pPr>
    </w:p>
    <w:p w14:paraId="5B327F37" w14:textId="77777777" w:rsidR="002245E6" w:rsidRDefault="002245E6" w:rsidP="003B1803">
      <w:pPr>
        <w:jc w:val="both"/>
        <w:rPr>
          <w:rFonts w:ascii="Arial" w:hAnsi="Arial" w:cs="Arial"/>
          <w:color w:val="000000" w:themeColor="text1"/>
          <w:sz w:val="22"/>
          <w:szCs w:val="22"/>
        </w:rPr>
      </w:pPr>
    </w:p>
    <w:p w14:paraId="5880F766" w14:textId="77777777" w:rsidR="002245E6" w:rsidRDefault="002245E6" w:rsidP="003B1803">
      <w:pPr>
        <w:jc w:val="both"/>
        <w:rPr>
          <w:rFonts w:ascii="Arial" w:hAnsi="Arial" w:cs="Arial"/>
          <w:color w:val="000000" w:themeColor="text1"/>
          <w:sz w:val="22"/>
          <w:szCs w:val="22"/>
        </w:rPr>
      </w:pPr>
    </w:p>
    <w:p w14:paraId="1C7C1568" w14:textId="77777777" w:rsidR="002245E6" w:rsidRDefault="002245E6" w:rsidP="003B1803">
      <w:pPr>
        <w:jc w:val="both"/>
        <w:rPr>
          <w:rFonts w:ascii="Arial" w:hAnsi="Arial" w:cs="Arial"/>
          <w:color w:val="000000" w:themeColor="text1"/>
          <w:sz w:val="22"/>
          <w:szCs w:val="22"/>
        </w:rPr>
      </w:pPr>
    </w:p>
    <w:p w14:paraId="491686A6" w14:textId="77777777" w:rsidR="002245E6" w:rsidRDefault="002245E6" w:rsidP="003B1803">
      <w:pPr>
        <w:jc w:val="both"/>
        <w:rPr>
          <w:rFonts w:ascii="Arial" w:hAnsi="Arial" w:cs="Arial"/>
          <w:color w:val="000000" w:themeColor="text1"/>
          <w:sz w:val="22"/>
          <w:szCs w:val="22"/>
        </w:rPr>
      </w:pPr>
    </w:p>
    <w:p w14:paraId="0B75930B" w14:textId="77777777" w:rsidR="002245E6" w:rsidRDefault="002245E6" w:rsidP="003B1803">
      <w:pPr>
        <w:jc w:val="both"/>
        <w:rPr>
          <w:rFonts w:ascii="Arial" w:hAnsi="Arial" w:cs="Arial"/>
          <w:color w:val="000000" w:themeColor="text1"/>
          <w:sz w:val="22"/>
          <w:szCs w:val="22"/>
        </w:rPr>
      </w:pPr>
    </w:p>
    <w:p w14:paraId="772FF431" w14:textId="77777777" w:rsidR="002245E6" w:rsidRDefault="002245E6" w:rsidP="003B1803">
      <w:pPr>
        <w:jc w:val="both"/>
        <w:rPr>
          <w:rFonts w:ascii="Arial" w:hAnsi="Arial" w:cs="Arial"/>
          <w:color w:val="000000" w:themeColor="text1"/>
          <w:sz w:val="22"/>
          <w:szCs w:val="22"/>
        </w:rPr>
      </w:pPr>
    </w:p>
    <w:p w14:paraId="696FBAD6" w14:textId="77777777" w:rsidR="002245E6" w:rsidRDefault="002245E6" w:rsidP="003B1803">
      <w:pPr>
        <w:jc w:val="both"/>
        <w:rPr>
          <w:rFonts w:ascii="Arial" w:hAnsi="Arial" w:cs="Arial"/>
          <w:color w:val="000000" w:themeColor="text1"/>
          <w:sz w:val="22"/>
          <w:szCs w:val="22"/>
        </w:rPr>
      </w:pPr>
    </w:p>
    <w:p w14:paraId="3956CAF1" w14:textId="77777777" w:rsidR="002245E6" w:rsidRDefault="002245E6" w:rsidP="003B1803">
      <w:pPr>
        <w:jc w:val="both"/>
        <w:rPr>
          <w:rFonts w:ascii="Arial" w:hAnsi="Arial" w:cs="Arial"/>
          <w:color w:val="000000" w:themeColor="text1"/>
          <w:sz w:val="22"/>
          <w:szCs w:val="22"/>
        </w:rPr>
      </w:pPr>
    </w:p>
    <w:p w14:paraId="167D61C8" w14:textId="77777777" w:rsidR="002245E6" w:rsidRDefault="002245E6" w:rsidP="003B1803">
      <w:pPr>
        <w:jc w:val="both"/>
        <w:rPr>
          <w:rFonts w:ascii="Arial" w:hAnsi="Arial" w:cs="Arial"/>
          <w:color w:val="000000" w:themeColor="text1"/>
          <w:sz w:val="22"/>
          <w:szCs w:val="22"/>
        </w:rPr>
      </w:pPr>
    </w:p>
    <w:p w14:paraId="2A57CC2A" w14:textId="77777777" w:rsidR="002245E6" w:rsidRDefault="002245E6" w:rsidP="003B1803">
      <w:pPr>
        <w:jc w:val="both"/>
        <w:rPr>
          <w:rFonts w:ascii="Arial" w:hAnsi="Arial" w:cs="Arial"/>
          <w:color w:val="000000" w:themeColor="text1"/>
          <w:sz w:val="22"/>
          <w:szCs w:val="22"/>
        </w:rPr>
      </w:pPr>
    </w:p>
    <w:p w14:paraId="2076ED28" w14:textId="77777777" w:rsidR="002245E6" w:rsidRPr="008C458B" w:rsidRDefault="002245E6" w:rsidP="003B1803">
      <w:pPr>
        <w:jc w:val="both"/>
        <w:rPr>
          <w:rFonts w:ascii="Arial" w:hAnsi="Arial" w:cs="Arial"/>
          <w:color w:val="000000" w:themeColor="text1"/>
          <w:sz w:val="22"/>
          <w:szCs w:val="22"/>
        </w:rPr>
      </w:pPr>
    </w:p>
    <w:p w14:paraId="000001DF" w14:textId="15F32264" w:rsidR="00F632ED" w:rsidRPr="00846E9C" w:rsidRDefault="00AE6383" w:rsidP="00AE6383">
      <w:pPr>
        <w:pStyle w:val="Titre2"/>
        <w:rPr>
          <w:rFonts w:ascii="Times New Roman" w:eastAsia="Times New Roman" w:hAnsi="Times New Roman" w:cs="Times New Roman"/>
        </w:rPr>
      </w:pPr>
      <w:bookmarkStart w:id="84" w:name="_Toc128061368"/>
      <w:r>
        <w:t>D</w:t>
      </w:r>
      <w:r w:rsidR="008510DE">
        <w:t>- L’analyse SWOT de la CPTS</w:t>
      </w:r>
      <w:bookmarkEnd w:id="82"/>
      <w:bookmarkEnd w:id="83"/>
      <w:bookmarkEnd w:id="84"/>
    </w:p>
    <w:p w14:paraId="6DD51D8F" w14:textId="77777777" w:rsidR="00295AEB" w:rsidRDefault="00295AEB" w:rsidP="325A2CF1">
      <w:pPr>
        <w:jc w:val="both"/>
        <w:rPr>
          <w:rFonts w:ascii="Arial" w:eastAsia="Arial" w:hAnsi="Arial" w:cs="Arial"/>
          <w:i/>
          <w:iCs/>
          <w:color w:val="000000" w:themeColor="text1"/>
          <w:sz w:val="22"/>
          <w:szCs w:val="22"/>
        </w:rPr>
      </w:pPr>
    </w:p>
    <w:p w14:paraId="000001E0" w14:textId="77777777" w:rsidR="00F632ED" w:rsidRPr="00784D15" w:rsidRDefault="1E160889" w:rsidP="00411C3C">
      <w:pPr>
        <w:jc w:val="both"/>
        <w:rPr>
          <w:rFonts w:ascii="Arial" w:eastAsia="Arial" w:hAnsi="Arial" w:cs="Arial"/>
          <w:i/>
          <w:iCs/>
          <w:color w:val="000000" w:themeColor="text1"/>
          <w:sz w:val="22"/>
          <w:szCs w:val="22"/>
        </w:rPr>
      </w:pPr>
      <w:r w:rsidRPr="325A2CF1">
        <w:rPr>
          <w:rFonts w:ascii="Arial" w:eastAsia="Arial" w:hAnsi="Arial" w:cs="Arial"/>
          <w:i/>
          <w:iCs/>
          <w:color w:val="000000" w:themeColor="text1"/>
          <w:sz w:val="22"/>
          <w:szCs w:val="22"/>
        </w:rPr>
        <w:t xml:space="preserve">Après avoir réalisé la cartographie exhaustive du territoire de la CPTS (structures sanitaires, médico-sociales, sociales, collectivités, de moyens humains, et matériels), la réalisation du SWOT permettra une analyse complète de la situation de la CPTS dans son environnement interne et externe. </w:t>
      </w:r>
    </w:p>
    <w:p w14:paraId="000001E1" w14:textId="77777777" w:rsidR="00F632ED" w:rsidRPr="00784D15" w:rsidRDefault="1E160889" w:rsidP="00411C3C">
      <w:pPr>
        <w:jc w:val="both"/>
        <w:rPr>
          <w:rFonts w:ascii="Arial" w:eastAsia="Arial" w:hAnsi="Arial" w:cs="Arial"/>
          <w:i/>
          <w:iCs/>
          <w:color w:val="000000" w:themeColor="text1"/>
          <w:sz w:val="22"/>
          <w:szCs w:val="22"/>
        </w:rPr>
      </w:pPr>
      <w:r w:rsidRPr="325A2CF1">
        <w:rPr>
          <w:rFonts w:ascii="Arial" w:eastAsia="Arial" w:hAnsi="Arial" w:cs="Arial"/>
          <w:i/>
          <w:iCs/>
          <w:color w:val="000000" w:themeColor="text1"/>
          <w:sz w:val="22"/>
          <w:szCs w:val="22"/>
        </w:rPr>
        <w:t>Cette analyse mettra en exergue ses forces internes et ses faiblesses, les opportunités et les menaces liées à son environnement externe afin d’identifier les éventuels points de rupture et de déterminer les stratégies les plus appropriées à adopter.</w:t>
      </w:r>
    </w:p>
    <w:p w14:paraId="2CEB57E1" w14:textId="77777777" w:rsidR="00235443" w:rsidRPr="00784D15" w:rsidRDefault="00235443">
      <w:pPr>
        <w:jc w:val="both"/>
        <w:rPr>
          <w:rFonts w:ascii="Arial" w:eastAsia="Arial" w:hAnsi="Arial" w:cs="Arial"/>
          <w:sz w:val="22"/>
          <w:szCs w:val="22"/>
        </w:rPr>
      </w:pPr>
    </w:p>
    <w:tbl>
      <w:tblPr>
        <w:tblW w:w="96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032"/>
        <w:gridCol w:w="255"/>
        <w:gridCol w:w="4335"/>
      </w:tblGrid>
      <w:tr w:rsidR="00F632ED" w:rsidRPr="00784D15" w14:paraId="387E0BF2" w14:textId="77777777" w:rsidTr="002245E6">
        <w:trPr>
          <w:trHeight w:val="420"/>
          <w:jc w:val="center"/>
        </w:trPr>
        <w:tc>
          <w:tcPr>
            <w:tcW w:w="9622" w:type="dxa"/>
            <w:gridSpan w:val="3"/>
            <w:shd w:val="clear" w:color="auto" w:fill="2F5496"/>
            <w:tcMar>
              <w:top w:w="100" w:type="dxa"/>
              <w:left w:w="100" w:type="dxa"/>
              <w:bottom w:w="100" w:type="dxa"/>
              <w:right w:w="100" w:type="dxa"/>
            </w:tcMar>
          </w:tcPr>
          <w:p w14:paraId="000001E3" w14:textId="77777777" w:rsidR="00F632ED" w:rsidRPr="00784D15" w:rsidRDefault="008510DE">
            <w:pPr>
              <w:widowControl w:val="0"/>
              <w:pBdr>
                <w:top w:val="nil"/>
                <w:left w:val="nil"/>
                <w:bottom w:val="nil"/>
                <w:right w:val="nil"/>
                <w:between w:val="nil"/>
              </w:pBdr>
              <w:jc w:val="center"/>
              <w:rPr>
                <w:rFonts w:ascii="Arial" w:eastAsia="Arial" w:hAnsi="Arial" w:cs="Arial"/>
                <w:b/>
                <w:color w:val="FFFFFF"/>
                <w:sz w:val="22"/>
                <w:szCs w:val="22"/>
              </w:rPr>
            </w:pPr>
            <w:r w:rsidRPr="00784D15">
              <w:rPr>
                <w:rFonts w:ascii="Arial" w:eastAsia="Arial" w:hAnsi="Arial" w:cs="Arial"/>
                <w:b/>
                <w:color w:val="FFFFFF"/>
                <w:sz w:val="22"/>
                <w:szCs w:val="22"/>
              </w:rPr>
              <w:t>INTERNE</w:t>
            </w:r>
          </w:p>
        </w:tc>
      </w:tr>
      <w:tr w:rsidR="00F632ED" w:rsidRPr="00784D15" w14:paraId="569D0A78" w14:textId="77777777" w:rsidTr="002245E6">
        <w:trPr>
          <w:trHeight w:val="420"/>
          <w:jc w:val="center"/>
        </w:trPr>
        <w:tc>
          <w:tcPr>
            <w:tcW w:w="5032" w:type="dxa"/>
            <w:shd w:val="clear" w:color="auto" w:fill="9FC5E8"/>
            <w:tcMar>
              <w:top w:w="100" w:type="dxa"/>
              <w:left w:w="100" w:type="dxa"/>
              <w:bottom w:w="100" w:type="dxa"/>
              <w:right w:w="100" w:type="dxa"/>
            </w:tcMar>
          </w:tcPr>
          <w:p w14:paraId="000001E6" w14:textId="77777777" w:rsidR="00F632ED" w:rsidRPr="00784D15" w:rsidRDefault="008510DE">
            <w:pPr>
              <w:widowControl w:val="0"/>
              <w:jc w:val="center"/>
              <w:rPr>
                <w:rFonts w:ascii="Arial" w:eastAsia="Arial" w:hAnsi="Arial" w:cs="Arial"/>
                <w:b/>
                <w:sz w:val="22"/>
                <w:szCs w:val="22"/>
              </w:rPr>
            </w:pPr>
            <w:r w:rsidRPr="00784D15">
              <w:rPr>
                <w:rFonts w:ascii="Arial" w:eastAsia="Arial" w:hAnsi="Arial" w:cs="Arial"/>
                <w:b/>
                <w:sz w:val="22"/>
                <w:szCs w:val="22"/>
              </w:rPr>
              <w:t>Forces</w:t>
            </w:r>
          </w:p>
        </w:tc>
        <w:tc>
          <w:tcPr>
            <w:tcW w:w="255" w:type="dxa"/>
            <w:vMerge w:val="restart"/>
            <w:shd w:val="clear" w:color="auto" w:fill="000000"/>
            <w:tcMar>
              <w:top w:w="100" w:type="dxa"/>
              <w:left w:w="100" w:type="dxa"/>
              <w:bottom w:w="100" w:type="dxa"/>
              <w:right w:w="100" w:type="dxa"/>
            </w:tcMar>
          </w:tcPr>
          <w:p w14:paraId="000001E7" w14:textId="77777777" w:rsidR="00F632ED" w:rsidRPr="00784D15" w:rsidRDefault="00F632ED">
            <w:pPr>
              <w:widowControl w:val="0"/>
              <w:pBdr>
                <w:top w:val="nil"/>
                <w:left w:val="nil"/>
                <w:bottom w:val="nil"/>
                <w:right w:val="nil"/>
                <w:between w:val="nil"/>
              </w:pBdr>
              <w:jc w:val="center"/>
              <w:rPr>
                <w:rFonts w:ascii="Arial" w:eastAsia="Arial" w:hAnsi="Arial" w:cs="Arial"/>
                <w:b/>
                <w:color w:val="3A3A3A"/>
                <w:sz w:val="22"/>
                <w:szCs w:val="22"/>
                <w:highlight w:val="black"/>
              </w:rPr>
            </w:pPr>
          </w:p>
        </w:tc>
        <w:tc>
          <w:tcPr>
            <w:tcW w:w="4335" w:type="dxa"/>
            <w:shd w:val="clear" w:color="auto" w:fill="9FC5E8"/>
            <w:tcMar>
              <w:top w:w="100" w:type="dxa"/>
              <w:left w:w="100" w:type="dxa"/>
              <w:bottom w:w="100" w:type="dxa"/>
              <w:right w:w="100" w:type="dxa"/>
            </w:tcMar>
          </w:tcPr>
          <w:p w14:paraId="000001E8" w14:textId="77777777" w:rsidR="00F632ED" w:rsidRPr="00784D15" w:rsidRDefault="008510DE">
            <w:pPr>
              <w:widowControl w:val="0"/>
              <w:jc w:val="center"/>
              <w:rPr>
                <w:rFonts w:ascii="Arial" w:eastAsia="Arial" w:hAnsi="Arial" w:cs="Arial"/>
                <w:b/>
                <w:sz w:val="22"/>
                <w:szCs w:val="22"/>
              </w:rPr>
            </w:pPr>
            <w:r w:rsidRPr="00784D15">
              <w:rPr>
                <w:rFonts w:ascii="Arial" w:eastAsia="Arial" w:hAnsi="Arial" w:cs="Arial"/>
                <w:b/>
                <w:sz w:val="22"/>
                <w:szCs w:val="22"/>
              </w:rPr>
              <w:t>Faiblesses</w:t>
            </w:r>
          </w:p>
        </w:tc>
      </w:tr>
      <w:tr w:rsidR="00F632ED" w:rsidRPr="00784D15" w14:paraId="61A78957" w14:textId="77777777" w:rsidTr="002245E6">
        <w:trPr>
          <w:trHeight w:val="798"/>
          <w:jc w:val="center"/>
        </w:trPr>
        <w:tc>
          <w:tcPr>
            <w:tcW w:w="5032" w:type="dxa"/>
            <w:shd w:val="clear" w:color="auto" w:fill="auto"/>
            <w:tcMar>
              <w:top w:w="100" w:type="dxa"/>
              <w:left w:w="100" w:type="dxa"/>
              <w:bottom w:w="100" w:type="dxa"/>
              <w:right w:w="100" w:type="dxa"/>
            </w:tcMar>
          </w:tcPr>
          <w:p w14:paraId="000001E9" w14:textId="77777777" w:rsidR="00F632ED" w:rsidRPr="00784D15" w:rsidRDefault="00F632ED">
            <w:pPr>
              <w:widowControl w:val="0"/>
              <w:numPr>
                <w:ilvl w:val="0"/>
                <w:numId w:val="4"/>
              </w:numPr>
              <w:pBdr>
                <w:top w:val="nil"/>
                <w:left w:val="nil"/>
                <w:bottom w:val="nil"/>
                <w:right w:val="nil"/>
                <w:between w:val="nil"/>
              </w:pBdr>
              <w:rPr>
                <w:rFonts w:ascii="Arial" w:eastAsia="Arial" w:hAnsi="Arial" w:cs="Arial"/>
                <w:sz w:val="22"/>
                <w:szCs w:val="22"/>
              </w:rPr>
            </w:pPr>
          </w:p>
          <w:p w14:paraId="000001EA" w14:textId="77777777" w:rsidR="00F632ED" w:rsidRPr="00784D15" w:rsidRDefault="00F632ED">
            <w:pPr>
              <w:widowControl w:val="0"/>
              <w:numPr>
                <w:ilvl w:val="0"/>
                <w:numId w:val="4"/>
              </w:numPr>
              <w:pBdr>
                <w:top w:val="nil"/>
                <w:left w:val="nil"/>
                <w:bottom w:val="nil"/>
                <w:right w:val="nil"/>
                <w:between w:val="nil"/>
              </w:pBdr>
              <w:rPr>
                <w:rFonts w:ascii="Arial" w:eastAsia="Arial" w:hAnsi="Arial" w:cs="Arial"/>
                <w:sz w:val="22"/>
                <w:szCs w:val="22"/>
              </w:rPr>
            </w:pPr>
          </w:p>
          <w:p w14:paraId="000001EB" w14:textId="77777777" w:rsidR="00F632ED" w:rsidRPr="00784D15" w:rsidRDefault="00F632ED">
            <w:pPr>
              <w:widowControl w:val="0"/>
              <w:numPr>
                <w:ilvl w:val="0"/>
                <w:numId w:val="20"/>
              </w:numPr>
              <w:pBdr>
                <w:top w:val="nil"/>
                <w:left w:val="nil"/>
                <w:bottom w:val="nil"/>
                <w:right w:val="nil"/>
                <w:between w:val="nil"/>
              </w:pBdr>
              <w:rPr>
                <w:rFonts w:ascii="Arial" w:eastAsia="Arial" w:hAnsi="Arial" w:cs="Arial"/>
                <w:sz w:val="22"/>
                <w:szCs w:val="22"/>
              </w:rPr>
            </w:pPr>
          </w:p>
          <w:p w14:paraId="000001EE" w14:textId="3B5123A2" w:rsidR="00411C3C" w:rsidRPr="002245E6" w:rsidRDefault="00411C3C" w:rsidP="002245E6">
            <w:pPr>
              <w:pStyle w:val="Paragraphedeliste"/>
              <w:widowControl w:val="0"/>
              <w:pBdr>
                <w:top w:val="nil"/>
                <w:left w:val="nil"/>
                <w:bottom w:val="nil"/>
                <w:right w:val="nil"/>
                <w:between w:val="nil"/>
              </w:pBdr>
              <w:rPr>
                <w:rFonts w:ascii="Arial" w:eastAsia="Arial" w:hAnsi="Arial" w:cs="Arial"/>
                <w:sz w:val="22"/>
                <w:szCs w:val="22"/>
              </w:rPr>
            </w:pPr>
          </w:p>
        </w:tc>
        <w:tc>
          <w:tcPr>
            <w:tcW w:w="255" w:type="dxa"/>
            <w:vMerge/>
            <w:shd w:val="clear" w:color="auto" w:fill="000000"/>
            <w:tcMar>
              <w:top w:w="100" w:type="dxa"/>
              <w:left w:w="100" w:type="dxa"/>
              <w:bottom w:w="100" w:type="dxa"/>
              <w:right w:w="100" w:type="dxa"/>
            </w:tcMar>
          </w:tcPr>
          <w:p w14:paraId="000001EF" w14:textId="77777777" w:rsidR="00F632ED" w:rsidRPr="00784D15" w:rsidRDefault="00F632ED">
            <w:pPr>
              <w:widowControl w:val="0"/>
              <w:pBdr>
                <w:top w:val="nil"/>
                <w:left w:val="nil"/>
                <w:bottom w:val="nil"/>
                <w:right w:val="nil"/>
                <w:between w:val="nil"/>
              </w:pBdr>
              <w:rPr>
                <w:rFonts w:ascii="Arial" w:eastAsia="Arial" w:hAnsi="Arial" w:cs="Arial"/>
                <w:sz w:val="22"/>
                <w:szCs w:val="22"/>
                <w:highlight w:val="black"/>
              </w:rPr>
            </w:pPr>
          </w:p>
        </w:tc>
        <w:tc>
          <w:tcPr>
            <w:tcW w:w="4335" w:type="dxa"/>
            <w:shd w:val="clear" w:color="auto" w:fill="auto"/>
            <w:tcMar>
              <w:top w:w="100" w:type="dxa"/>
              <w:left w:w="100" w:type="dxa"/>
              <w:bottom w:w="100" w:type="dxa"/>
              <w:right w:w="100" w:type="dxa"/>
            </w:tcMar>
          </w:tcPr>
          <w:p w14:paraId="000001F0" w14:textId="77777777" w:rsidR="00F632ED" w:rsidRPr="00784D15" w:rsidRDefault="00F632ED">
            <w:pPr>
              <w:widowControl w:val="0"/>
              <w:numPr>
                <w:ilvl w:val="0"/>
                <w:numId w:val="15"/>
              </w:numPr>
              <w:pBdr>
                <w:top w:val="nil"/>
                <w:left w:val="nil"/>
                <w:bottom w:val="nil"/>
                <w:right w:val="nil"/>
                <w:between w:val="nil"/>
              </w:pBdr>
              <w:rPr>
                <w:rFonts w:ascii="Arial" w:eastAsia="Arial" w:hAnsi="Arial" w:cs="Arial"/>
                <w:sz w:val="22"/>
                <w:szCs w:val="22"/>
              </w:rPr>
            </w:pPr>
          </w:p>
          <w:p w14:paraId="000001F1" w14:textId="77777777" w:rsidR="00F632ED" w:rsidRPr="00784D15" w:rsidRDefault="00F632ED">
            <w:pPr>
              <w:widowControl w:val="0"/>
              <w:numPr>
                <w:ilvl w:val="0"/>
                <w:numId w:val="15"/>
              </w:numPr>
              <w:pBdr>
                <w:top w:val="nil"/>
                <w:left w:val="nil"/>
                <w:bottom w:val="nil"/>
                <w:right w:val="nil"/>
                <w:between w:val="nil"/>
              </w:pBdr>
              <w:rPr>
                <w:rFonts w:ascii="Arial" w:eastAsia="Arial" w:hAnsi="Arial" w:cs="Arial"/>
                <w:sz w:val="22"/>
                <w:szCs w:val="22"/>
              </w:rPr>
            </w:pPr>
          </w:p>
          <w:p w14:paraId="000001F2" w14:textId="77777777" w:rsidR="00F632ED" w:rsidRPr="00784D15" w:rsidRDefault="00F632ED">
            <w:pPr>
              <w:widowControl w:val="0"/>
              <w:numPr>
                <w:ilvl w:val="0"/>
                <w:numId w:val="15"/>
              </w:numPr>
              <w:pBdr>
                <w:top w:val="nil"/>
                <w:left w:val="nil"/>
                <w:bottom w:val="nil"/>
                <w:right w:val="nil"/>
                <w:between w:val="nil"/>
              </w:pBdr>
              <w:rPr>
                <w:rFonts w:ascii="Arial" w:eastAsia="Arial" w:hAnsi="Arial" w:cs="Arial"/>
                <w:sz w:val="22"/>
                <w:szCs w:val="22"/>
              </w:rPr>
            </w:pPr>
          </w:p>
          <w:p w14:paraId="000001F5" w14:textId="669177E9" w:rsidR="00411C3C" w:rsidRPr="002245E6" w:rsidRDefault="00411C3C" w:rsidP="002245E6">
            <w:pPr>
              <w:widowControl w:val="0"/>
              <w:pBdr>
                <w:top w:val="nil"/>
                <w:left w:val="nil"/>
                <w:bottom w:val="nil"/>
                <w:right w:val="nil"/>
                <w:between w:val="nil"/>
              </w:pBdr>
              <w:rPr>
                <w:rFonts w:ascii="Arial" w:eastAsia="Arial" w:hAnsi="Arial" w:cs="Arial"/>
                <w:sz w:val="22"/>
                <w:szCs w:val="22"/>
              </w:rPr>
            </w:pPr>
          </w:p>
        </w:tc>
      </w:tr>
      <w:tr w:rsidR="00F632ED" w:rsidRPr="00784D15" w14:paraId="734CB016" w14:textId="77777777" w:rsidTr="002245E6">
        <w:trPr>
          <w:trHeight w:val="420"/>
          <w:jc w:val="center"/>
        </w:trPr>
        <w:tc>
          <w:tcPr>
            <w:tcW w:w="9622" w:type="dxa"/>
            <w:gridSpan w:val="3"/>
            <w:shd w:val="clear" w:color="auto" w:fill="2F5496"/>
            <w:tcMar>
              <w:top w:w="100" w:type="dxa"/>
              <w:left w:w="100" w:type="dxa"/>
              <w:bottom w:w="100" w:type="dxa"/>
              <w:right w:w="100" w:type="dxa"/>
            </w:tcMar>
          </w:tcPr>
          <w:p w14:paraId="000001F6" w14:textId="77777777" w:rsidR="00F632ED" w:rsidRPr="00784D15" w:rsidRDefault="008510DE">
            <w:pPr>
              <w:widowControl w:val="0"/>
              <w:pBdr>
                <w:top w:val="nil"/>
                <w:left w:val="nil"/>
                <w:bottom w:val="nil"/>
                <w:right w:val="nil"/>
                <w:between w:val="nil"/>
              </w:pBdr>
              <w:jc w:val="center"/>
              <w:rPr>
                <w:rFonts w:ascii="Arial" w:eastAsia="Arial" w:hAnsi="Arial" w:cs="Arial"/>
                <w:b/>
                <w:color w:val="FFFFFF"/>
                <w:sz w:val="22"/>
                <w:szCs w:val="22"/>
              </w:rPr>
            </w:pPr>
            <w:r w:rsidRPr="00784D15">
              <w:rPr>
                <w:rFonts w:ascii="Arial" w:eastAsia="Arial" w:hAnsi="Arial" w:cs="Arial"/>
                <w:b/>
                <w:color w:val="FFFFFF"/>
                <w:sz w:val="22"/>
                <w:szCs w:val="22"/>
              </w:rPr>
              <w:t>EXTERNE</w:t>
            </w:r>
          </w:p>
        </w:tc>
      </w:tr>
      <w:tr w:rsidR="00F632ED" w:rsidRPr="00784D15" w14:paraId="600C21E5" w14:textId="77777777" w:rsidTr="002245E6">
        <w:trPr>
          <w:trHeight w:val="420"/>
          <w:jc w:val="center"/>
        </w:trPr>
        <w:tc>
          <w:tcPr>
            <w:tcW w:w="5032" w:type="dxa"/>
            <w:shd w:val="clear" w:color="auto" w:fill="9FC5E8"/>
            <w:tcMar>
              <w:top w:w="100" w:type="dxa"/>
              <w:left w:w="100" w:type="dxa"/>
              <w:bottom w:w="100" w:type="dxa"/>
              <w:right w:w="100" w:type="dxa"/>
            </w:tcMar>
          </w:tcPr>
          <w:p w14:paraId="000001F9" w14:textId="77777777" w:rsidR="00F632ED" w:rsidRPr="00784D15" w:rsidRDefault="008510DE">
            <w:pPr>
              <w:widowControl w:val="0"/>
              <w:jc w:val="center"/>
              <w:rPr>
                <w:rFonts w:ascii="Arial" w:eastAsia="Arial" w:hAnsi="Arial" w:cs="Arial"/>
                <w:b/>
                <w:sz w:val="22"/>
                <w:szCs w:val="22"/>
              </w:rPr>
            </w:pPr>
            <w:r w:rsidRPr="00784D15">
              <w:rPr>
                <w:rFonts w:ascii="Arial" w:eastAsia="Arial" w:hAnsi="Arial" w:cs="Arial"/>
                <w:b/>
                <w:sz w:val="22"/>
                <w:szCs w:val="22"/>
              </w:rPr>
              <w:t>Opportunités</w:t>
            </w:r>
          </w:p>
        </w:tc>
        <w:tc>
          <w:tcPr>
            <w:tcW w:w="255" w:type="dxa"/>
            <w:vMerge w:val="restart"/>
            <w:shd w:val="clear" w:color="auto" w:fill="000000"/>
            <w:tcMar>
              <w:top w:w="100" w:type="dxa"/>
              <w:left w:w="100" w:type="dxa"/>
              <w:bottom w:w="100" w:type="dxa"/>
              <w:right w:w="100" w:type="dxa"/>
            </w:tcMar>
          </w:tcPr>
          <w:p w14:paraId="000001FA" w14:textId="77777777" w:rsidR="00F632ED" w:rsidRPr="00784D15" w:rsidRDefault="00F632ED">
            <w:pPr>
              <w:widowControl w:val="0"/>
              <w:pBdr>
                <w:top w:val="nil"/>
                <w:left w:val="nil"/>
                <w:bottom w:val="nil"/>
                <w:right w:val="nil"/>
                <w:between w:val="nil"/>
              </w:pBdr>
              <w:jc w:val="center"/>
              <w:rPr>
                <w:rFonts w:ascii="Arial" w:eastAsia="Arial" w:hAnsi="Arial" w:cs="Arial"/>
                <w:b/>
                <w:sz w:val="22"/>
                <w:szCs w:val="22"/>
                <w:highlight w:val="black"/>
              </w:rPr>
            </w:pPr>
          </w:p>
        </w:tc>
        <w:tc>
          <w:tcPr>
            <w:tcW w:w="4335" w:type="dxa"/>
            <w:shd w:val="clear" w:color="auto" w:fill="9FC5E8"/>
            <w:tcMar>
              <w:top w:w="100" w:type="dxa"/>
              <w:left w:w="100" w:type="dxa"/>
              <w:bottom w:w="100" w:type="dxa"/>
              <w:right w:w="100" w:type="dxa"/>
            </w:tcMar>
          </w:tcPr>
          <w:p w14:paraId="000001FB" w14:textId="77777777" w:rsidR="00F632ED" w:rsidRPr="00784D15" w:rsidRDefault="008510DE">
            <w:pPr>
              <w:widowControl w:val="0"/>
              <w:jc w:val="center"/>
              <w:rPr>
                <w:rFonts w:ascii="Arial" w:eastAsia="Arial" w:hAnsi="Arial" w:cs="Arial"/>
                <w:b/>
                <w:sz w:val="22"/>
                <w:szCs w:val="22"/>
              </w:rPr>
            </w:pPr>
            <w:r w:rsidRPr="00784D15">
              <w:rPr>
                <w:rFonts w:ascii="Arial" w:eastAsia="Arial" w:hAnsi="Arial" w:cs="Arial"/>
                <w:b/>
                <w:sz w:val="22"/>
                <w:szCs w:val="22"/>
              </w:rPr>
              <w:t>Menaces</w:t>
            </w:r>
          </w:p>
        </w:tc>
      </w:tr>
      <w:tr w:rsidR="00F632ED" w:rsidRPr="00784D15" w14:paraId="4C7D293B" w14:textId="77777777" w:rsidTr="002245E6">
        <w:trPr>
          <w:trHeight w:val="1233"/>
          <w:jc w:val="center"/>
        </w:trPr>
        <w:tc>
          <w:tcPr>
            <w:tcW w:w="5032" w:type="dxa"/>
            <w:shd w:val="clear" w:color="auto" w:fill="auto"/>
            <w:tcMar>
              <w:top w:w="100" w:type="dxa"/>
              <w:left w:w="100" w:type="dxa"/>
              <w:bottom w:w="100" w:type="dxa"/>
              <w:right w:w="100" w:type="dxa"/>
            </w:tcMar>
          </w:tcPr>
          <w:p w14:paraId="000001FC" w14:textId="77777777" w:rsidR="00F632ED" w:rsidRPr="00784D15" w:rsidRDefault="00F632ED">
            <w:pPr>
              <w:widowControl w:val="0"/>
              <w:numPr>
                <w:ilvl w:val="0"/>
                <w:numId w:val="8"/>
              </w:numPr>
              <w:pBdr>
                <w:top w:val="nil"/>
                <w:left w:val="nil"/>
                <w:bottom w:val="nil"/>
                <w:right w:val="nil"/>
                <w:between w:val="nil"/>
              </w:pBdr>
              <w:rPr>
                <w:rFonts w:ascii="Arial" w:eastAsia="Arial" w:hAnsi="Arial" w:cs="Arial"/>
                <w:sz w:val="22"/>
                <w:szCs w:val="22"/>
              </w:rPr>
            </w:pPr>
          </w:p>
          <w:p w14:paraId="000001FD" w14:textId="77777777" w:rsidR="00F632ED" w:rsidRPr="00784D15" w:rsidRDefault="00F632ED">
            <w:pPr>
              <w:widowControl w:val="0"/>
              <w:numPr>
                <w:ilvl w:val="0"/>
                <w:numId w:val="8"/>
              </w:numPr>
              <w:pBdr>
                <w:top w:val="nil"/>
                <w:left w:val="nil"/>
                <w:bottom w:val="nil"/>
                <w:right w:val="nil"/>
                <w:between w:val="nil"/>
              </w:pBdr>
              <w:rPr>
                <w:rFonts w:ascii="Arial" w:eastAsia="Arial" w:hAnsi="Arial" w:cs="Arial"/>
                <w:sz w:val="22"/>
                <w:szCs w:val="22"/>
              </w:rPr>
            </w:pPr>
          </w:p>
          <w:p w14:paraId="000001FE" w14:textId="77777777" w:rsidR="00F632ED" w:rsidRPr="00784D15" w:rsidRDefault="00F632ED">
            <w:pPr>
              <w:widowControl w:val="0"/>
              <w:numPr>
                <w:ilvl w:val="0"/>
                <w:numId w:val="8"/>
              </w:numPr>
              <w:pBdr>
                <w:top w:val="nil"/>
                <w:left w:val="nil"/>
                <w:bottom w:val="nil"/>
                <w:right w:val="nil"/>
                <w:between w:val="nil"/>
              </w:pBdr>
              <w:rPr>
                <w:rFonts w:ascii="Arial" w:eastAsia="Arial" w:hAnsi="Arial" w:cs="Arial"/>
                <w:sz w:val="22"/>
                <w:szCs w:val="22"/>
              </w:rPr>
            </w:pPr>
          </w:p>
          <w:p w14:paraId="000001FF" w14:textId="77777777" w:rsidR="00F632ED" w:rsidRPr="00784D15" w:rsidRDefault="00F632ED">
            <w:pPr>
              <w:widowControl w:val="0"/>
              <w:numPr>
                <w:ilvl w:val="0"/>
                <w:numId w:val="8"/>
              </w:numPr>
              <w:pBdr>
                <w:top w:val="nil"/>
                <w:left w:val="nil"/>
                <w:bottom w:val="nil"/>
                <w:right w:val="nil"/>
                <w:between w:val="nil"/>
              </w:pBdr>
              <w:rPr>
                <w:rFonts w:ascii="Arial" w:eastAsia="Arial" w:hAnsi="Arial" w:cs="Arial"/>
                <w:sz w:val="22"/>
                <w:szCs w:val="22"/>
              </w:rPr>
            </w:pPr>
          </w:p>
          <w:p w14:paraId="0508D36A" w14:textId="77777777" w:rsidR="00F632ED" w:rsidRPr="00411C3C" w:rsidRDefault="00F632ED">
            <w:pPr>
              <w:pStyle w:val="Paragraphedeliste"/>
              <w:widowControl w:val="0"/>
              <w:numPr>
                <w:ilvl w:val="0"/>
                <w:numId w:val="8"/>
              </w:numPr>
              <w:pBdr>
                <w:top w:val="nil"/>
                <w:left w:val="nil"/>
                <w:bottom w:val="nil"/>
                <w:right w:val="nil"/>
                <w:between w:val="nil"/>
              </w:pBdr>
              <w:rPr>
                <w:rFonts w:ascii="Arial" w:eastAsia="Arial" w:hAnsi="Arial" w:cs="Arial"/>
                <w:sz w:val="22"/>
                <w:szCs w:val="22"/>
              </w:rPr>
            </w:pPr>
          </w:p>
          <w:p w14:paraId="00000200" w14:textId="7812D1D5" w:rsidR="00411C3C" w:rsidRPr="00784D15" w:rsidRDefault="00411C3C" w:rsidP="00295AEB">
            <w:pPr>
              <w:widowControl w:val="0"/>
              <w:pBdr>
                <w:top w:val="nil"/>
                <w:left w:val="nil"/>
                <w:bottom w:val="nil"/>
                <w:right w:val="nil"/>
                <w:between w:val="nil"/>
              </w:pBdr>
              <w:ind w:left="720"/>
              <w:rPr>
                <w:rFonts w:ascii="Arial" w:eastAsia="Arial" w:hAnsi="Arial" w:cs="Arial"/>
                <w:sz w:val="22"/>
                <w:szCs w:val="22"/>
              </w:rPr>
            </w:pPr>
          </w:p>
        </w:tc>
        <w:tc>
          <w:tcPr>
            <w:tcW w:w="255" w:type="dxa"/>
            <w:vMerge/>
            <w:shd w:val="clear" w:color="auto" w:fill="000000"/>
            <w:tcMar>
              <w:top w:w="100" w:type="dxa"/>
              <w:left w:w="100" w:type="dxa"/>
              <w:bottom w:w="100" w:type="dxa"/>
              <w:right w:w="100" w:type="dxa"/>
            </w:tcMar>
          </w:tcPr>
          <w:p w14:paraId="00000201" w14:textId="77777777" w:rsidR="00F632ED" w:rsidRPr="00784D15" w:rsidRDefault="00F632ED">
            <w:pPr>
              <w:widowControl w:val="0"/>
              <w:pBdr>
                <w:top w:val="nil"/>
                <w:left w:val="nil"/>
                <w:bottom w:val="nil"/>
                <w:right w:val="nil"/>
                <w:between w:val="nil"/>
              </w:pBdr>
              <w:rPr>
                <w:rFonts w:ascii="Arial" w:eastAsia="Arial" w:hAnsi="Arial" w:cs="Arial"/>
                <w:sz w:val="22"/>
                <w:szCs w:val="22"/>
                <w:highlight w:val="black"/>
              </w:rPr>
            </w:pPr>
          </w:p>
        </w:tc>
        <w:tc>
          <w:tcPr>
            <w:tcW w:w="4335" w:type="dxa"/>
            <w:shd w:val="clear" w:color="auto" w:fill="auto"/>
            <w:tcMar>
              <w:top w:w="100" w:type="dxa"/>
              <w:left w:w="100" w:type="dxa"/>
              <w:bottom w:w="100" w:type="dxa"/>
              <w:right w:w="100" w:type="dxa"/>
            </w:tcMar>
          </w:tcPr>
          <w:p w14:paraId="00000202" w14:textId="77777777" w:rsidR="00F632ED" w:rsidRPr="00784D15" w:rsidRDefault="00F632ED">
            <w:pPr>
              <w:widowControl w:val="0"/>
              <w:numPr>
                <w:ilvl w:val="0"/>
                <w:numId w:val="12"/>
              </w:numPr>
              <w:pBdr>
                <w:top w:val="nil"/>
                <w:left w:val="nil"/>
                <w:bottom w:val="nil"/>
                <w:right w:val="nil"/>
                <w:between w:val="nil"/>
              </w:pBdr>
              <w:rPr>
                <w:rFonts w:ascii="Arial" w:eastAsia="Arial" w:hAnsi="Arial" w:cs="Arial"/>
                <w:sz w:val="22"/>
                <w:szCs w:val="22"/>
              </w:rPr>
            </w:pPr>
          </w:p>
          <w:p w14:paraId="00000203" w14:textId="77777777" w:rsidR="00F632ED" w:rsidRPr="00784D15" w:rsidRDefault="00F632ED">
            <w:pPr>
              <w:widowControl w:val="0"/>
              <w:numPr>
                <w:ilvl w:val="0"/>
                <w:numId w:val="12"/>
              </w:numPr>
              <w:pBdr>
                <w:top w:val="nil"/>
                <w:left w:val="nil"/>
                <w:bottom w:val="nil"/>
                <w:right w:val="nil"/>
                <w:between w:val="nil"/>
              </w:pBdr>
              <w:rPr>
                <w:rFonts w:ascii="Arial" w:eastAsia="Arial" w:hAnsi="Arial" w:cs="Arial"/>
                <w:sz w:val="22"/>
                <w:szCs w:val="22"/>
              </w:rPr>
            </w:pPr>
          </w:p>
          <w:p w14:paraId="00000204" w14:textId="77777777" w:rsidR="00F632ED" w:rsidRPr="00784D15" w:rsidRDefault="00F632ED">
            <w:pPr>
              <w:widowControl w:val="0"/>
              <w:numPr>
                <w:ilvl w:val="0"/>
                <w:numId w:val="12"/>
              </w:numPr>
              <w:pBdr>
                <w:top w:val="nil"/>
                <w:left w:val="nil"/>
                <w:bottom w:val="nil"/>
                <w:right w:val="nil"/>
                <w:between w:val="nil"/>
              </w:pBdr>
              <w:rPr>
                <w:rFonts w:ascii="Arial" w:eastAsia="Arial" w:hAnsi="Arial" w:cs="Arial"/>
                <w:sz w:val="22"/>
                <w:szCs w:val="22"/>
              </w:rPr>
            </w:pPr>
          </w:p>
          <w:p w14:paraId="00000205" w14:textId="77777777" w:rsidR="00F632ED" w:rsidRPr="00784D15" w:rsidRDefault="00F632ED">
            <w:pPr>
              <w:widowControl w:val="0"/>
              <w:numPr>
                <w:ilvl w:val="0"/>
                <w:numId w:val="12"/>
              </w:numPr>
              <w:pBdr>
                <w:top w:val="nil"/>
                <w:left w:val="nil"/>
                <w:bottom w:val="nil"/>
                <w:right w:val="nil"/>
                <w:between w:val="nil"/>
              </w:pBdr>
              <w:rPr>
                <w:rFonts w:ascii="Arial" w:eastAsia="Arial" w:hAnsi="Arial" w:cs="Arial"/>
                <w:sz w:val="22"/>
                <w:szCs w:val="22"/>
              </w:rPr>
            </w:pPr>
          </w:p>
          <w:p w14:paraId="00000208" w14:textId="77777777" w:rsidR="00F632ED" w:rsidRPr="00411C3C" w:rsidRDefault="00F632ED">
            <w:pPr>
              <w:pStyle w:val="Paragraphedeliste"/>
              <w:widowControl w:val="0"/>
              <w:numPr>
                <w:ilvl w:val="0"/>
                <w:numId w:val="12"/>
              </w:numPr>
              <w:pBdr>
                <w:top w:val="nil"/>
                <w:left w:val="nil"/>
                <w:bottom w:val="nil"/>
                <w:right w:val="nil"/>
                <w:between w:val="nil"/>
              </w:pBdr>
              <w:rPr>
                <w:rFonts w:ascii="Arial" w:eastAsia="Arial" w:hAnsi="Arial" w:cs="Arial"/>
                <w:sz w:val="22"/>
                <w:szCs w:val="22"/>
              </w:rPr>
            </w:pPr>
          </w:p>
        </w:tc>
      </w:tr>
    </w:tbl>
    <w:p w14:paraId="447D3B87" w14:textId="77777777" w:rsidR="0029165B" w:rsidRDefault="0029165B" w:rsidP="006650D6">
      <w:pPr>
        <w:jc w:val="center"/>
        <w:rPr>
          <w:rFonts w:ascii="Arial" w:eastAsia="Times New Roman" w:hAnsi="Arial" w:cs="Arial"/>
          <w:i/>
          <w:sz w:val="20"/>
          <w:szCs w:val="20"/>
        </w:rPr>
      </w:pPr>
    </w:p>
    <w:p w14:paraId="192F2362" w14:textId="21494D0A" w:rsidR="006F046E" w:rsidRPr="003F3FA4" w:rsidRDefault="008510DE" w:rsidP="006650D6">
      <w:pPr>
        <w:jc w:val="center"/>
        <w:rPr>
          <w:rFonts w:ascii="Arial" w:eastAsia="Times New Roman" w:hAnsi="Arial" w:cs="Arial"/>
          <w:i/>
          <w:sz w:val="16"/>
          <w:szCs w:val="16"/>
        </w:rPr>
      </w:pPr>
      <w:r w:rsidRPr="003F3FA4">
        <w:rPr>
          <w:rFonts w:ascii="Arial" w:eastAsia="Times New Roman" w:hAnsi="Arial" w:cs="Arial"/>
          <w:i/>
          <w:sz w:val="16"/>
          <w:szCs w:val="16"/>
        </w:rPr>
        <w:t>Tableau n°</w:t>
      </w:r>
      <w:r w:rsidR="00EB07DB" w:rsidRPr="003F3FA4">
        <w:rPr>
          <w:rFonts w:ascii="Arial" w:eastAsia="Times New Roman" w:hAnsi="Arial" w:cs="Arial"/>
          <w:i/>
          <w:sz w:val="16"/>
          <w:szCs w:val="16"/>
        </w:rPr>
        <w:t>1</w:t>
      </w:r>
      <w:r w:rsidR="0029165B" w:rsidRPr="003F3FA4">
        <w:rPr>
          <w:rFonts w:ascii="Arial" w:eastAsia="Times New Roman" w:hAnsi="Arial" w:cs="Arial"/>
          <w:i/>
          <w:sz w:val="16"/>
          <w:szCs w:val="16"/>
        </w:rPr>
        <w:t>2</w:t>
      </w:r>
      <w:r w:rsidRPr="003F3FA4">
        <w:rPr>
          <w:rFonts w:ascii="Arial" w:eastAsia="Times New Roman" w:hAnsi="Arial" w:cs="Arial"/>
          <w:i/>
          <w:sz w:val="16"/>
          <w:szCs w:val="16"/>
        </w:rPr>
        <w:t xml:space="preserve"> : Le SWOT de la CPTS</w:t>
      </w:r>
      <w:r w:rsidR="00D532F5" w:rsidRPr="003F3FA4">
        <w:rPr>
          <w:rFonts w:ascii="Arial" w:eastAsia="Times New Roman" w:hAnsi="Arial" w:cs="Arial"/>
          <w:i/>
          <w:sz w:val="16"/>
          <w:szCs w:val="16"/>
        </w:rPr>
        <w:t xml:space="preserve"> – Source : CPTS (</w:t>
      </w:r>
      <w:r w:rsidR="002B422D" w:rsidRPr="003F3FA4">
        <w:rPr>
          <w:rFonts w:ascii="Arial" w:eastAsia="Times New Roman" w:hAnsi="Arial" w:cs="Arial"/>
          <w:i/>
          <w:sz w:val="16"/>
          <w:szCs w:val="16"/>
        </w:rPr>
        <w:t xml:space="preserve">NOM CPTS </w:t>
      </w:r>
      <w:r w:rsidR="00D532F5" w:rsidRPr="003F3FA4">
        <w:rPr>
          <w:rFonts w:ascii="Arial" w:eastAsia="Times New Roman" w:hAnsi="Arial" w:cs="Arial"/>
          <w:i/>
          <w:sz w:val="16"/>
          <w:szCs w:val="16"/>
        </w:rPr>
        <w:t>à compléter)</w:t>
      </w:r>
    </w:p>
    <w:p w14:paraId="25251AD7" w14:textId="77777777" w:rsidR="006F046E" w:rsidRDefault="006F046E" w:rsidP="006650D6">
      <w:pPr>
        <w:jc w:val="center"/>
        <w:rPr>
          <w:rFonts w:ascii="Arial" w:eastAsia="Times New Roman" w:hAnsi="Arial" w:cs="Arial"/>
          <w:i/>
          <w:sz w:val="20"/>
          <w:szCs w:val="20"/>
        </w:rPr>
      </w:pPr>
    </w:p>
    <w:p w14:paraId="2C247EE7" w14:textId="77777777" w:rsidR="006F046E" w:rsidRDefault="006F046E" w:rsidP="006650D6">
      <w:pPr>
        <w:jc w:val="center"/>
        <w:rPr>
          <w:rFonts w:ascii="Arial" w:eastAsia="Times New Roman" w:hAnsi="Arial" w:cs="Arial"/>
          <w:i/>
          <w:sz w:val="20"/>
          <w:szCs w:val="20"/>
        </w:rPr>
      </w:pPr>
    </w:p>
    <w:p w14:paraId="0377B6D3" w14:textId="77777777" w:rsidR="00AE6383" w:rsidRPr="00A23268" w:rsidRDefault="00AE6383" w:rsidP="002B422D">
      <w:pPr>
        <w:rPr>
          <w:rFonts w:ascii="Arial" w:eastAsia="Times New Roman" w:hAnsi="Arial" w:cs="Arial"/>
          <w:i/>
          <w:sz w:val="20"/>
          <w:szCs w:val="20"/>
        </w:rPr>
      </w:pPr>
    </w:p>
    <w:p w14:paraId="492702DE" w14:textId="0A1AB8BA" w:rsidR="00613E27" w:rsidRPr="00613E27" w:rsidRDefault="00AE6383" w:rsidP="00AE6383">
      <w:pPr>
        <w:pStyle w:val="Titre2"/>
      </w:pPr>
      <w:bookmarkStart w:id="85" w:name="_Toc126675385"/>
      <w:bookmarkStart w:id="86" w:name="_Toc126681363"/>
      <w:bookmarkStart w:id="87" w:name="_Toc128061369"/>
      <w:r>
        <w:t>E</w:t>
      </w:r>
      <w:r w:rsidR="00043542" w:rsidRPr="00043542">
        <w:t xml:space="preserve">- </w:t>
      </w:r>
      <w:bookmarkEnd w:id="85"/>
      <w:bookmarkEnd w:id="86"/>
      <w:r w:rsidR="006E689A">
        <w:t>Cartographie des principaux risques du projet</w:t>
      </w:r>
      <w:bookmarkEnd w:id="87"/>
    </w:p>
    <w:p w14:paraId="7914C366" w14:textId="77777777" w:rsidR="00C44A94" w:rsidRDefault="00C44A94" w:rsidP="00C44A94">
      <w:pPr>
        <w:autoSpaceDE w:val="0"/>
        <w:autoSpaceDN w:val="0"/>
        <w:adjustRightInd w:val="0"/>
        <w:jc w:val="both"/>
        <w:rPr>
          <w:rFonts w:ascii="Arial-ItalicMT" w:hAnsi="Arial-ItalicMT" w:cs="Arial-ItalicMT"/>
          <w:i/>
          <w:iCs/>
          <w:sz w:val="22"/>
          <w:szCs w:val="22"/>
          <w:highlight w:val="yellow"/>
        </w:rPr>
      </w:pPr>
    </w:p>
    <w:p w14:paraId="261180E2" w14:textId="77777777" w:rsidR="00423D4F" w:rsidRDefault="006E689A" w:rsidP="00A1349F">
      <w:pPr>
        <w:autoSpaceDE w:val="0"/>
        <w:autoSpaceDN w:val="0"/>
        <w:adjustRightInd w:val="0"/>
        <w:jc w:val="both"/>
        <w:rPr>
          <w:rFonts w:ascii="Arial-ItalicMT" w:hAnsi="Arial-ItalicMT" w:cs="Arial-ItalicMT"/>
          <w:i/>
          <w:iCs/>
          <w:sz w:val="22"/>
          <w:szCs w:val="22"/>
        </w:rPr>
      </w:pPr>
      <w:r w:rsidRPr="001221CE">
        <w:rPr>
          <w:rFonts w:ascii="Arial-ItalicMT" w:hAnsi="Arial-ItalicMT" w:cs="Arial-ItalicMT"/>
          <w:i/>
          <w:iCs/>
          <w:sz w:val="22"/>
          <w:szCs w:val="22"/>
        </w:rPr>
        <w:t>La structure porteuse du projet d’investissement doit évaluer l’analyse et la maîtrise des principaux</w:t>
      </w:r>
      <w:r w:rsidR="005F0A8C">
        <w:rPr>
          <w:rFonts w:ascii="Arial-ItalicMT" w:hAnsi="Arial-ItalicMT" w:cs="Arial-ItalicMT"/>
          <w:i/>
          <w:iCs/>
          <w:sz w:val="22"/>
          <w:szCs w:val="22"/>
        </w:rPr>
        <w:t xml:space="preserve"> </w:t>
      </w:r>
      <w:r w:rsidRPr="001221CE">
        <w:rPr>
          <w:rFonts w:ascii="Arial-ItalicMT" w:hAnsi="Arial-ItalicMT" w:cs="Arial-ItalicMT"/>
          <w:i/>
          <w:iCs/>
          <w:sz w:val="22"/>
          <w:szCs w:val="22"/>
        </w:rPr>
        <w:t xml:space="preserve">risques du projet : risques organisationnels et humains, risques techniques, modalités de </w:t>
      </w:r>
      <w:r w:rsidR="00A1349F" w:rsidRPr="001221CE">
        <w:rPr>
          <w:rFonts w:ascii="Arial-ItalicMT" w:hAnsi="Arial-ItalicMT" w:cs="Arial-ItalicMT"/>
          <w:i/>
          <w:iCs/>
          <w:sz w:val="22"/>
          <w:szCs w:val="22"/>
        </w:rPr>
        <w:t>financement, risques</w:t>
      </w:r>
      <w:r w:rsidRPr="001221CE">
        <w:rPr>
          <w:rFonts w:ascii="Arial-ItalicMT" w:hAnsi="Arial-ItalicMT" w:cs="Arial-ItalicMT"/>
          <w:i/>
          <w:iCs/>
          <w:sz w:val="22"/>
          <w:szCs w:val="22"/>
        </w:rPr>
        <w:t xml:space="preserve"> liés à des tiers, juridiques. Il s’agit d’une cartographie permettant d’avoir une vision</w:t>
      </w:r>
      <w:r w:rsidR="00A1349F" w:rsidRPr="001221CE">
        <w:rPr>
          <w:rFonts w:ascii="Arial-ItalicMT" w:hAnsi="Arial-ItalicMT" w:cs="Arial-ItalicMT"/>
          <w:i/>
          <w:iCs/>
          <w:sz w:val="22"/>
          <w:szCs w:val="22"/>
        </w:rPr>
        <w:t xml:space="preserve"> </w:t>
      </w:r>
      <w:r w:rsidRPr="001221CE">
        <w:rPr>
          <w:rFonts w:ascii="Arial-ItalicMT" w:hAnsi="Arial-ItalicMT" w:cs="Arial-ItalicMT"/>
          <w:i/>
          <w:iCs/>
          <w:sz w:val="22"/>
          <w:szCs w:val="22"/>
        </w:rPr>
        <w:t xml:space="preserve">synthétique. </w:t>
      </w:r>
    </w:p>
    <w:p w14:paraId="43CCC3E5" w14:textId="216B2259" w:rsidR="00F335C2" w:rsidRPr="001221CE" w:rsidRDefault="005C20B9" w:rsidP="00A1349F">
      <w:pPr>
        <w:autoSpaceDE w:val="0"/>
        <w:autoSpaceDN w:val="0"/>
        <w:adjustRightInd w:val="0"/>
        <w:jc w:val="both"/>
        <w:rPr>
          <w:rFonts w:ascii="Arial-ItalicMT" w:hAnsi="Arial-ItalicMT" w:cs="Arial-ItalicMT"/>
          <w:i/>
          <w:iCs/>
          <w:sz w:val="22"/>
          <w:szCs w:val="22"/>
        </w:rPr>
      </w:pPr>
      <w:r>
        <w:rPr>
          <w:rFonts w:ascii="Arial-ItalicMT" w:hAnsi="Arial-ItalicMT" w:cs="Arial-ItalicMT"/>
          <w:i/>
          <w:iCs/>
          <w:sz w:val="22"/>
          <w:szCs w:val="22"/>
        </w:rPr>
        <w:t>Les</w:t>
      </w:r>
      <w:r w:rsidR="00757B48">
        <w:rPr>
          <w:rFonts w:ascii="Arial-ItalicMT" w:hAnsi="Arial-ItalicMT" w:cs="Arial-ItalicMT"/>
          <w:i/>
          <w:iCs/>
          <w:sz w:val="22"/>
          <w:szCs w:val="22"/>
        </w:rPr>
        <w:t xml:space="preserve"> risques identifiés dans le tableau ci-dessous sont donnés à titre d’exemple. La CPTS peut choisir d’en présenter d’autres.</w:t>
      </w:r>
    </w:p>
    <w:p w14:paraId="0B0403E1" w14:textId="77777777" w:rsidR="00C44A94" w:rsidRPr="00C44A94" w:rsidRDefault="00C44A94" w:rsidP="00C44A94">
      <w:pPr>
        <w:jc w:val="both"/>
        <w:rPr>
          <w:rFonts w:ascii="Arial-ItalicMT" w:hAnsi="Arial-ItalicMT" w:cs="Arial-ItalicMT"/>
          <w:i/>
          <w:sz w:val="22"/>
          <w:szCs w:val="22"/>
        </w:rPr>
      </w:pPr>
    </w:p>
    <w:tbl>
      <w:tblPr>
        <w:tblStyle w:val="Grilledutableau"/>
        <w:tblW w:w="0" w:type="auto"/>
        <w:jc w:val="center"/>
        <w:tblLook w:val="04A0" w:firstRow="1" w:lastRow="0" w:firstColumn="1" w:lastColumn="0" w:noHBand="0" w:noVBand="1"/>
      </w:tblPr>
      <w:tblGrid>
        <w:gridCol w:w="2554"/>
        <w:gridCol w:w="2265"/>
        <w:gridCol w:w="2266"/>
        <w:gridCol w:w="2266"/>
      </w:tblGrid>
      <w:tr w:rsidR="00BB12E5" w:rsidRPr="00A23268" w14:paraId="2F0D56C1" w14:textId="77777777" w:rsidTr="00423D4F">
        <w:trPr>
          <w:jc w:val="center"/>
        </w:trPr>
        <w:tc>
          <w:tcPr>
            <w:tcW w:w="2554" w:type="dxa"/>
            <w:shd w:val="clear" w:color="auto" w:fill="0070C0"/>
          </w:tcPr>
          <w:p w14:paraId="22BB06D3" w14:textId="77777777" w:rsidR="00BB12E5" w:rsidRPr="00A23268" w:rsidRDefault="00BB12E5" w:rsidP="00BB12E5">
            <w:pPr>
              <w:jc w:val="center"/>
              <w:rPr>
                <w:rFonts w:ascii="Arial" w:eastAsia="Times New Roman" w:hAnsi="Arial" w:cs="Arial"/>
                <w:b/>
                <w:bCs/>
                <w:iCs/>
                <w:color w:val="FFFFFF" w:themeColor="background1"/>
                <w:sz w:val="22"/>
                <w:szCs w:val="22"/>
              </w:rPr>
            </w:pPr>
          </w:p>
          <w:p w14:paraId="65013117" w14:textId="77777777" w:rsidR="00BB12E5" w:rsidRPr="00A23268" w:rsidRDefault="00BB12E5" w:rsidP="00BB12E5">
            <w:pPr>
              <w:jc w:val="center"/>
              <w:rPr>
                <w:rFonts w:ascii="Arial" w:eastAsia="Times New Roman" w:hAnsi="Arial" w:cs="Arial"/>
                <w:b/>
                <w:bCs/>
                <w:iCs/>
                <w:color w:val="FFFFFF" w:themeColor="background1"/>
                <w:sz w:val="22"/>
                <w:szCs w:val="22"/>
              </w:rPr>
            </w:pPr>
            <w:r w:rsidRPr="00A23268">
              <w:rPr>
                <w:rFonts w:ascii="Arial" w:eastAsia="Times New Roman" w:hAnsi="Arial" w:cs="Arial"/>
                <w:b/>
                <w:bCs/>
                <w:iCs/>
                <w:color w:val="FFFFFF" w:themeColor="background1"/>
                <w:sz w:val="22"/>
                <w:szCs w:val="22"/>
              </w:rPr>
              <w:t>Risque</w:t>
            </w:r>
          </w:p>
          <w:p w14:paraId="01DF9DBD" w14:textId="7C019D6C" w:rsidR="00BB12E5" w:rsidRPr="00A23268" w:rsidRDefault="00BB12E5" w:rsidP="00BB12E5">
            <w:pPr>
              <w:jc w:val="center"/>
              <w:rPr>
                <w:rFonts w:ascii="Arial" w:eastAsia="Times New Roman" w:hAnsi="Arial" w:cs="Arial"/>
                <w:b/>
                <w:bCs/>
                <w:iCs/>
                <w:color w:val="FFFFFF" w:themeColor="background1"/>
                <w:sz w:val="22"/>
                <w:szCs w:val="22"/>
              </w:rPr>
            </w:pPr>
          </w:p>
        </w:tc>
        <w:tc>
          <w:tcPr>
            <w:tcW w:w="2265" w:type="dxa"/>
            <w:shd w:val="clear" w:color="auto" w:fill="0070C0"/>
          </w:tcPr>
          <w:p w14:paraId="1F12E366" w14:textId="77777777" w:rsidR="00BB12E5" w:rsidRPr="00A23268" w:rsidRDefault="00BB12E5" w:rsidP="00BB12E5">
            <w:pPr>
              <w:jc w:val="center"/>
              <w:rPr>
                <w:rFonts w:ascii="Arial" w:eastAsia="Times New Roman" w:hAnsi="Arial" w:cs="Arial"/>
                <w:b/>
                <w:bCs/>
                <w:iCs/>
                <w:color w:val="FFFFFF" w:themeColor="background1"/>
                <w:sz w:val="22"/>
                <w:szCs w:val="22"/>
              </w:rPr>
            </w:pPr>
          </w:p>
          <w:p w14:paraId="7AB308EA" w14:textId="6A88EC48" w:rsidR="00BB12E5" w:rsidRPr="00A23268" w:rsidRDefault="00BB12E5" w:rsidP="00BB12E5">
            <w:pPr>
              <w:jc w:val="center"/>
              <w:rPr>
                <w:rFonts w:ascii="Arial" w:eastAsia="Times New Roman" w:hAnsi="Arial" w:cs="Arial"/>
                <w:b/>
                <w:bCs/>
                <w:iCs/>
                <w:color w:val="FFFFFF" w:themeColor="background1"/>
                <w:sz w:val="22"/>
                <w:szCs w:val="22"/>
              </w:rPr>
            </w:pPr>
            <w:r w:rsidRPr="00A23268">
              <w:rPr>
                <w:rFonts w:ascii="Arial" w:eastAsia="Times New Roman" w:hAnsi="Arial" w:cs="Arial"/>
                <w:b/>
                <w:bCs/>
                <w:iCs/>
                <w:color w:val="FFFFFF" w:themeColor="background1"/>
                <w:sz w:val="22"/>
                <w:szCs w:val="22"/>
              </w:rPr>
              <w:t>Occurrence</w:t>
            </w:r>
          </w:p>
        </w:tc>
        <w:tc>
          <w:tcPr>
            <w:tcW w:w="2266" w:type="dxa"/>
            <w:shd w:val="clear" w:color="auto" w:fill="0070C0"/>
          </w:tcPr>
          <w:p w14:paraId="53C2502D" w14:textId="77777777" w:rsidR="00BB12E5" w:rsidRPr="00A23268" w:rsidRDefault="00BB12E5" w:rsidP="00BB12E5">
            <w:pPr>
              <w:jc w:val="center"/>
              <w:rPr>
                <w:rFonts w:ascii="Arial" w:eastAsia="Times New Roman" w:hAnsi="Arial" w:cs="Arial"/>
                <w:b/>
                <w:bCs/>
                <w:iCs/>
                <w:color w:val="FFFFFF" w:themeColor="background1"/>
                <w:sz w:val="22"/>
                <w:szCs w:val="22"/>
              </w:rPr>
            </w:pPr>
          </w:p>
          <w:p w14:paraId="4169EE20" w14:textId="21DD779A" w:rsidR="00BB12E5" w:rsidRPr="00A23268" w:rsidRDefault="00BB12E5" w:rsidP="00BB12E5">
            <w:pPr>
              <w:jc w:val="center"/>
              <w:rPr>
                <w:rFonts w:ascii="Arial" w:eastAsia="Times New Roman" w:hAnsi="Arial" w:cs="Arial"/>
                <w:b/>
                <w:bCs/>
                <w:iCs/>
                <w:color w:val="FFFFFF" w:themeColor="background1"/>
                <w:sz w:val="22"/>
                <w:szCs w:val="22"/>
              </w:rPr>
            </w:pPr>
            <w:r w:rsidRPr="00A23268">
              <w:rPr>
                <w:rFonts w:ascii="Arial" w:eastAsia="Times New Roman" w:hAnsi="Arial" w:cs="Arial"/>
                <w:b/>
                <w:bCs/>
                <w:iCs/>
                <w:color w:val="FFFFFF" w:themeColor="background1"/>
                <w:sz w:val="22"/>
                <w:szCs w:val="22"/>
              </w:rPr>
              <w:t>Impact</w:t>
            </w:r>
          </w:p>
        </w:tc>
        <w:tc>
          <w:tcPr>
            <w:tcW w:w="2266" w:type="dxa"/>
            <w:shd w:val="clear" w:color="auto" w:fill="0070C0"/>
          </w:tcPr>
          <w:p w14:paraId="43713EF4" w14:textId="77777777" w:rsidR="00BB12E5" w:rsidRPr="00A23268" w:rsidRDefault="00BB12E5" w:rsidP="00BB12E5">
            <w:pPr>
              <w:jc w:val="center"/>
              <w:rPr>
                <w:rFonts w:ascii="Arial" w:eastAsia="Times New Roman" w:hAnsi="Arial" w:cs="Arial"/>
                <w:b/>
                <w:bCs/>
                <w:iCs/>
                <w:color w:val="FFFFFF" w:themeColor="background1"/>
                <w:sz w:val="22"/>
                <w:szCs w:val="22"/>
              </w:rPr>
            </w:pPr>
          </w:p>
          <w:p w14:paraId="17E1086F" w14:textId="608AAF3A" w:rsidR="00BB12E5" w:rsidRPr="00A23268" w:rsidRDefault="00BB12E5" w:rsidP="00BB12E5">
            <w:pPr>
              <w:jc w:val="center"/>
              <w:rPr>
                <w:rFonts w:ascii="Arial" w:eastAsia="Times New Roman" w:hAnsi="Arial" w:cs="Arial"/>
                <w:b/>
                <w:bCs/>
                <w:iCs/>
                <w:color w:val="FFFFFF" w:themeColor="background1"/>
                <w:sz w:val="22"/>
                <w:szCs w:val="22"/>
              </w:rPr>
            </w:pPr>
            <w:r w:rsidRPr="00A23268">
              <w:rPr>
                <w:rFonts w:ascii="Arial" w:eastAsia="Times New Roman" w:hAnsi="Arial" w:cs="Arial"/>
                <w:b/>
                <w:bCs/>
                <w:iCs/>
                <w:color w:val="FFFFFF" w:themeColor="background1"/>
                <w:sz w:val="22"/>
                <w:szCs w:val="22"/>
              </w:rPr>
              <w:t>Commentaire</w:t>
            </w:r>
          </w:p>
        </w:tc>
      </w:tr>
      <w:tr w:rsidR="00BB12E5" w:rsidRPr="00A23268" w14:paraId="615BBFA2" w14:textId="77777777" w:rsidTr="00423D4F">
        <w:trPr>
          <w:jc w:val="center"/>
        </w:trPr>
        <w:tc>
          <w:tcPr>
            <w:tcW w:w="2554" w:type="dxa"/>
          </w:tcPr>
          <w:p w14:paraId="2DC5E815" w14:textId="286219F3" w:rsidR="00BB12E5" w:rsidRPr="00A23268" w:rsidRDefault="0A016412" w:rsidP="57B2E1F2">
            <w:pPr>
              <w:rPr>
                <w:rFonts w:ascii="Arial" w:eastAsia="Times New Roman" w:hAnsi="Arial" w:cs="Arial"/>
                <w:iCs/>
                <w:sz w:val="22"/>
                <w:szCs w:val="22"/>
              </w:rPr>
            </w:pPr>
            <w:r w:rsidRPr="00A23268">
              <w:rPr>
                <w:rFonts w:ascii="Arial" w:eastAsia="Times New Roman" w:hAnsi="Arial" w:cs="Arial"/>
                <w:sz w:val="22"/>
                <w:szCs w:val="22"/>
              </w:rPr>
              <w:t>Déficit de l’offre de soins sur certaines communes du territoire</w:t>
            </w:r>
          </w:p>
        </w:tc>
        <w:tc>
          <w:tcPr>
            <w:tcW w:w="2265" w:type="dxa"/>
          </w:tcPr>
          <w:p w14:paraId="1C65296D" w14:textId="77777777" w:rsidR="00BB12E5" w:rsidRPr="00A23268" w:rsidRDefault="00BB12E5" w:rsidP="00BB12E5">
            <w:pPr>
              <w:jc w:val="both"/>
              <w:rPr>
                <w:rFonts w:ascii="Arial" w:eastAsia="Times New Roman" w:hAnsi="Arial" w:cs="Arial"/>
                <w:iCs/>
                <w:sz w:val="22"/>
                <w:szCs w:val="22"/>
              </w:rPr>
            </w:pPr>
          </w:p>
        </w:tc>
        <w:tc>
          <w:tcPr>
            <w:tcW w:w="2266" w:type="dxa"/>
          </w:tcPr>
          <w:p w14:paraId="6FF2EC1F" w14:textId="77777777" w:rsidR="00BB12E5" w:rsidRPr="00A23268" w:rsidRDefault="00BB12E5" w:rsidP="00BB12E5">
            <w:pPr>
              <w:jc w:val="both"/>
              <w:rPr>
                <w:rFonts w:ascii="Arial" w:eastAsia="Times New Roman" w:hAnsi="Arial" w:cs="Arial"/>
                <w:iCs/>
                <w:sz w:val="22"/>
                <w:szCs w:val="22"/>
              </w:rPr>
            </w:pPr>
          </w:p>
        </w:tc>
        <w:tc>
          <w:tcPr>
            <w:tcW w:w="2266" w:type="dxa"/>
          </w:tcPr>
          <w:p w14:paraId="555963F0" w14:textId="77777777" w:rsidR="00BB12E5" w:rsidRPr="00A23268" w:rsidRDefault="00BB12E5" w:rsidP="00BB12E5">
            <w:pPr>
              <w:jc w:val="both"/>
              <w:rPr>
                <w:rFonts w:ascii="Arial" w:eastAsia="Times New Roman" w:hAnsi="Arial" w:cs="Arial"/>
                <w:iCs/>
                <w:sz w:val="22"/>
                <w:szCs w:val="22"/>
              </w:rPr>
            </w:pPr>
          </w:p>
        </w:tc>
      </w:tr>
      <w:tr w:rsidR="00BB12E5" w:rsidRPr="00A23268" w14:paraId="753E01F6" w14:textId="77777777" w:rsidTr="00423D4F">
        <w:trPr>
          <w:jc w:val="center"/>
        </w:trPr>
        <w:tc>
          <w:tcPr>
            <w:tcW w:w="2554" w:type="dxa"/>
          </w:tcPr>
          <w:p w14:paraId="17D394B4" w14:textId="799251D9" w:rsidR="00BB12E5" w:rsidRPr="00A23268" w:rsidRDefault="0A016412" w:rsidP="57B2E1F2">
            <w:pPr>
              <w:rPr>
                <w:rFonts w:ascii="Arial" w:eastAsia="Times New Roman" w:hAnsi="Arial" w:cs="Arial"/>
                <w:iCs/>
                <w:sz w:val="22"/>
                <w:szCs w:val="22"/>
              </w:rPr>
            </w:pPr>
            <w:r w:rsidRPr="00A23268">
              <w:rPr>
                <w:rFonts w:ascii="Arial" w:eastAsia="Times New Roman" w:hAnsi="Arial" w:cs="Arial"/>
                <w:sz w:val="22"/>
                <w:szCs w:val="22"/>
              </w:rPr>
              <w:t>Isolement géographique de certaines communes</w:t>
            </w:r>
          </w:p>
        </w:tc>
        <w:tc>
          <w:tcPr>
            <w:tcW w:w="2265" w:type="dxa"/>
          </w:tcPr>
          <w:p w14:paraId="2AFC719E" w14:textId="77777777" w:rsidR="00BB12E5" w:rsidRPr="00A23268" w:rsidRDefault="00BB12E5" w:rsidP="00BB12E5">
            <w:pPr>
              <w:jc w:val="both"/>
              <w:rPr>
                <w:rFonts w:ascii="Arial" w:eastAsia="Times New Roman" w:hAnsi="Arial" w:cs="Arial"/>
                <w:iCs/>
                <w:sz w:val="22"/>
                <w:szCs w:val="22"/>
              </w:rPr>
            </w:pPr>
          </w:p>
        </w:tc>
        <w:tc>
          <w:tcPr>
            <w:tcW w:w="2266" w:type="dxa"/>
          </w:tcPr>
          <w:p w14:paraId="319F8507" w14:textId="77777777" w:rsidR="00BB12E5" w:rsidRPr="00A23268" w:rsidRDefault="00BB12E5" w:rsidP="00BB12E5">
            <w:pPr>
              <w:jc w:val="both"/>
              <w:rPr>
                <w:rFonts w:ascii="Arial" w:eastAsia="Times New Roman" w:hAnsi="Arial" w:cs="Arial"/>
                <w:iCs/>
                <w:sz w:val="22"/>
                <w:szCs w:val="22"/>
              </w:rPr>
            </w:pPr>
          </w:p>
        </w:tc>
        <w:tc>
          <w:tcPr>
            <w:tcW w:w="2266" w:type="dxa"/>
          </w:tcPr>
          <w:p w14:paraId="4FBF3416" w14:textId="77777777" w:rsidR="00BB12E5" w:rsidRPr="00A23268" w:rsidRDefault="00BB12E5" w:rsidP="00BB12E5">
            <w:pPr>
              <w:jc w:val="both"/>
              <w:rPr>
                <w:rFonts w:ascii="Arial" w:eastAsia="Times New Roman" w:hAnsi="Arial" w:cs="Arial"/>
                <w:iCs/>
                <w:sz w:val="22"/>
                <w:szCs w:val="22"/>
              </w:rPr>
            </w:pPr>
          </w:p>
        </w:tc>
      </w:tr>
      <w:tr w:rsidR="57B2E1F2" w:rsidRPr="00A23268" w14:paraId="1DA9DB88" w14:textId="77777777" w:rsidTr="00423D4F">
        <w:trPr>
          <w:trHeight w:val="300"/>
          <w:jc w:val="center"/>
        </w:trPr>
        <w:tc>
          <w:tcPr>
            <w:tcW w:w="2554" w:type="dxa"/>
          </w:tcPr>
          <w:p w14:paraId="76BBABC6" w14:textId="54A8A151" w:rsidR="57B2E1F2" w:rsidRPr="00A23268" w:rsidRDefault="00406E45" w:rsidP="57B2E1F2">
            <w:pPr>
              <w:rPr>
                <w:rFonts w:ascii="Arial" w:eastAsia="Times New Roman" w:hAnsi="Arial" w:cs="Arial"/>
                <w:sz w:val="22"/>
                <w:szCs w:val="22"/>
              </w:rPr>
            </w:pPr>
            <w:r>
              <w:rPr>
                <w:rFonts w:ascii="Arial" w:eastAsia="Times New Roman" w:hAnsi="Arial" w:cs="Arial"/>
                <w:sz w:val="22"/>
                <w:szCs w:val="22"/>
              </w:rPr>
              <w:t>Absence établissement sur territoire CPTS</w:t>
            </w:r>
          </w:p>
        </w:tc>
        <w:tc>
          <w:tcPr>
            <w:tcW w:w="2265" w:type="dxa"/>
          </w:tcPr>
          <w:p w14:paraId="1216D215" w14:textId="4C1FFD4D" w:rsidR="57B2E1F2" w:rsidRPr="00A23268" w:rsidRDefault="57B2E1F2" w:rsidP="57B2E1F2">
            <w:pPr>
              <w:jc w:val="both"/>
              <w:rPr>
                <w:rFonts w:ascii="Arial" w:eastAsia="Times New Roman" w:hAnsi="Arial" w:cs="Arial"/>
                <w:sz w:val="22"/>
                <w:szCs w:val="22"/>
              </w:rPr>
            </w:pPr>
          </w:p>
        </w:tc>
        <w:tc>
          <w:tcPr>
            <w:tcW w:w="2266" w:type="dxa"/>
          </w:tcPr>
          <w:p w14:paraId="1E82295C" w14:textId="2F10CC9E" w:rsidR="57B2E1F2" w:rsidRPr="00A23268" w:rsidRDefault="57B2E1F2" w:rsidP="57B2E1F2">
            <w:pPr>
              <w:jc w:val="both"/>
              <w:rPr>
                <w:rFonts w:ascii="Arial" w:eastAsia="Times New Roman" w:hAnsi="Arial" w:cs="Arial"/>
                <w:sz w:val="22"/>
                <w:szCs w:val="22"/>
              </w:rPr>
            </w:pPr>
          </w:p>
        </w:tc>
        <w:tc>
          <w:tcPr>
            <w:tcW w:w="2266" w:type="dxa"/>
          </w:tcPr>
          <w:p w14:paraId="6B74F2D3" w14:textId="766F5761" w:rsidR="57B2E1F2" w:rsidRPr="00A23268" w:rsidRDefault="57B2E1F2" w:rsidP="57B2E1F2">
            <w:pPr>
              <w:jc w:val="both"/>
              <w:rPr>
                <w:rFonts w:ascii="Arial" w:eastAsia="Times New Roman" w:hAnsi="Arial" w:cs="Arial"/>
                <w:sz w:val="22"/>
                <w:szCs w:val="22"/>
              </w:rPr>
            </w:pPr>
          </w:p>
        </w:tc>
      </w:tr>
    </w:tbl>
    <w:p w14:paraId="41B5B75D" w14:textId="77777777" w:rsidR="0029165B" w:rsidRPr="0029165B" w:rsidRDefault="0029165B" w:rsidP="00043542">
      <w:pPr>
        <w:jc w:val="center"/>
        <w:rPr>
          <w:rFonts w:ascii="Arial" w:eastAsia="Times New Roman" w:hAnsi="Arial" w:cs="Arial"/>
          <w:i/>
          <w:sz w:val="18"/>
          <w:szCs w:val="18"/>
        </w:rPr>
      </w:pPr>
    </w:p>
    <w:p w14:paraId="1CDE61D5" w14:textId="6886AA7F" w:rsidR="00BB12E5" w:rsidRPr="003F3FA4" w:rsidRDefault="00043542" w:rsidP="0029165B">
      <w:pPr>
        <w:jc w:val="center"/>
        <w:rPr>
          <w:rFonts w:ascii="Arial" w:eastAsia="Times New Roman" w:hAnsi="Arial" w:cs="Arial"/>
          <w:i/>
          <w:sz w:val="16"/>
          <w:szCs w:val="16"/>
        </w:rPr>
      </w:pPr>
      <w:r w:rsidRPr="003F3FA4">
        <w:rPr>
          <w:rFonts w:ascii="Arial" w:eastAsia="Times New Roman" w:hAnsi="Arial" w:cs="Arial"/>
          <w:i/>
          <w:sz w:val="16"/>
          <w:szCs w:val="16"/>
        </w:rPr>
        <w:t xml:space="preserve">Tableau n° </w:t>
      </w:r>
      <w:r w:rsidR="009F2C7B" w:rsidRPr="003F3FA4">
        <w:rPr>
          <w:rFonts w:ascii="Arial" w:eastAsia="Times New Roman" w:hAnsi="Arial" w:cs="Arial"/>
          <w:i/>
          <w:sz w:val="16"/>
          <w:szCs w:val="16"/>
        </w:rPr>
        <w:t>1</w:t>
      </w:r>
      <w:r w:rsidR="0029165B" w:rsidRPr="003F3FA4">
        <w:rPr>
          <w:rFonts w:ascii="Arial" w:eastAsia="Times New Roman" w:hAnsi="Arial" w:cs="Arial"/>
          <w:i/>
          <w:sz w:val="16"/>
          <w:szCs w:val="16"/>
        </w:rPr>
        <w:t>3</w:t>
      </w:r>
      <w:r w:rsidRPr="003F3FA4">
        <w:rPr>
          <w:rFonts w:ascii="Arial" w:eastAsia="Times New Roman" w:hAnsi="Arial" w:cs="Arial"/>
          <w:i/>
          <w:sz w:val="16"/>
          <w:szCs w:val="16"/>
        </w:rPr>
        <w:t> : Cartographie et ma</w:t>
      </w:r>
      <w:r w:rsidR="00952850" w:rsidRPr="003F3FA4">
        <w:rPr>
          <w:rFonts w:ascii="Arial" w:eastAsia="Times New Roman" w:hAnsi="Arial" w:cs="Arial"/>
          <w:i/>
          <w:sz w:val="16"/>
          <w:szCs w:val="16"/>
        </w:rPr>
        <w:t>î</w:t>
      </w:r>
      <w:r w:rsidRPr="003F3FA4">
        <w:rPr>
          <w:rFonts w:ascii="Arial" w:eastAsia="Times New Roman" w:hAnsi="Arial" w:cs="Arial"/>
          <w:i/>
          <w:sz w:val="16"/>
          <w:szCs w:val="16"/>
        </w:rPr>
        <w:t>trise des principaux risques de la CPTS</w:t>
      </w:r>
      <w:r w:rsidR="00D532F5" w:rsidRPr="003F3FA4">
        <w:rPr>
          <w:rFonts w:ascii="Arial" w:eastAsia="Times New Roman" w:hAnsi="Arial" w:cs="Arial"/>
          <w:i/>
          <w:sz w:val="16"/>
          <w:szCs w:val="16"/>
        </w:rPr>
        <w:t xml:space="preserve"> </w:t>
      </w:r>
      <w:r w:rsidR="007D3F98" w:rsidRPr="003F3FA4">
        <w:rPr>
          <w:rFonts w:ascii="Arial" w:eastAsia="Times New Roman" w:hAnsi="Arial" w:cs="Arial"/>
          <w:i/>
          <w:sz w:val="16"/>
          <w:szCs w:val="16"/>
        </w:rPr>
        <w:t xml:space="preserve">- </w:t>
      </w:r>
      <w:r w:rsidR="00D532F5" w:rsidRPr="003F3FA4">
        <w:rPr>
          <w:rFonts w:ascii="Arial" w:eastAsia="Times New Roman" w:hAnsi="Arial" w:cs="Arial"/>
          <w:i/>
          <w:sz w:val="16"/>
          <w:szCs w:val="16"/>
        </w:rPr>
        <w:t>Source : CPTS (</w:t>
      </w:r>
      <w:r w:rsidR="00423D4F" w:rsidRPr="003F3FA4">
        <w:rPr>
          <w:rFonts w:ascii="Arial" w:eastAsia="Times New Roman" w:hAnsi="Arial" w:cs="Arial"/>
          <w:i/>
          <w:sz w:val="16"/>
          <w:szCs w:val="16"/>
        </w:rPr>
        <w:t xml:space="preserve">Nom CPTS </w:t>
      </w:r>
      <w:r w:rsidR="00D532F5" w:rsidRPr="003F3FA4">
        <w:rPr>
          <w:rFonts w:ascii="Arial" w:eastAsia="Times New Roman" w:hAnsi="Arial" w:cs="Arial"/>
          <w:i/>
          <w:sz w:val="16"/>
          <w:szCs w:val="16"/>
        </w:rPr>
        <w:t>à compléter)</w:t>
      </w:r>
    </w:p>
    <w:p w14:paraId="2E7757A5" w14:textId="771A3DE3" w:rsidR="00F632ED" w:rsidRDefault="00F632ED" w:rsidP="00235443">
      <w:pPr>
        <w:rPr>
          <w:rFonts w:ascii="Times New Roman" w:eastAsia="Times New Roman" w:hAnsi="Times New Roman" w:cs="Times New Roman"/>
        </w:rPr>
      </w:pPr>
      <w:bookmarkStart w:id="88" w:name="_heading=h.rsuh1uiygu95" w:colFirst="0" w:colLast="0"/>
      <w:bookmarkEnd w:id="88"/>
    </w:p>
    <w:p w14:paraId="00000248" w14:textId="0037C98B" w:rsidR="00F632ED" w:rsidRPr="00235443" w:rsidRDefault="0061104E" w:rsidP="00CB0352">
      <w:pPr>
        <w:pStyle w:val="Titre1"/>
      </w:pPr>
      <w:bookmarkStart w:id="89" w:name="_Toc126675390"/>
      <w:bookmarkStart w:id="90" w:name="_Toc126681368"/>
      <w:bookmarkStart w:id="91" w:name="_Toc128061370"/>
      <w:r>
        <w:t>I</w:t>
      </w:r>
      <w:r w:rsidR="008510DE" w:rsidRPr="00235443">
        <w:t xml:space="preserve">II </w:t>
      </w:r>
      <w:r w:rsidR="00CB0352">
        <w:t>–</w:t>
      </w:r>
      <w:r w:rsidR="008510DE" w:rsidRPr="00235443">
        <w:t xml:space="preserve"> P</w:t>
      </w:r>
      <w:r w:rsidR="00CB0352">
        <w:t xml:space="preserve">réparation de la réponse par la </w:t>
      </w:r>
      <w:r w:rsidR="008510DE" w:rsidRPr="00235443">
        <w:t>CPTS</w:t>
      </w:r>
      <w:bookmarkEnd w:id="89"/>
      <w:bookmarkEnd w:id="90"/>
      <w:bookmarkEnd w:id="91"/>
    </w:p>
    <w:p w14:paraId="0000024A" w14:textId="77777777" w:rsidR="00F632ED" w:rsidRPr="00784D15" w:rsidRDefault="00F632ED">
      <w:pPr>
        <w:jc w:val="both"/>
        <w:rPr>
          <w:rFonts w:ascii="Times New Roman" w:eastAsia="Times New Roman" w:hAnsi="Times New Roman" w:cs="Times New Roman"/>
          <w:color w:val="000000" w:themeColor="text1"/>
          <w:sz w:val="22"/>
          <w:szCs w:val="22"/>
        </w:rPr>
      </w:pPr>
    </w:p>
    <w:p w14:paraId="0000024B" w14:textId="0A7DB9E3" w:rsidR="00F632ED" w:rsidRDefault="008510DE">
      <w:pPr>
        <w:jc w:val="both"/>
        <w:rPr>
          <w:rFonts w:ascii="Arial" w:eastAsia="Times New Roman" w:hAnsi="Arial" w:cs="Arial"/>
          <w:color w:val="000000" w:themeColor="text1"/>
          <w:sz w:val="22"/>
          <w:szCs w:val="22"/>
        </w:rPr>
      </w:pPr>
      <w:r w:rsidRPr="00CB0352">
        <w:rPr>
          <w:rFonts w:ascii="Arial" w:eastAsia="Times New Roman" w:hAnsi="Arial" w:cs="Arial"/>
          <w:color w:val="000000" w:themeColor="text1"/>
          <w:sz w:val="22"/>
          <w:szCs w:val="22"/>
        </w:rPr>
        <w:t xml:space="preserve">Afin de répondre à tout type d’événement susceptible </w:t>
      </w:r>
      <w:r w:rsidR="00F7570E">
        <w:rPr>
          <w:rFonts w:ascii="Arial" w:eastAsia="Times New Roman" w:hAnsi="Arial" w:cs="Arial"/>
          <w:color w:val="000000" w:themeColor="text1"/>
          <w:sz w:val="22"/>
          <w:szCs w:val="22"/>
        </w:rPr>
        <w:t>d’impacter le système de santé</w:t>
      </w:r>
      <w:r w:rsidRPr="00CB0352">
        <w:rPr>
          <w:rFonts w:ascii="Arial" w:eastAsia="Times New Roman" w:hAnsi="Arial" w:cs="Arial"/>
          <w:color w:val="000000" w:themeColor="text1"/>
          <w:sz w:val="22"/>
          <w:szCs w:val="22"/>
        </w:rPr>
        <w:t>, les CPTS doivent prévoir la constitution d’un dispositif de pilotage de gestion de crise sous la forme d’une cellule de crise qui sera adaptable selon les typologies de</w:t>
      </w:r>
      <w:r w:rsidR="006F046E">
        <w:rPr>
          <w:rFonts w:ascii="Arial" w:eastAsia="Times New Roman" w:hAnsi="Arial" w:cs="Arial"/>
          <w:color w:val="000000" w:themeColor="text1"/>
          <w:sz w:val="22"/>
          <w:szCs w:val="22"/>
        </w:rPr>
        <w:t xml:space="preserve"> situations sanitaires exceptionnelles</w:t>
      </w:r>
      <w:r w:rsidR="00EA0C3E">
        <w:rPr>
          <w:rFonts w:ascii="Arial" w:eastAsia="Times New Roman" w:hAnsi="Arial" w:cs="Arial"/>
          <w:color w:val="000000" w:themeColor="text1"/>
          <w:sz w:val="22"/>
          <w:szCs w:val="22"/>
        </w:rPr>
        <w:t xml:space="preserve"> (SSE).</w:t>
      </w:r>
      <w:r w:rsidRPr="00CB0352">
        <w:rPr>
          <w:rFonts w:ascii="Arial" w:eastAsia="Times New Roman" w:hAnsi="Arial" w:cs="Arial"/>
          <w:color w:val="000000" w:themeColor="text1"/>
          <w:sz w:val="22"/>
          <w:szCs w:val="22"/>
        </w:rPr>
        <w:t xml:space="preserve"> </w:t>
      </w:r>
    </w:p>
    <w:p w14:paraId="2C1D2173" w14:textId="77777777" w:rsidR="00CB0352" w:rsidRPr="00CB0352" w:rsidRDefault="00CB0352">
      <w:pPr>
        <w:jc w:val="both"/>
        <w:rPr>
          <w:rFonts w:ascii="Arial" w:eastAsia="Times New Roman" w:hAnsi="Arial" w:cs="Arial"/>
          <w:color w:val="000000" w:themeColor="text1"/>
          <w:sz w:val="22"/>
          <w:szCs w:val="22"/>
        </w:rPr>
      </w:pPr>
    </w:p>
    <w:p w14:paraId="0000024C" w14:textId="2805E85C" w:rsidR="00F632ED" w:rsidRDefault="008510DE">
      <w:pPr>
        <w:jc w:val="both"/>
        <w:rPr>
          <w:rFonts w:ascii="Arial" w:eastAsia="Times New Roman" w:hAnsi="Arial" w:cs="Arial"/>
          <w:color w:val="000000" w:themeColor="text1"/>
          <w:sz w:val="22"/>
          <w:szCs w:val="22"/>
        </w:rPr>
      </w:pPr>
      <w:r w:rsidRPr="00CB0352">
        <w:rPr>
          <w:rFonts w:ascii="Arial" w:eastAsia="Times New Roman" w:hAnsi="Arial" w:cs="Arial"/>
          <w:color w:val="000000" w:themeColor="text1"/>
          <w:sz w:val="22"/>
          <w:szCs w:val="22"/>
        </w:rPr>
        <w:t xml:space="preserve">Unique organe de décision et de </w:t>
      </w:r>
      <w:r w:rsidR="0078288B">
        <w:rPr>
          <w:rFonts w:ascii="Arial" w:eastAsia="Times New Roman" w:hAnsi="Arial" w:cs="Arial"/>
          <w:color w:val="000000" w:themeColor="text1"/>
          <w:sz w:val="22"/>
          <w:szCs w:val="22"/>
        </w:rPr>
        <w:t>pilotage</w:t>
      </w:r>
      <w:r w:rsidRPr="00CB0352">
        <w:rPr>
          <w:rFonts w:ascii="Arial" w:eastAsia="Times New Roman" w:hAnsi="Arial" w:cs="Arial"/>
          <w:color w:val="000000" w:themeColor="text1"/>
          <w:sz w:val="22"/>
          <w:szCs w:val="22"/>
        </w:rPr>
        <w:t xml:space="preserve">, elle ordonnance les actions mises en œuvre lors du déclenchement du plan de gestion de </w:t>
      </w:r>
      <w:r w:rsidR="00B53056">
        <w:rPr>
          <w:rFonts w:ascii="Arial" w:eastAsia="Times New Roman" w:hAnsi="Arial" w:cs="Arial"/>
          <w:color w:val="000000" w:themeColor="text1"/>
          <w:sz w:val="22"/>
          <w:szCs w:val="22"/>
        </w:rPr>
        <w:t>SSE</w:t>
      </w:r>
      <w:r w:rsidRPr="00CB0352">
        <w:rPr>
          <w:rFonts w:ascii="Arial" w:eastAsia="Times New Roman" w:hAnsi="Arial" w:cs="Arial"/>
          <w:color w:val="000000" w:themeColor="text1"/>
          <w:sz w:val="22"/>
          <w:szCs w:val="22"/>
        </w:rPr>
        <w:t>. Elle assure le lien avec la cellule régionale d’appui au pilotage de l’ARS</w:t>
      </w:r>
      <w:r w:rsidR="00E375EC">
        <w:rPr>
          <w:rFonts w:ascii="Arial" w:eastAsia="Times New Roman" w:hAnsi="Arial" w:cs="Arial"/>
          <w:color w:val="000000" w:themeColor="text1"/>
          <w:sz w:val="22"/>
          <w:szCs w:val="22"/>
        </w:rPr>
        <w:t xml:space="preserve"> (la CRAPS)</w:t>
      </w:r>
      <w:r w:rsidRPr="00CB0352">
        <w:rPr>
          <w:rFonts w:ascii="Arial" w:eastAsia="Times New Roman" w:hAnsi="Arial" w:cs="Arial"/>
          <w:color w:val="000000" w:themeColor="text1"/>
          <w:sz w:val="22"/>
          <w:szCs w:val="22"/>
        </w:rPr>
        <w:t xml:space="preserve"> ainsi qu’avec les autres cellules de crise des structures de son territoire (Établissement de référence</w:t>
      </w:r>
      <w:r w:rsidR="007734BA">
        <w:rPr>
          <w:rFonts w:ascii="Arial" w:eastAsia="Times New Roman" w:hAnsi="Arial" w:cs="Arial"/>
          <w:color w:val="000000" w:themeColor="text1"/>
          <w:sz w:val="22"/>
          <w:szCs w:val="22"/>
        </w:rPr>
        <w:t xml:space="preserve">, </w:t>
      </w:r>
      <w:r w:rsidR="007734BA" w:rsidRPr="00CB0352">
        <w:rPr>
          <w:rFonts w:ascii="Arial" w:eastAsia="Times New Roman" w:hAnsi="Arial" w:cs="Arial"/>
          <w:color w:val="000000" w:themeColor="text1"/>
          <w:sz w:val="22"/>
          <w:szCs w:val="22"/>
        </w:rPr>
        <w:t>É</w:t>
      </w:r>
      <w:r w:rsidR="007734BA">
        <w:rPr>
          <w:rFonts w:ascii="Arial" w:eastAsia="Times New Roman" w:hAnsi="Arial" w:cs="Arial"/>
          <w:color w:val="000000" w:themeColor="text1"/>
          <w:sz w:val="22"/>
          <w:szCs w:val="22"/>
        </w:rPr>
        <w:t>tablissement</w:t>
      </w:r>
      <w:r w:rsidRPr="00CB0352">
        <w:rPr>
          <w:rFonts w:ascii="Arial" w:eastAsia="Times New Roman" w:hAnsi="Arial" w:cs="Arial"/>
          <w:color w:val="000000" w:themeColor="text1"/>
          <w:sz w:val="22"/>
          <w:szCs w:val="22"/>
        </w:rPr>
        <w:t xml:space="preserve"> de 1ère ligne, Établissement de 2ème ligne, EMS, collectivités et autres</w:t>
      </w:r>
      <w:r w:rsidR="00AD51B0" w:rsidRPr="00CB0352">
        <w:rPr>
          <w:rFonts w:ascii="Arial" w:eastAsia="Times New Roman" w:hAnsi="Arial" w:cs="Arial"/>
          <w:color w:val="000000" w:themeColor="text1"/>
          <w:sz w:val="22"/>
          <w:szCs w:val="22"/>
        </w:rPr>
        <w:t>...</w:t>
      </w:r>
      <w:r w:rsidRPr="00CB0352">
        <w:rPr>
          <w:rFonts w:ascii="Arial" w:eastAsia="Times New Roman" w:hAnsi="Arial" w:cs="Arial"/>
          <w:color w:val="000000" w:themeColor="text1"/>
          <w:sz w:val="22"/>
          <w:szCs w:val="22"/>
        </w:rPr>
        <w:t xml:space="preserve">). </w:t>
      </w:r>
    </w:p>
    <w:p w14:paraId="00000250" w14:textId="77777777" w:rsidR="00F632ED" w:rsidRPr="00CB0352" w:rsidRDefault="00F632ED">
      <w:pPr>
        <w:jc w:val="both"/>
        <w:rPr>
          <w:rFonts w:ascii="Arial" w:eastAsia="Times New Roman" w:hAnsi="Arial" w:cs="Arial"/>
          <w:color w:val="FFFF00"/>
          <w:sz w:val="22"/>
          <w:szCs w:val="22"/>
        </w:rPr>
      </w:pPr>
    </w:p>
    <w:p w14:paraId="00000251" w14:textId="77777777" w:rsidR="00F632ED" w:rsidRDefault="008510DE">
      <w:pPr>
        <w:jc w:val="both"/>
        <w:rPr>
          <w:rFonts w:ascii="Arial" w:eastAsia="Times New Roman" w:hAnsi="Arial" w:cs="Arial"/>
          <w:sz w:val="22"/>
          <w:szCs w:val="22"/>
        </w:rPr>
      </w:pPr>
      <w:r w:rsidRPr="00CB0352">
        <w:rPr>
          <w:rFonts w:ascii="Arial" w:eastAsia="Times New Roman" w:hAnsi="Arial" w:cs="Arial"/>
          <w:sz w:val="22"/>
          <w:szCs w:val="22"/>
        </w:rPr>
        <w:t xml:space="preserve">Les principales missions de la cellule de crise sanitaire de la CPTS sont : </w:t>
      </w:r>
    </w:p>
    <w:p w14:paraId="258FEEC3" w14:textId="77777777" w:rsidR="00CB0352" w:rsidRPr="00CB0352" w:rsidRDefault="00CB0352">
      <w:pPr>
        <w:jc w:val="both"/>
        <w:rPr>
          <w:rFonts w:ascii="Arial" w:eastAsia="Times New Roman" w:hAnsi="Arial" w:cs="Arial"/>
          <w:sz w:val="22"/>
          <w:szCs w:val="22"/>
        </w:rPr>
      </w:pPr>
    </w:p>
    <w:p w14:paraId="00000252" w14:textId="4DDC14A6"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D’analyser la</w:t>
      </w:r>
      <w:r w:rsidR="008510DE" w:rsidRPr="00CB0352">
        <w:rPr>
          <w:rFonts w:ascii="Arial" w:eastAsia="Times New Roman" w:hAnsi="Arial" w:cs="Arial"/>
          <w:sz w:val="22"/>
          <w:szCs w:val="22"/>
        </w:rPr>
        <w:t xml:space="preserve"> situation, </w:t>
      </w:r>
    </w:p>
    <w:p w14:paraId="00000253" w14:textId="3063CF10" w:rsidR="00F632ED" w:rsidRPr="00CB0352" w:rsidRDefault="00C00C71">
      <w:pPr>
        <w:numPr>
          <w:ilvl w:val="0"/>
          <w:numId w:val="14"/>
        </w:numPr>
        <w:jc w:val="both"/>
        <w:rPr>
          <w:rFonts w:ascii="Arial" w:eastAsia="Times New Roman" w:hAnsi="Arial" w:cs="Arial"/>
          <w:sz w:val="22"/>
          <w:szCs w:val="22"/>
        </w:rPr>
      </w:pPr>
      <w:r>
        <w:rPr>
          <w:rFonts w:ascii="Arial" w:eastAsia="Times New Roman" w:hAnsi="Arial" w:cs="Arial"/>
          <w:sz w:val="22"/>
          <w:szCs w:val="22"/>
        </w:rPr>
        <w:t>D’</w:t>
      </w:r>
      <w:r w:rsidR="008510DE" w:rsidRPr="00CB0352">
        <w:rPr>
          <w:rFonts w:ascii="Arial" w:eastAsia="Times New Roman" w:hAnsi="Arial" w:cs="Arial"/>
          <w:sz w:val="22"/>
          <w:szCs w:val="22"/>
        </w:rPr>
        <w:t>organiser la mobilisation des opérateurs de soins et des professionnels de santé,</w:t>
      </w:r>
    </w:p>
    <w:p w14:paraId="00000254" w14:textId="1C9731CA"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De</w:t>
      </w:r>
      <w:r w:rsidR="008510DE" w:rsidRPr="00CB0352">
        <w:rPr>
          <w:rFonts w:ascii="Arial" w:eastAsia="Times New Roman" w:hAnsi="Arial" w:cs="Arial"/>
          <w:sz w:val="22"/>
          <w:szCs w:val="22"/>
        </w:rPr>
        <w:t xml:space="preserve"> coordonner l’ensemble des actions,</w:t>
      </w:r>
    </w:p>
    <w:p w14:paraId="00000255" w14:textId="18A81FA0"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De</w:t>
      </w:r>
      <w:r w:rsidR="008510DE" w:rsidRPr="00CB0352">
        <w:rPr>
          <w:rFonts w:ascii="Arial" w:eastAsia="Times New Roman" w:hAnsi="Arial" w:cs="Arial"/>
          <w:sz w:val="22"/>
          <w:szCs w:val="22"/>
        </w:rPr>
        <w:t xml:space="preserve"> déterminer les parcours de soins, </w:t>
      </w:r>
    </w:p>
    <w:p w14:paraId="00000256" w14:textId="07555B1C"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De</w:t>
      </w:r>
      <w:r w:rsidR="008510DE" w:rsidRPr="00CB0352">
        <w:rPr>
          <w:rFonts w:ascii="Arial" w:eastAsia="Times New Roman" w:hAnsi="Arial" w:cs="Arial"/>
          <w:sz w:val="22"/>
          <w:szCs w:val="22"/>
        </w:rPr>
        <w:t xml:space="preserve"> déterminer les filières de prise en charge des patients,</w:t>
      </w:r>
    </w:p>
    <w:p w14:paraId="00000257" w14:textId="1D49782D"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De</w:t>
      </w:r>
      <w:r w:rsidR="00276BA1" w:rsidRPr="00CB0352">
        <w:rPr>
          <w:rFonts w:ascii="Arial" w:eastAsia="Times New Roman" w:hAnsi="Arial" w:cs="Arial"/>
          <w:sz w:val="22"/>
          <w:szCs w:val="22"/>
        </w:rPr>
        <w:t xml:space="preserve"> contribuer à</w:t>
      </w:r>
      <w:r w:rsidR="008510DE" w:rsidRPr="00CB0352">
        <w:rPr>
          <w:rFonts w:ascii="Arial" w:eastAsia="Times New Roman" w:hAnsi="Arial" w:cs="Arial"/>
          <w:sz w:val="22"/>
          <w:szCs w:val="22"/>
        </w:rPr>
        <w:t xml:space="preserve"> la continuité des soins,</w:t>
      </w:r>
    </w:p>
    <w:p w14:paraId="00000258" w14:textId="1CFB3F45"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D’évaluer</w:t>
      </w:r>
      <w:r w:rsidR="008510DE" w:rsidRPr="00CB0352">
        <w:rPr>
          <w:rFonts w:ascii="Arial" w:eastAsia="Times New Roman" w:hAnsi="Arial" w:cs="Arial"/>
          <w:sz w:val="22"/>
          <w:szCs w:val="22"/>
        </w:rPr>
        <w:t xml:space="preserve"> les besoins matériels </w:t>
      </w:r>
      <w:r w:rsidR="001C48AD">
        <w:rPr>
          <w:rFonts w:ascii="Arial" w:eastAsia="Times New Roman" w:hAnsi="Arial" w:cs="Arial"/>
          <w:sz w:val="22"/>
          <w:szCs w:val="22"/>
        </w:rPr>
        <w:t>et humains</w:t>
      </w:r>
      <w:r w:rsidR="008510DE" w:rsidRPr="00CB0352">
        <w:rPr>
          <w:rFonts w:ascii="Arial" w:eastAsia="Times New Roman" w:hAnsi="Arial" w:cs="Arial"/>
          <w:sz w:val="22"/>
          <w:szCs w:val="22"/>
        </w:rPr>
        <w:t xml:space="preserve"> à mobiliser,</w:t>
      </w:r>
    </w:p>
    <w:p w14:paraId="00000259" w14:textId="1E42397B"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D’assurer</w:t>
      </w:r>
      <w:r w:rsidR="008510DE" w:rsidRPr="00CB0352">
        <w:rPr>
          <w:rFonts w:ascii="Arial" w:eastAsia="Times New Roman" w:hAnsi="Arial" w:cs="Arial"/>
          <w:sz w:val="22"/>
          <w:szCs w:val="22"/>
        </w:rPr>
        <w:t xml:space="preserve"> le lien avec les tutelles,</w:t>
      </w:r>
    </w:p>
    <w:p w14:paraId="5BB7CC79" w14:textId="4308FFFA" w:rsidR="00F632ED" w:rsidRPr="00CB0352" w:rsidRDefault="00C00C71">
      <w:pPr>
        <w:numPr>
          <w:ilvl w:val="0"/>
          <w:numId w:val="14"/>
        </w:numPr>
        <w:jc w:val="both"/>
        <w:rPr>
          <w:rFonts w:ascii="Arial" w:eastAsia="Times New Roman" w:hAnsi="Arial" w:cs="Arial"/>
          <w:sz w:val="22"/>
          <w:szCs w:val="22"/>
        </w:rPr>
      </w:pPr>
      <w:r w:rsidRPr="00CB0352">
        <w:rPr>
          <w:rFonts w:ascii="Arial" w:eastAsia="Times New Roman" w:hAnsi="Arial" w:cs="Arial"/>
          <w:sz w:val="22"/>
          <w:szCs w:val="22"/>
        </w:rPr>
        <w:t>D’assurer</w:t>
      </w:r>
      <w:r w:rsidR="008510DE" w:rsidRPr="00CB0352">
        <w:rPr>
          <w:rFonts w:ascii="Arial" w:eastAsia="Times New Roman" w:hAnsi="Arial" w:cs="Arial"/>
          <w:sz w:val="22"/>
          <w:szCs w:val="22"/>
        </w:rPr>
        <w:t xml:space="preserve"> une communication avec les institutions, les médias, la population. </w:t>
      </w:r>
    </w:p>
    <w:p w14:paraId="3F00DE7C" w14:textId="77777777" w:rsidR="00B564A1" w:rsidRDefault="00B564A1" w:rsidP="00B564A1">
      <w:pPr>
        <w:jc w:val="both"/>
        <w:rPr>
          <w:rFonts w:ascii="Arial" w:eastAsia="Times New Roman" w:hAnsi="Arial" w:cs="Arial"/>
          <w:sz w:val="22"/>
          <w:szCs w:val="22"/>
        </w:rPr>
      </w:pPr>
    </w:p>
    <w:p w14:paraId="4C7D2C57" w14:textId="77777777" w:rsidR="00372703" w:rsidRPr="00B64BF8" w:rsidRDefault="00B564A1" w:rsidP="00B564A1">
      <w:pPr>
        <w:jc w:val="both"/>
        <w:rPr>
          <w:rFonts w:ascii="Arial" w:eastAsia="Times New Roman" w:hAnsi="Arial" w:cs="Arial"/>
          <w:b/>
          <w:bCs/>
          <w:sz w:val="22"/>
          <w:szCs w:val="22"/>
        </w:rPr>
      </w:pPr>
      <w:r w:rsidRPr="00662ADC">
        <w:rPr>
          <w:rFonts w:ascii="Arial" w:eastAsia="Times New Roman" w:hAnsi="Arial" w:cs="Arial"/>
          <w:sz w:val="22"/>
          <w:szCs w:val="22"/>
        </w:rPr>
        <w:t>A not</w:t>
      </w:r>
      <w:r w:rsidR="00F0473D" w:rsidRPr="00662ADC">
        <w:rPr>
          <w:rFonts w:ascii="Arial" w:eastAsia="Times New Roman" w:hAnsi="Arial" w:cs="Arial"/>
          <w:sz w:val="22"/>
          <w:szCs w:val="22"/>
        </w:rPr>
        <w:t>e</w:t>
      </w:r>
      <w:r w:rsidRPr="00662ADC">
        <w:rPr>
          <w:rFonts w:ascii="Arial" w:eastAsia="Times New Roman" w:hAnsi="Arial" w:cs="Arial"/>
          <w:sz w:val="22"/>
          <w:szCs w:val="22"/>
        </w:rPr>
        <w:t xml:space="preserve">r que </w:t>
      </w:r>
      <w:r w:rsidRPr="00B64BF8">
        <w:rPr>
          <w:rFonts w:ascii="Arial" w:eastAsia="Times New Roman" w:hAnsi="Arial" w:cs="Arial"/>
          <w:b/>
          <w:bCs/>
          <w:sz w:val="22"/>
          <w:szCs w:val="22"/>
        </w:rPr>
        <w:t>la cellule de crise ne peut s’autosaisir</w:t>
      </w:r>
      <w:r w:rsidR="00F0473D" w:rsidRPr="00B64BF8">
        <w:rPr>
          <w:rFonts w:ascii="Arial" w:eastAsia="Times New Roman" w:hAnsi="Arial" w:cs="Arial"/>
          <w:b/>
          <w:bCs/>
          <w:sz w:val="22"/>
          <w:szCs w:val="22"/>
        </w:rPr>
        <w:t xml:space="preserve"> sans </w:t>
      </w:r>
      <w:r w:rsidR="00F578EA" w:rsidRPr="00B64BF8">
        <w:rPr>
          <w:rFonts w:ascii="Arial" w:eastAsia="Times New Roman" w:hAnsi="Arial" w:cs="Arial"/>
          <w:b/>
          <w:bCs/>
          <w:sz w:val="22"/>
          <w:szCs w:val="22"/>
        </w:rPr>
        <w:t>que son processus d’armement n’ait</w:t>
      </w:r>
      <w:r w:rsidR="00F0473D" w:rsidRPr="00B64BF8">
        <w:rPr>
          <w:rFonts w:ascii="Arial" w:eastAsia="Times New Roman" w:hAnsi="Arial" w:cs="Arial"/>
          <w:b/>
          <w:bCs/>
          <w:sz w:val="22"/>
          <w:szCs w:val="22"/>
        </w:rPr>
        <w:t xml:space="preserve"> été</w:t>
      </w:r>
      <w:r w:rsidR="00E91C14" w:rsidRPr="00B64BF8">
        <w:rPr>
          <w:rFonts w:ascii="Arial" w:eastAsia="Times New Roman" w:hAnsi="Arial" w:cs="Arial"/>
          <w:b/>
          <w:bCs/>
          <w:sz w:val="22"/>
          <w:szCs w:val="22"/>
        </w:rPr>
        <w:t xml:space="preserve"> </w:t>
      </w:r>
      <w:r w:rsidR="00F578EA" w:rsidRPr="00B64BF8">
        <w:rPr>
          <w:rFonts w:ascii="Arial" w:eastAsia="Times New Roman" w:hAnsi="Arial" w:cs="Arial"/>
          <w:b/>
          <w:bCs/>
          <w:sz w:val="22"/>
          <w:szCs w:val="22"/>
        </w:rPr>
        <w:t>enclenché</w:t>
      </w:r>
      <w:r w:rsidRPr="00B64BF8">
        <w:rPr>
          <w:rFonts w:ascii="Arial" w:eastAsia="Times New Roman" w:hAnsi="Arial" w:cs="Arial"/>
          <w:b/>
          <w:bCs/>
          <w:sz w:val="22"/>
          <w:szCs w:val="22"/>
        </w:rPr>
        <w:t xml:space="preserve">. </w:t>
      </w:r>
    </w:p>
    <w:p w14:paraId="5F650469" w14:textId="67A1335C" w:rsidR="00B564A1" w:rsidRPr="00662ADC" w:rsidRDefault="00B564A1" w:rsidP="00B564A1">
      <w:pPr>
        <w:jc w:val="both"/>
        <w:rPr>
          <w:rFonts w:ascii="Arial" w:eastAsia="Times New Roman" w:hAnsi="Arial" w:cs="Arial"/>
          <w:sz w:val="22"/>
          <w:szCs w:val="22"/>
        </w:rPr>
      </w:pPr>
      <w:r w:rsidRPr="00662ADC">
        <w:rPr>
          <w:rFonts w:ascii="Arial" w:eastAsia="Times New Roman" w:hAnsi="Arial" w:cs="Arial"/>
          <w:sz w:val="22"/>
          <w:szCs w:val="22"/>
        </w:rPr>
        <w:t xml:space="preserve">Il doit </w:t>
      </w:r>
      <w:r w:rsidR="00F578EA" w:rsidRPr="00662ADC">
        <w:rPr>
          <w:rFonts w:ascii="Arial" w:eastAsia="Times New Roman" w:hAnsi="Arial" w:cs="Arial"/>
          <w:sz w:val="22"/>
          <w:szCs w:val="22"/>
        </w:rPr>
        <w:t xml:space="preserve">donc </w:t>
      </w:r>
      <w:r w:rsidRPr="00662ADC">
        <w:rPr>
          <w:rFonts w:ascii="Arial" w:eastAsia="Times New Roman" w:hAnsi="Arial" w:cs="Arial"/>
          <w:sz w:val="22"/>
          <w:szCs w:val="22"/>
        </w:rPr>
        <w:t xml:space="preserve">exister </w:t>
      </w:r>
      <w:r w:rsidR="007B4E83" w:rsidRPr="00662ADC">
        <w:rPr>
          <w:rFonts w:ascii="Arial" w:eastAsia="Times New Roman" w:hAnsi="Arial" w:cs="Arial"/>
          <w:sz w:val="22"/>
          <w:szCs w:val="22"/>
        </w:rPr>
        <w:t>au sein de la</w:t>
      </w:r>
      <w:r w:rsidRPr="00662ADC">
        <w:rPr>
          <w:rFonts w:ascii="Arial" w:eastAsia="Times New Roman" w:hAnsi="Arial" w:cs="Arial"/>
          <w:sz w:val="22"/>
          <w:szCs w:val="22"/>
        </w:rPr>
        <w:t xml:space="preserve"> CPTS </w:t>
      </w:r>
      <w:r w:rsidR="006451A9" w:rsidRPr="00662ADC">
        <w:rPr>
          <w:rFonts w:ascii="Arial" w:eastAsia="Times New Roman" w:hAnsi="Arial" w:cs="Arial"/>
          <w:sz w:val="22"/>
          <w:szCs w:val="22"/>
        </w:rPr>
        <w:t xml:space="preserve">une procédure d’activation du dispositif de crise, ainsi qu’un </w:t>
      </w:r>
      <w:r w:rsidR="007535C4" w:rsidRPr="00662ADC">
        <w:rPr>
          <w:rFonts w:ascii="Arial" w:eastAsia="Times New Roman" w:hAnsi="Arial" w:cs="Arial"/>
          <w:sz w:val="22"/>
          <w:szCs w:val="22"/>
        </w:rPr>
        <w:t>« </w:t>
      </w:r>
      <w:r w:rsidR="006451A9" w:rsidRPr="00662ADC">
        <w:rPr>
          <w:rFonts w:ascii="Arial" w:eastAsia="Times New Roman" w:hAnsi="Arial" w:cs="Arial"/>
          <w:sz w:val="22"/>
          <w:szCs w:val="22"/>
        </w:rPr>
        <w:t>déclencheur</w:t>
      </w:r>
      <w:r w:rsidR="007535C4" w:rsidRPr="00662ADC">
        <w:rPr>
          <w:rFonts w:ascii="Arial" w:eastAsia="Times New Roman" w:hAnsi="Arial" w:cs="Arial"/>
          <w:sz w:val="22"/>
          <w:szCs w:val="22"/>
        </w:rPr>
        <w:t> » (membre en charge de ce déclenchement au sein de la cellule de crise)</w:t>
      </w:r>
      <w:r w:rsidR="00F56875" w:rsidRPr="00662ADC">
        <w:rPr>
          <w:rFonts w:ascii="Arial" w:eastAsia="Times New Roman" w:hAnsi="Arial" w:cs="Arial"/>
          <w:sz w:val="22"/>
          <w:szCs w:val="22"/>
        </w:rPr>
        <w:t>.</w:t>
      </w:r>
    </w:p>
    <w:p w14:paraId="6AABF2EB" w14:textId="50ACC1EF" w:rsidR="002554D5" w:rsidRPr="00CB0352" w:rsidRDefault="00CB0352" w:rsidP="00CB0352">
      <w:pPr>
        <w:rPr>
          <w:rFonts w:ascii="Arial" w:eastAsia="Times New Roman" w:hAnsi="Arial" w:cs="Arial"/>
          <w:sz w:val="22"/>
          <w:szCs w:val="22"/>
        </w:rPr>
      </w:pPr>
      <w:r>
        <w:rPr>
          <w:rFonts w:ascii="Arial" w:eastAsia="Times New Roman" w:hAnsi="Arial" w:cs="Arial"/>
          <w:sz w:val="22"/>
          <w:szCs w:val="22"/>
        </w:rPr>
        <w:br w:type="page"/>
      </w:r>
    </w:p>
    <w:p w14:paraId="0000025D" w14:textId="1BFD3594" w:rsidR="00F632ED" w:rsidRPr="00235443" w:rsidRDefault="008510DE" w:rsidP="00235443">
      <w:pPr>
        <w:pStyle w:val="Titre2"/>
      </w:pPr>
      <w:bookmarkStart w:id="92" w:name="_Toc126675391"/>
      <w:bookmarkStart w:id="93" w:name="_Toc126681369"/>
      <w:bookmarkStart w:id="94" w:name="_Toc128061371"/>
      <w:r w:rsidRPr="00235443">
        <w:t xml:space="preserve">A- </w:t>
      </w:r>
      <w:r w:rsidR="00235443">
        <w:t>Constitution de la cellule de crise</w:t>
      </w:r>
      <w:bookmarkEnd w:id="92"/>
      <w:bookmarkEnd w:id="93"/>
      <w:bookmarkEnd w:id="94"/>
    </w:p>
    <w:p w14:paraId="0000025E" w14:textId="77777777" w:rsidR="00F632ED" w:rsidRPr="00784D15" w:rsidRDefault="00F632ED">
      <w:pPr>
        <w:jc w:val="both"/>
        <w:rPr>
          <w:rFonts w:ascii="Arial" w:eastAsia="Arial" w:hAnsi="Arial" w:cs="Arial"/>
          <w:color w:val="FF00FF"/>
          <w:sz w:val="22"/>
          <w:szCs w:val="22"/>
        </w:rPr>
      </w:pPr>
    </w:p>
    <w:p w14:paraId="00000260" w14:textId="34FA37AC" w:rsidR="00F632ED" w:rsidRDefault="008510DE">
      <w:pPr>
        <w:jc w:val="both"/>
        <w:rPr>
          <w:rFonts w:ascii="Arial" w:eastAsia="Arial" w:hAnsi="Arial" w:cs="Arial"/>
          <w:color w:val="000000" w:themeColor="text1"/>
          <w:sz w:val="22"/>
          <w:szCs w:val="22"/>
        </w:rPr>
      </w:pPr>
      <w:r w:rsidRPr="00784D15">
        <w:rPr>
          <w:rFonts w:ascii="Arial" w:eastAsia="Arial" w:hAnsi="Arial" w:cs="Arial"/>
          <w:color w:val="000000" w:themeColor="text1"/>
          <w:sz w:val="22"/>
          <w:szCs w:val="22"/>
        </w:rPr>
        <w:t>Les CPTS adaptent la constitution de la cellule de crise en fonction</w:t>
      </w:r>
      <w:r w:rsidR="00662ADC">
        <w:rPr>
          <w:rFonts w:ascii="Arial" w:eastAsia="Arial" w:hAnsi="Arial" w:cs="Arial"/>
          <w:color w:val="000000" w:themeColor="text1"/>
          <w:sz w:val="22"/>
          <w:szCs w:val="22"/>
        </w:rPr>
        <w:t>, d’une part</w:t>
      </w:r>
      <w:r w:rsidRPr="00784D15">
        <w:rPr>
          <w:rFonts w:ascii="Arial" w:eastAsia="Arial" w:hAnsi="Arial" w:cs="Arial"/>
          <w:color w:val="000000" w:themeColor="text1"/>
          <w:sz w:val="22"/>
          <w:szCs w:val="22"/>
        </w:rPr>
        <w:t xml:space="preserve"> des particularités et des organisations qui leurs sont propres</w:t>
      </w:r>
      <w:r w:rsidR="00662ADC">
        <w:rPr>
          <w:rFonts w:ascii="Arial" w:eastAsia="Arial" w:hAnsi="Arial" w:cs="Arial"/>
          <w:color w:val="000000" w:themeColor="text1"/>
          <w:sz w:val="22"/>
          <w:szCs w:val="22"/>
        </w:rPr>
        <w:t>, d’autre part, du type</w:t>
      </w:r>
      <w:r w:rsidR="00C9370F">
        <w:rPr>
          <w:rFonts w:ascii="Arial" w:eastAsia="Arial" w:hAnsi="Arial" w:cs="Arial"/>
          <w:color w:val="000000" w:themeColor="text1"/>
          <w:sz w:val="22"/>
          <w:szCs w:val="22"/>
        </w:rPr>
        <w:t xml:space="preserve"> de</w:t>
      </w:r>
      <w:r w:rsidR="00662ADC">
        <w:rPr>
          <w:rFonts w:ascii="Arial" w:eastAsia="Arial" w:hAnsi="Arial" w:cs="Arial"/>
          <w:color w:val="000000" w:themeColor="text1"/>
          <w:sz w:val="22"/>
          <w:szCs w:val="22"/>
        </w:rPr>
        <w:t xml:space="preserve"> SSE rencontré</w:t>
      </w:r>
      <w:r w:rsidRPr="00784D15">
        <w:rPr>
          <w:rFonts w:ascii="Arial" w:eastAsia="Arial" w:hAnsi="Arial" w:cs="Arial"/>
          <w:color w:val="000000" w:themeColor="text1"/>
          <w:sz w:val="22"/>
          <w:szCs w:val="22"/>
        </w:rPr>
        <w:t>. Par principe, la cellule de crise d’une CPTS peut se constituer autour des fonctions suivantes :</w:t>
      </w:r>
    </w:p>
    <w:p w14:paraId="4DF54F7B" w14:textId="77777777" w:rsidR="004A2AE6" w:rsidRPr="00784D15" w:rsidRDefault="004A2AE6">
      <w:pPr>
        <w:jc w:val="both"/>
        <w:rPr>
          <w:rFonts w:ascii="Arial" w:eastAsia="Arial" w:hAnsi="Arial" w:cs="Arial"/>
          <w:color w:val="000000" w:themeColor="text1"/>
          <w:sz w:val="22"/>
          <w:szCs w:val="22"/>
        </w:rPr>
      </w:pPr>
    </w:p>
    <w:p w14:paraId="00000261" w14:textId="3E428C47" w:rsidR="00F632ED" w:rsidRPr="00784D15" w:rsidRDefault="00A27BF4">
      <w:pPr>
        <w:jc w:val="center"/>
        <w:rPr>
          <w:rFonts w:ascii="Arial" w:eastAsia="Arial" w:hAnsi="Arial" w:cs="Arial"/>
          <w:color w:val="FF00FF"/>
          <w:sz w:val="22"/>
          <w:szCs w:val="22"/>
        </w:rPr>
      </w:pPr>
      <w:r w:rsidRPr="00A27BF4">
        <w:rPr>
          <w:rFonts w:ascii="Arial" w:eastAsia="Arial" w:hAnsi="Arial" w:cs="Arial"/>
          <w:noProof/>
          <w:color w:val="FF00FF"/>
          <w:sz w:val="22"/>
          <w:szCs w:val="22"/>
        </w:rPr>
        <w:drawing>
          <wp:inline distT="0" distB="0" distL="0" distR="0" wp14:anchorId="1A0C50DE" wp14:editId="7877DF3A">
            <wp:extent cx="6338639" cy="3955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79556" cy="3980844"/>
                    </a:xfrm>
                    <a:prstGeom prst="rect">
                      <a:avLst/>
                    </a:prstGeom>
                  </pic:spPr>
                </pic:pic>
              </a:graphicData>
            </a:graphic>
          </wp:inline>
        </w:drawing>
      </w:r>
    </w:p>
    <w:p w14:paraId="00000262" w14:textId="77777777" w:rsidR="00F632ED" w:rsidRDefault="00F632ED">
      <w:pPr>
        <w:jc w:val="both"/>
        <w:rPr>
          <w:rFonts w:ascii="Arial" w:eastAsia="Arial" w:hAnsi="Arial" w:cs="Arial"/>
          <w:color w:val="000000"/>
          <w:sz w:val="22"/>
          <w:szCs w:val="22"/>
        </w:rPr>
      </w:pPr>
    </w:p>
    <w:p w14:paraId="3A216230" w14:textId="78D74C3A" w:rsidR="00F632ED" w:rsidRPr="001D1F75" w:rsidRDefault="008510DE" w:rsidP="00784D15">
      <w:pPr>
        <w:jc w:val="center"/>
        <w:rPr>
          <w:rFonts w:ascii="Arial" w:eastAsia="Times New Roman" w:hAnsi="Arial" w:cs="Arial"/>
          <w:i/>
          <w:sz w:val="16"/>
          <w:szCs w:val="16"/>
        </w:rPr>
      </w:pPr>
      <w:r w:rsidRPr="001D1F75">
        <w:rPr>
          <w:rFonts w:ascii="Arial" w:eastAsia="Times New Roman" w:hAnsi="Arial" w:cs="Arial"/>
          <w:i/>
          <w:sz w:val="16"/>
          <w:szCs w:val="16"/>
        </w:rPr>
        <w:t>Schéma n°</w:t>
      </w:r>
      <w:r w:rsidR="007B0B1C">
        <w:rPr>
          <w:rFonts w:ascii="Arial" w:eastAsia="Times New Roman" w:hAnsi="Arial" w:cs="Arial"/>
          <w:i/>
          <w:sz w:val="16"/>
          <w:szCs w:val="16"/>
        </w:rPr>
        <w:t>9</w:t>
      </w:r>
      <w:r w:rsidRPr="001D1F75">
        <w:rPr>
          <w:rFonts w:ascii="Arial" w:eastAsia="Times New Roman" w:hAnsi="Arial" w:cs="Arial"/>
          <w:i/>
          <w:sz w:val="16"/>
          <w:szCs w:val="16"/>
        </w:rPr>
        <w:t xml:space="preserve"> : Composition de la Cellule de Crise de la CPTS</w:t>
      </w:r>
      <w:r w:rsidR="008C3E4F" w:rsidRPr="001D1F75">
        <w:rPr>
          <w:rFonts w:ascii="Arial" w:eastAsia="Times New Roman" w:hAnsi="Arial" w:cs="Arial"/>
          <w:i/>
          <w:sz w:val="16"/>
          <w:szCs w:val="16"/>
        </w:rPr>
        <w:t xml:space="preserve"> </w:t>
      </w:r>
      <w:r w:rsidR="002F6FB6" w:rsidRPr="001D1F75">
        <w:rPr>
          <w:rFonts w:ascii="Arial" w:eastAsia="Times New Roman" w:hAnsi="Arial" w:cs="Arial"/>
          <w:i/>
          <w:sz w:val="16"/>
          <w:szCs w:val="16"/>
        </w:rPr>
        <w:t>–</w:t>
      </w:r>
      <w:r w:rsidR="008C3E4F" w:rsidRPr="001D1F75">
        <w:rPr>
          <w:rFonts w:ascii="Arial" w:eastAsia="Times New Roman" w:hAnsi="Arial" w:cs="Arial"/>
          <w:i/>
          <w:sz w:val="16"/>
          <w:szCs w:val="16"/>
        </w:rPr>
        <w:t xml:space="preserve"> Source</w:t>
      </w:r>
      <w:r w:rsidR="002F6FB6" w:rsidRPr="001D1F75">
        <w:rPr>
          <w:rFonts w:ascii="Arial" w:eastAsia="Times New Roman" w:hAnsi="Arial" w:cs="Arial"/>
          <w:i/>
          <w:sz w:val="16"/>
          <w:szCs w:val="16"/>
        </w:rPr>
        <w:t xml:space="preserve"> URPS ML PACA</w:t>
      </w:r>
    </w:p>
    <w:p w14:paraId="7709F3DE" w14:textId="77777777" w:rsidR="006650D6" w:rsidRDefault="006650D6">
      <w:pPr>
        <w:jc w:val="both"/>
        <w:rPr>
          <w:rFonts w:ascii="Arial" w:eastAsia="Times New Roman" w:hAnsi="Arial" w:cs="Arial"/>
          <w:b/>
          <w:sz w:val="22"/>
          <w:szCs w:val="22"/>
          <w:u w:val="single"/>
        </w:rPr>
      </w:pPr>
    </w:p>
    <w:p w14:paraId="00000266" w14:textId="74ABA7B8" w:rsidR="00F632ED" w:rsidRPr="00CB0352" w:rsidRDefault="008510DE" w:rsidP="00EA305C">
      <w:pPr>
        <w:pStyle w:val="Titre3"/>
      </w:pPr>
      <w:bookmarkStart w:id="95" w:name="_Toc128061372"/>
      <w:r w:rsidRPr="00CB0352">
        <w:t>Fonctions et missions des membres de la cellule de crise</w:t>
      </w:r>
      <w:bookmarkEnd w:id="95"/>
      <w:r w:rsidRPr="00CB0352">
        <w:t xml:space="preserve"> </w:t>
      </w:r>
    </w:p>
    <w:p w14:paraId="00000267" w14:textId="77777777" w:rsidR="00F632ED" w:rsidRPr="00CB0352" w:rsidRDefault="00F632ED">
      <w:pPr>
        <w:jc w:val="both"/>
        <w:rPr>
          <w:rFonts w:ascii="Arial" w:eastAsia="Times New Roman" w:hAnsi="Arial" w:cs="Arial"/>
          <w:sz w:val="22"/>
          <w:szCs w:val="22"/>
        </w:rPr>
      </w:pPr>
    </w:p>
    <w:p w14:paraId="00000268" w14:textId="73936B4F" w:rsidR="00F632ED" w:rsidRDefault="008510DE">
      <w:pPr>
        <w:jc w:val="both"/>
        <w:rPr>
          <w:rFonts w:ascii="Arial" w:eastAsia="Times New Roman" w:hAnsi="Arial" w:cs="Arial"/>
          <w:sz w:val="22"/>
          <w:szCs w:val="22"/>
        </w:rPr>
      </w:pPr>
      <w:r w:rsidRPr="00CB0352">
        <w:rPr>
          <w:rFonts w:ascii="Arial" w:eastAsia="Times New Roman" w:hAnsi="Arial" w:cs="Arial"/>
          <w:sz w:val="22"/>
          <w:szCs w:val="22"/>
        </w:rPr>
        <w:t>La structuration de la cellule de crise précise pour chaque grande fonction les missions principales qui lui incombent. Il est retenu</w:t>
      </w:r>
      <w:r w:rsidR="003E4440">
        <w:rPr>
          <w:rFonts w:ascii="Arial" w:eastAsia="Times New Roman" w:hAnsi="Arial" w:cs="Arial"/>
          <w:sz w:val="22"/>
          <w:szCs w:val="22"/>
        </w:rPr>
        <w:t>,</w:t>
      </w:r>
      <w:r w:rsidRPr="00CB0352">
        <w:rPr>
          <w:rFonts w:ascii="Arial" w:eastAsia="Times New Roman" w:hAnsi="Arial" w:cs="Arial"/>
          <w:sz w:val="22"/>
          <w:szCs w:val="22"/>
        </w:rPr>
        <w:t xml:space="preserve"> que </w:t>
      </w:r>
      <w:r w:rsidR="003E4440">
        <w:rPr>
          <w:rFonts w:ascii="Arial" w:eastAsia="Times New Roman" w:hAnsi="Arial" w:cs="Arial"/>
          <w:sz w:val="22"/>
          <w:szCs w:val="22"/>
        </w:rPr>
        <w:t>dans l’</w:t>
      </w:r>
      <w:r w:rsidR="00ED5125">
        <w:rPr>
          <w:rFonts w:ascii="Arial" w:eastAsia="Times New Roman" w:hAnsi="Arial" w:cs="Arial"/>
          <w:sz w:val="22"/>
          <w:szCs w:val="22"/>
        </w:rPr>
        <w:t>i</w:t>
      </w:r>
      <w:r w:rsidR="003E4440">
        <w:rPr>
          <w:rFonts w:ascii="Arial" w:eastAsia="Times New Roman" w:hAnsi="Arial" w:cs="Arial"/>
          <w:sz w:val="22"/>
          <w:szCs w:val="22"/>
        </w:rPr>
        <w:t xml:space="preserve">déal, </w:t>
      </w:r>
      <w:r w:rsidRPr="00CB0352">
        <w:rPr>
          <w:rFonts w:ascii="Arial" w:eastAsia="Times New Roman" w:hAnsi="Arial" w:cs="Arial"/>
          <w:sz w:val="22"/>
          <w:szCs w:val="22"/>
        </w:rPr>
        <w:t xml:space="preserve">chacune des fonctions </w:t>
      </w:r>
      <w:r w:rsidR="003E4440">
        <w:rPr>
          <w:rFonts w:ascii="Arial" w:eastAsia="Times New Roman" w:hAnsi="Arial" w:cs="Arial"/>
          <w:sz w:val="22"/>
          <w:szCs w:val="22"/>
        </w:rPr>
        <w:t>puisse</w:t>
      </w:r>
      <w:r w:rsidRPr="00CB0352">
        <w:rPr>
          <w:rFonts w:ascii="Arial" w:eastAsia="Times New Roman" w:hAnsi="Arial" w:cs="Arial"/>
          <w:sz w:val="22"/>
          <w:szCs w:val="22"/>
        </w:rPr>
        <w:t xml:space="preserve"> bénéficie</w:t>
      </w:r>
      <w:r w:rsidR="003E4440">
        <w:rPr>
          <w:rFonts w:ascii="Arial" w:eastAsia="Times New Roman" w:hAnsi="Arial" w:cs="Arial"/>
          <w:sz w:val="22"/>
          <w:szCs w:val="22"/>
        </w:rPr>
        <w:t>r</w:t>
      </w:r>
      <w:r w:rsidRPr="00CB0352">
        <w:rPr>
          <w:rFonts w:ascii="Arial" w:eastAsia="Times New Roman" w:hAnsi="Arial" w:cs="Arial"/>
          <w:sz w:val="22"/>
          <w:szCs w:val="22"/>
        </w:rPr>
        <w:t xml:space="preserve"> </w:t>
      </w:r>
      <w:r w:rsidRPr="005C4684">
        <w:rPr>
          <w:rFonts w:ascii="Arial" w:eastAsia="Times New Roman" w:hAnsi="Arial" w:cs="Arial"/>
          <w:b/>
          <w:sz w:val="22"/>
          <w:szCs w:val="22"/>
        </w:rPr>
        <w:t>à minima d’une suppléance</w:t>
      </w:r>
      <w:r w:rsidRPr="00CB0352">
        <w:rPr>
          <w:rFonts w:ascii="Arial" w:eastAsia="Times New Roman" w:hAnsi="Arial" w:cs="Arial"/>
          <w:sz w:val="22"/>
          <w:szCs w:val="22"/>
        </w:rPr>
        <w:t xml:space="preserve"> (c’est à dire 2 personnes désignées</w:t>
      </w:r>
      <w:r w:rsidR="00ED5125">
        <w:rPr>
          <w:rFonts w:ascii="Arial" w:eastAsia="Times New Roman" w:hAnsi="Arial" w:cs="Arial"/>
          <w:sz w:val="22"/>
          <w:szCs w:val="22"/>
        </w:rPr>
        <w:t xml:space="preserve"> </w:t>
      </w:r>
      <w:r w:rsidRPr="00CB0352">
        <w:rPr>
          <w:rFonts w:ascii="Arial" w:eastAsia="Times New Roman" w:hAnsi="Arial" w:cs="Arial"/>
          <w:sz w:val="22"/>
          <w:szCs w:val="22"/>
        </w:rPr>
        <w:t>: 1 titulaire et son suppléant)</w:t>
      </w:r>
      <w:r w:rsidR="00624D49">
        <w:rPr>
          <w:rFonts w:ascii="Arial" w:eastAsia="Times New Roman" w:hAnsi="Arial" w:cs="Arial"/>
          <w:sz w:val="22"/>
          <w:szCs w:val="22"/>
        </w:rPr>
        <w:t>, afin d’éviter une vacance lors de l’activation</w:t>
      </w:r>
      <w:r w:rsidR="006671AC">
        <w:rPr>
          <w:rFonts w:ascii="Arial" w:eastAsia="Times New Roman" w:hAnsi="Arial" w:cs="Arial"/>
          <w:sz w:val="22"/>
          <w:szCs w:val="22"/>
        </w:rPr>
        <w:t xml:space="preserve"> de la cellule de crise</w:t>
      </w:r>
      <w:r w:rsidR="00624D49">
        <w:rPr>
          <w:rFonts w:ascii="Arial" w:eastAsia="Times New Roman" w:hAnsi="Arial" w:cs="Arial"/>
          <w:sz w:val="22"/>
          <w:szCs w:val="22"/>
        </w:rPr>
        <w:t xml:space="preserve">. </w:t>
      </w:r>
    </w:p>
    <w:p w14:paraId="180ACB38" w14:textId="77777777" w:rsidR="00163F29" w:rsidRPr="00CB0352" w:rsidRDefault="00163F29">
      <w:pPr>
        <w:jc w:val="both"/>
        <w:rPr>
          <w:rFonts w:ascii="Arial" w:eastAsia="Times New Roman" w:hAnsi="Arial" w:cs="Arial"/>
          <w:sz w:val="22"/>
          <w:szCs w:val="22"/>
        </w:rPr>
      </w:pPr>
    </w:p>
    <w:p w14:paraId="00000269" w14:textId="0C5F1259" w:rsidR="00F632ED" w:rsidRDefault="008510DE">
      <w:pPr>
        <w:jc w:val="both"/>
        <w:rPr>
          <w:rFonts w:ascii="Arial" w:eastAsia="Times New Roman" w:hAnsi="Arial" w:cs="Arial"/>
          <w:b/>
          <w:sz w:val="22"/>
          <w:szCs w:val="22"/>
        </w:rPr>
      </w:pPr>
      <w:r w:rsidRPr="00CB0352">
        <w:rPr>
          <w:rFonts w:ascii="Arial" w:eastAsia="Times New Roman" w:hAnsi="Arial" w:cs="Arial"/>
          <w:sz w:val="22"/>
          <w:szCs w:val="22"/>
        </w:rPr>
        <w:t xml:space="preserve">La composition de la cellule peut être adaptée à l’organisation propre à chaque CPTS. </w:t>
      </w:r>
      <w:r w:rsidR="00495E8B">
        <w:rPr>
          <w:rFonts w:ascii="Arial" w:eastAsia="Times New Roman" w:hAnsi="Arial" w:cs="Arial"/>
          <w:sz w:val="22"/>
          <w:szCs w:val="22"/>
        </w:rPr>
        <w:t>Le tableau ci-des</w:t>
      </w:r>
      <w:r w:rsidR="006671AC">
        <w:rPr>
          <w:rFonts w:ascii="Arial" w:eastAsia="Times New Roman" w:hAnsi="Arial" w:cs="Arial"/>
          <w:sz w:val="22"/>
          <w:szCs w:val="22"/>
        </w:rPr>
        <w:t>so</w:t>
      </w:r>
      <w:r w:rsidR="00495E8B">
        <w:rPr>
          <w:rFonts w:ascii="Arial" w:eastAsia="Times New Roman" w:hAnsi="Arial" w:cs="Arial"/>
          <w:sz w:val="22"/>
          <w:szCs w:val="22"/>
        </w:rPr>
        <w:t>us liste les grand</w:t>
      </w:r>
      <w:r w:rsidR="00ED5125">
        <w:rPr>
          <w:rFonts w:ascii="Arial" w:eastAsia="Times New Roman" w:hAnsi="Arial" w:cs="Arial"/>
          <w:sz w:val="22"/>
          <w:szCs w:val="22"/>
        </w:rPr>
        <w:t>e</w:t>
      </w:r>
      <w:r w:rsidR="00495E8B">
        <w:rPr>
          <w:rFonts w:ascii="Arial" w:eastAsia="Times New Roman" w:hAnsi="Arial" w:cs="Arial"/>
          <w:sz w:val="22"/>
          <w:szCs w:val="22"/>
        </w:rPr>
        <w:t xml:space="preserve">s fonctions ainsi que les missions qui peuvent leur être assignées. </w:t>
      </w:r>
      <w:r w:rsidR="00D866B5">
        <w:rPr>
          <w:rFonts w:ascii="Arial" w:eastAsia="Times New Roman" w:hAnsi="Arial" w:cs="Arial"/>
          <w:sz w:val="22"/>
          <w:szCs w:val="22"/>
        </w:rPr>
        <w:t>Chaque fonction décrite ne nécessite pas forcément une personne dédiée. Ainsi, une même personne peut</w:t>
      </w:r>
      <w:r w:rsidR="00ED5125">
        <w:rPr>
          <w:rFonts w:ascii="Arial" w:eastAsia="Times New Roman" w:hAnsi="Arial" w:cs="Arial"/>
          <w:sz w:val="22"/>
          <w:szCs w:val="22"/>
        </w:rPr>
        <w:t>-</w:t>
      </w:r>
      <w:r w:rsidR="00D866B5">
        <w:rPr>
          <w:rFonts w:ascii="Arial" w:eastAsia="Times New Roman" w:hAnsi="Arial" w:cs="Arial"/>
          <w:sz w:val="22"/>
          <w:szCs w:val="22"/>
        </w:rPr>
        <w:t xml:space="preserve">elle cumuler plusieurs des fonctions ci-dessous. </w:t>
      </w:r>
      <w:r w:rsidR="008C46B9" w:rsidRPr="00D158DD">
        <w:rPr>
          <w:rFonts w:ascii="Arial" w:eastAsia="Times New Roman" w:hAnsi="Arial" w:cs="Arial"/>
          <w:b/>
          <w:sz w:val="22"/>
          <w:szCs w:val="22"/>
        </w:rPr>
        <w:t>Pour autant décideur et pilote seront les seuls interlocuteurs des autorités.</w:t>
      </w:r>
    </w:p>
    <w:p w14:paraId="22303A5A" w14:textId="77777777" w:rsidR="00DA37B4" w:rsidRDefault="00DA37B4">
      <w:pPr>
        <w:jc w:val="both"/>
        <w:rPr>
          <w:rFonts w:ascii="Arial" w:eastAsia="Times New Roman" w:hAnsi="Arial" w:cs="Arial"/>
          <w:b/>
          <w:sz w:val="22"/>
          <w:szCs w:val="22"/>
        </w:rPr>
      </w:pPr>
    </w:p>
    <w:p w14:paraId="0FB6E00A" w14:textId="34B9A1D1" w:rsidR="00DA37B4" w:rsidRPr="006C6F8C" w:rsidRDefault="00DA37B4">
      <w:pPr>
        <w:jc w:val="both"/>
        <w:rPr>
          <w:rFonts w:ascii="Arial" w:eastAsia="Times New Roman" w:hAnsi="Arial" w:cs="Arial"/>
          <w:b/>
          <w:sz w:val="22"/>
          <w:szCs w:val="22"/>
        </w:rPr>
      </w:pPr>
      <w:r w:rsidRPr="006C6F8C">
        <w:rPr>
          <w:rFonts w:ascii="Arial" w:eastAsia="Times New Roman" w:hAnsi="Arial" w:cs="Arial"/>
          <w:b/>
          <w:sz w:val="22"/>
          <w:szCs w:val="22"/>
        </w:rPr>
        <w:t>Il appartient à chaque CPTS de déterminer les modalités de désignation des membres de la cellule de crise (validation en bureau, en CA…)</w:t>
      </w:r>
      <w:r w:rsidR="00F0371B" w:rsidRPr="006C6F8C">
        <w:rPr>
          <w:rFonts w:ascii="Arial" w:eastAsia="Times New Roman" w:hAnsi="Arial" w:cs="Arial"/>
          <w:b/>
          <w:sz w:val="22"/>
          <w:szCs w:val="22"/>
        </w:rPr>
        <w:t>.</w:t>
      </w:r>
    </w:p>
    <w:p w14:paraId="7DE4FC33" w14:textId="77777777" w:rsidR="007535C4" w:rsidRDefault="007535C4">
      <w:pPr>
        <w:jc w:val="both"/>
        <w:rPr>
          <w:rFonts w:ascii="Arial" w:eastAsia="Times New Roman" w:hAnsi="Arial" w:cs="Arial"/>
          <w:b/>
          <w:color w:val="4472C4" w:themeColor="accent1"/>
          <w:sz w:val="22"/>
          <w:szCs w:val="22"/>
        </w:rPr>
      </w:pPr>
    </w:p>
    <w:p w14:paraId="6E68B592" w14:textId="77777777" w:rsidR="007535C4" w:rsidRDefault="007535C4">
      <w:pPr>
        <w:jc w:val="both"/>
        <w:rPr>
          <w:rFonts w:ascii="Arial" w:eastAsia="Times New Roman" w:hAnsi="Arial" w:cs="Arial"/>
          <w:b/>
          <w:color w:val="4472C4" w:themeColor="accent1"/>
          <w:sz w:val="22"/>
          <w:szCs w:val="22"/>
        </w:rPr>
      </w:pPr>
    </w:p>
    <w:p w14:paraId="2DBF8DAF" w14:textId="77777777" w:rsidR="007535C4" w:rsidRDefault="007535C4">
      <w:pPr>
        <w:jc w:val="both"/>
        <w:rPr>
          <w:rFonts w:ascii="Arial" w:eastAsia="Times New Roman" w:hAnsi="Arial" w:cs="Arial"/>
          <w:b/>
          <w:color w:val="4472C4" w:themeColor="accent1"/>
          <w:sz w:val="22"/>
          <w:szCs w:val="22"/>
        </w:rPr>
      </w:pPr>
    </w:p>
    <w:p w14:paraId="49C2A82D" w14:textId="77777777" w:rsidR="007535C4" w:rsidRDefault="007535C4">
      <w:pPr>
        <w:jc w:val="both"/>
        <w:rPr>
          <w:rFonts w:ascii="Arial" w:eastAsia="Times New Roman" w:hAnsi="Arial" w:cs="Arial"/>
          <w:b/>
          <w:color w:val="4472C4" w:themeColor="accent1"/>
          <w:sz w:val="22"/>
          <w:szCs w:val="22"/>
        </w:rPr>
      </w:pPr>
    </w:p>
    <w:p w14:paraId="0000026A" w14:textId="77777777" w:rsidR="00F632ED" w:rsidRPr="00CB0352" w:rsidRDefault="00F632ED">
      <w:pPr>
        <w:jc w:val="both"/>
        <w:rPr>
          <w:rFonts w:ascii="Arial" w:eastAsia="Arial" w:hAnsi="Arial" w:cs="Arial"/>
          <w:sz w:val="22"/>
          <w:szCs w:val="22"/>
        </w:rPr>
      </w:pP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21"/>
        <w:gridCol w:w="2900"/>
        <w:gridCol w:w="1842"/>
        <w:gridCol w:w="1701"/>
        <w:gridCol w:w="1843"/>
      </w:tblGrid>
      <w:tr w:rsidR="0090440E" w:rsidRPr="00F637C9" w14:paraId="001FEA9A" w14:textId="7AC0EF52" w:rsidTr="00F958D6">
        <w:tc>
          <w:tcPr>
            <w:tcW w:w="1921" w:type="dxa"/>
            <w:shd w:val="clear" w:color="auto" w:fill="0070C0"/>
            <w:tcMar>
              <w:top w:w="100" w:type="dxa"/>
              <w:left w:w="100" w:type="dxa"/>
              <w:bottom w:w="100" w:type="dxa"/>
              <w:right w:w="100" w:type="dxa"/>
            </w:tcMar>
          </w:tcPr>
          <w:p w14:paraId="0000026B" w14:textId="5FC7F19A" w:rsidR="00E21179" w:rsidRPr="00F637C9" w:rsidRDefault="00E21179">
            <w:pPr>
              <w:widowControl w:val="0"/>
              <w:pBdr>
                <w:top w:val="nil"/>
                <w:left w:val="nil"/>
                <w:bottom w:val="nil"/>
                <w:right w:val="nil"/>
                <w:between w:val="nil"/>
              </w:pBdr>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Fonctions</w:t>
            </w:r>
          </w:p>
        </w:tc>
        <w:tc>
          <w:tcPr>
            <w:tcW w:w="2900" w:type="dxa"/>
            <w:shd w:val="clear" w:color="auto" w:fill="0070C0"/>
            <w:tcMar>
              <w:top w:w="100" w:type="dxa"/>
              <w:left w:w="100" w:type="dxa"/>
              <w:bottom w:w="100" w:type="dxa"/>
              <w:right w:w="100" w:type="dxa"/>
            </w:tcMar>
          </w:tcPr>
          <w:p w14:paraId="0000026C" w14:textId="77777777" w:rsidR="00E21179" w:rsidRPr="00F637C9" w:rsidRDefault="00E21179">
            <w:pPr>
              <w:widowControl w:val="0"/>
              <w:pBdr>
                <w:top w:val="nil"/>
                <w:left w:val="nil"/>
                <w:bottom w:val="nil"/>
                <w:right w:val="nil"/>
                <w:between w:val="nil"/>
              </w:pBdr>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Missions principales</w:t>
            </w:r>
          </w:p>
        </w:tc>
        <w:tc>
          <w:tcPr>
            <w:tcW w:w="1842" w:type="dxa"/>
            <w:shd w:val="clear" w:color="auto" w:fill="0070C0"/>
            <w:tcMar>
              <w:top w:w="100" w:type="dxa"/>
              <w:left w:w="100" w:type="dxa"/>
              <w:bottom w:w="100" w:type="dxa"/>
              <w:right w:w="100" w:type="dxa"/>
            </w:tcMar>
          </w:tcPr>
          <w:p w14:paraId="0000026D" w14:textId="77777777" w:rsidR="00E21179" w:rsidRPr="00F637C9" w:rsidRDefault="00E21179">
            <w:pPr>
              <w:widowControl w:val="0"/>
              <w:pBdr>
                <w:top w:val="nil"/>
                <w:left w:val="nil"/>
                <w:bottom w:val="nil"/>
                <w:right w:val="nil"/>
                <w:between w:val="nil"/>
              </w:pBdr>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 xml:space="preserve">Référents </w:t>
            </w:r>
          </w:p>
          <w:p w14:paraId="0000026E" w14:textId="685C3504" w:rsidR="00E21179" w:rsidRPr="00F637C9" w:rsidRDefault="00E21179">
            <w:pPr>
              <w:widowControl w:val="0"/>
              <w:pBdr>
                <w:top w:val="nil"/>
                <w:left w:val="nil"/>
                <w:bottom w:val="nil"/>
                <w:right w:val="nil"/>
                <w:between w:val="nil"/>
              </w:pBdr>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w:t>
            </w:r>
            <w:r w:rsidR="006C6F8C" w:rsidRPr="00F637C9">
              <w:rPr>
                <w:rFonts w:ascii="Arial" w:eastAsia="Arial" w:hAnsi="Arial" w:cs="Arial"/>
                <w:b/>
                <w:color w:val="FFFFFF" w:themeColor="background1"/>
                <w:sz w:val="22"/>
                <w:szCs w:val="22"/>
              </w:rPr>
              <w:t>Choix</w:t>
            </w:r>
            <w:r w:rsidRPr="00F637C9">
              <w:rPr>
                <w:rFonts w:ascii="Arial" w:eastAsia="Arial" w:hAnsi="Arial" w:cs="Arial"/>
                <w:b/>
                <w:color w:val="FFFFFF" w:themeColor="background1"/>
                <w:sz w:val="22"/>
                <w:szCs w:val="22"/>
              </w:rPr>
              <w:t xml:space="preserve"> possibles)</w:t>
            </w:r>
          </w:p>
        </w:tc>
        <w:tc>
          <w:tcPr>
            <w:tcW w:w="1701" w:type="dxa"/>
            <w:shd w:val="clear" w:color="auto" w:fill="0070C0"/>
            <w:tcMar>
              <w:top w:w="100" w:type="dxa"/>
              <w:left w:w="100" w:type="dxa"/>
              <w:bottom w:w="100" w:type="dxa"/>
              <w:right w:w="100" w:type="dxa"/>
            </w:tcMar>
          </w:tcPr>
          <w:p w14:paraId="0000026F" w14:textId="77777777" w:rsidR="00E21179" w:rsidRPr="00F637C9" w:rsidRDefault="00E21179">
            <w:pPr>
              <w:widowControl w:val="0"/>
              <w:pBdr>
                <w:top w:val="nil"/>
                <w:left w:val="nil"/>
                <w:bottom w:val="nil"/>
                <w:right w:val="nil"/>
                <w:between w:val="nil"/>
              </w:pBdr>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 xml:space="preserve">Interlocuteurs internes </w:t>
            </w:r>
          </w:p>
          <w:p w14:paraId="00000270" w14:textId="77777777" w:rsidR="00E21179" w:rsidRPr="00F637C9" w:rsidRDefault="00E21179">
            <w:pPr>
              <w:widowControl w:val="0"/>
              <w:pBdr>
                <w:top w:val="nil"/>
                <w:left w:val="nil"/>
                <w:bottom w:val="nil"/>
                <w:right w:val="nil"/>
                <w:between w:val="nil"/>
              </w:pBdr>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à la CPTS</w:t>
            </w:r>
          </w:p>
        </w:tc>
        <w:tc>
          <w:tcPr>
            <w:tcW w:w="1843" w:type="dxa"/>
            <w:shd w:val="clear" w:color="auto" w:fill="0070C0"/>
            <w:tcMar>
              <w:top w:w="100" w:type="dxa"/>
              <w:left w:w="100" w:type="dxa"/>
              <w:bottom w:w="100" w:type="dxa"/>
              <w:right w:w="100" w:type="dxa"/>
            </w:tcMar>
          </w:tcPr>
          <w:p w14:paraId="00000271" w14:textId="77777777" w:rsidR="00E21179" w:rsidRPr="00F637C9" w:rsidRDefault="00E21179">
            <w:pPr>
              <w:widowControl w:val="0"/>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Interlocuteurs externes</w:t>
            </w:r>
          </w:p>
          <w:p w14:paraId="00000272" w14:textId="47B449C8" w:rsidR="00E21179" w:rsidRPr="00F637C9" w:rsidRDefault="00E21179">
            <w:pPr>
              <w:widowControl w:val="0"/>
              <w:jc w:val="center"/>
              <w:rPr>
                <w:rFonts w:ascii="Arial" w:eastAsia="Arial" w:hAnsi="Arial" w:cs="Arial"/>
                <w:b/>
                <w:color w:val="FFFFFF" w:themeColor="background1"/>
                <w:sz w:val="22"/>
                <w:szCs w:val="22"/>
              </w:rPr>
            </w:pPr>
            <w:r w:rsidRPr="00F637C9">
              <w:rPr>
                <w:rFonts w:ascii="Arial" w:eastAsia="Arial" w:hAnsi="Arial" w:cs="Arial"/>
                <w:b/>
                <w:color w:val="FFFFFF" w:themeColor="background1"/>
                <w:sz w:val="22"/>
                <w:szCs w:val="22"/>
              </w:rPr>
              <w:t xml:space="preserve"> à la CPTS</w:t>
            </w:r>
          </w:p>
        </w:tc>
      </w:tr>
      <w:tr w:rsidR="00B958BB" w:rsidRPr="00F637C9" w14:paraId="6377C1DA" w14:textId="5909F84B" w:rsidTr="00F958D6">
        <w:tc>
          <w:tcPr>
            <w:tcW w:w="1921" w:type="dxa"/>
            <w:shd w:val="clear" w:color="auto" w:fill="BDD6EE" w:themeFill="accent5" w:themeFillTint="66"/>
            <w:tcMar>
              <w:top w:w="100" w:type="dxa"/>
              <w:left w:w="100" w:type="dxa"/>
              <w:bottom w:w="100" w:type="dxa"/>
              <w:right w:w="100" w:type="dxa"/>
            </w:tcMar>
            <w:vAlign w:val="center"/>
          </w:tcPr>
          <w:p w14:paraId="00000273" w14:textId="77777777" w:rsidR="00E21179" w:rsidRPr="00F958D6" w:rsidRDefault="00E21179"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color w:val="000000" w:themeColor="text1"/>
                <w:sz w:val="22"/>
                <w:szCs w:val="22"/>
              </w:rPr>
              <w:t>Décision</w:t>
            </w:r>
          </w:p>
        </w:tc>
        <w:tc>
          <w:tcPr>
            <w:tcW w:w="2900" w:type="dxa"/>
            <w:shd w:val="clear" w:color="auto" w:fill="auto"/>
            <w:tcMar>
              <w:top w:w="100" w:type="dxa"/>
              <w:left w:w="100" w:type="dxa"/>
              <w:bottom w:w="100" w:type="dxa"/>
              <w:right w:w="100" w:type="dxa"/>
            </w:tcMar>
          </w:tcPr>
          <w:p w14:paraId="00000277"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Faire le lien avec les tutelles et les partenaires</w:t>
            </w:r>
          </w:p>
          <w:p w14:paraId="64849C18" w14:textId="0C020239" w:rsidR="00817A18" w:rsidRPr="00F637C9" w:rsidRDefault="00817A18">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Valider les actions mises en œuvre par la cellule de crise</w:t>
            </w:r>
          </w:p>
          <w:p w14:paraId="00000278" w14:textId="1E01E1C9"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Valider la stratégie d’organisation, de communication et d’information</w:t>
            </w:r>
          </w:p>
          <w:p w14:paraId="2A2E01BF" w14:textId="77777777" w:rsidR="00E2117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Valider des mesures de sécurisation des PS et patients.</w:t>
            </w:r>
          </w:p>
          <w:p w14:paraId="00000279" w14:textId="0498DFDC" w:rsidR="00E21179" w:rsidRPr="00F637C9" w:rsidRDefault="00056228">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Vali</w:t>
            </w:r>
            <w:r w:rsidR="008C4D76">
              <w:rPr>
                <w:rFonts w:ascii="Arial" w:eastAsia="Arial" w:hAnsi="Arial" w:cs="Arial"/>
                <w:color w:val="000000" w:themeColor="text1"/>
                <w:sz w:val="22"/>
                <w:szCs w:val="22"/>
              </w:rPr>
              <w:t>der la sortie de crise</w:t>
            </w:r>
          </w:p>
        </w:tc>
        <w:tc>
          <w:tcPr>
            <w:tcW w:w="1842" w:type="dxa"/>
            <w:shd w:val="clear" w:color="auto" w:fill="auto"/>
            <w:tcMar>
              <w:top w:w="100" w:type="dxa"/>
              <w:left w:w="100" w:type="dxa"/>
              <w:bottom w:w="100" w:type="dxa"/>
              <w:right w:w="100" w:type="dxa"/>
            </w:tcMar>
          </w:tcPr>
          <w:p w14:paraId="0000027A" w14:textId="7BAA7FE2"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 xml:space="preserve">Président de la CPTS </w:t>
            </w:r>
            <w:r w:rsidR="00875740">
              <w:rPr>
                <w:rFonts w:ascii="Arial" w:eastAsia="Arial" w:hAnsi="Arial" w:cs="Arial"/>
                <w:color w:val="000000" w:themeColor="text1"/>
                <w:sz w:val="22"/>
                <w:szCs w:val="22"/>
              </w:rPr>
              <w:t xml:space="preserve">ou toute personne désignée </w:t>
            </w:r>
            <w:r w:rsidR="00F96A4F">
              <w:rPr>
                <w:rFonts w:ascii="Arial" w:eastAsia="Arial" w:hAnsi="Arial" w:cs="Arial"/>
                <w:color w:val="000000" w:themeColor="text1"/>
                <w:sz w:val="22"/>
                <w:szCs w:val="22"/>
              </w:rPr>
              <w:t xml:space="preserve">par les instances </w:t>
            </w:r>
            <w:r w:rsidR="001D6609">
              <w:rPr>
                <w:rFonts w:ascii="Arial" w:eastAsia="Arial" w:hAnsi="Arial" w:cs="Arial"/>
                <w:color w:val="000000" w:themeColor="text1"/>
                <w:sz w:val="22"/>
                <w:szCs w:val="22"/>
              </w:rPr>
              <w:t>de la CPTS.</w:t>
            </w:r>
          </w:p>
          <w:p w14:paraId="0000027B"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p>
          <w:p w14:paraId="0000027C"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Binôme Président de la CPTS/Référent Crise Sanitaire (si désigné)</w:t>
            </w:r>
          </w:p>
        </w:tc>
        <w:tc>
          <w:tcPr>
            <w:tcW w:w="1701" w:type="dxa"/>
            <w:shd w:val="clear" w:color="auto" w:fill="auto"/>
            <w:tcMar>
              <w:top w:w="100" w:type="dxa"/>
              <w:left w:w="100" w:type="dxa"/>
              <w:bottom w:w="100" w:type="dxa"/>
              <w:right w:w="100" w:type="dxa"/>
            </w:tcMar>
          </w:tcPr>
          <w:p w14:paraId="1DDE84F6" w14:textId="77777777" w:rsidR="003F4223" w:rsidRDefault="001159DD">
            <w:pPr>
              <w:widowControl w:val="0"/>
              <w:pBdr>
                <w:top w:val="nil"/>
                <w:left w:val="nil"/>
                <w:bottom w:val="nil"/>
                <w:right w:val="nil"/>
                <w:between w:val="nil"/>
              </w:pBdr>
              <w:rPr>
                <w:rFonts w:ascii="Arial" w:eastAsia="Arial" w:hAnsi="Arial" w:cs="Arial"/>
                <w:i/>
                <w:iCs/>
                <w:color w:val="000000" w:themeColor="text1"/>
                <w:sz w:val="20"/>
                <w:szCs w:val="20"/>
              </w:rPr>
            </w:pPr>
            <w:r>
              <w:rPr>
                <w:rFonts w:ascii="Arial" w:eastAsia="Arial" w:hAnsi="Arial" w:cs="Arial"/>
                <w:color w:val="000000" w:themeColor="text1"/>
                <w:sz w:val="22"/>
                <w:szCs w:val="22"/>
              </w:rPr>
              <w:t>Fonction pilotage</w:t>
            </w:r>
            <w:r w:rsidR="00817A18" w:rsidRPr="003F4223">
              <w:rPr>
                <w:rFonts w:ascii="Arial" w:eastAsia="Arial" w:hAnsi="Arial" w:cs="Arial"/>
                <w:i/>
                <w:color w:val="000000" w:themeColor="text1"/>
                <w:sz w:val="20"/>
                <w:szCs w:val="20"/>
              </w:rPr>
              <w:t xml:space="preserve"> </w:t>
            </w:r>
          </w:p>
          <w:p w14:paraId="0000027D" w14:textId="22792DCB" w:rsidR="00E21179" w:rsidRPr="00F637C9" w:rsidRDefault="00817A18">
            <w:pPr>
              <w:widowControl w:val="0"/>
              <w:pBdr>
                <w:top w:val="nil"/>
                <w:left w:val="nil"/>
                <w:bottom w:val="nil"/>
                <w:right w:val="nil"/>
                <w:between w:val="nil"/>
              </w:pBdr>
              <w:rPr>
                <w:rFonts w:ascii="Arial" w:eastAsia="Arial" w:hAnsi="Arial" w:cs="Arial"/>
                <w:color w:val="000000" w:themeColor="text1"/>
                <w:sz w:val="22"/>
                <w:szCs w:val="22"/>
              </w:rPr>
            </w:pPr>
            <w:r w:rsidRPr="003F4223">
              <w:rPr>
                <w:rFonts w:ascii="Arial" w:eastAsia="Arial" w:hAnsi="Arial" w:cs="Arial"/>
                <w:i/>
                <w:color w:val="000000" w:themeColor="text1"/>
                <w:sz w:val="20"/>
                <w:szCs w:val="20"/>
              </w:rPr>
              <w:t xml:space="preserve">(si en interne, </w:t>
            </w:r>
            <w:r w:rsidR="003F4223" w:rsidRPr="003F4223">
              <w:rPr>
                <w:rFonts w:ascii="Arial" w:eastAsia="Arial" w:hAnsi="Arial" w:cs="Arial"/>
                <w:i/>
                <w:iCs/>
                <w:color w:val="000000" w:themeColor="text1"/>
                <w:sz w:val="20"/>
                <w:szCs w:val="20"/>
              </w:rPr>
              <w:t xml:space="preserve">cette fonction </w:t>
            </w:r>
            <w:r w:rsidRPr="003F4223">
              <w:rPr>
                <w:rFonts w:ascii="Arial" w:eastAsia="Arial" w:hAnsi="Arial" w:cs="Arial"/>
                <w:i/>
                <w:color w:val="000000" w:themeColor="text1"/>
                <w:sz w:val="20"/>
                <w:szCs w:val="20"/>
              </w:rPr>
              <w:t xml:space="preserve">n’est en lien qu’avec la fonction pilotage, alors il ne </w:t>
            </w:r>
            <w:r w:rsidRPr="003F4223">
              <w:rPr>
                <w:rFonts w:ascii="Arial" w:eastAsia="Arial" w:hAnsi="Arial" w:cs="Arial"/>
                <w:i/>
                <w:iCs/>
                <w:color w:val="000000" w:themeColor="text1"/>
                <w:sz w:val="20"/>
                <w:szCs w:val="20"/>
              </w:rPr>
              <w:t>fau</w:t>
            </w:r>
            <w:r w:rsidR="003F4223" w:rsidRPr="003F4223">
              <w:rPr>
                <w:rFonts w:ascii="Arial" w:eastAsia="Arial" w:hAnsi="Arial" w:cs="Arial"/>
                <w:i/>
                <w:iCs/>
                <w:color w:val="000000" w:themeColor="text1"/>
                <w:sz w:val="20"/>
                <w:szCs w:val="20"/>
              </w:rPr>
              <w:t>t pas la mentionner comme interlocuteur des autres fonctions).</w:t>
            </w:r>
          </w:p>
        </w:tc>
        <w:tc>
          <w:tcPr>
            <w:tcW w:w="1843" w:type="dxa"/>
            <w:shd w:val="clear" w:color="auto" w:fill="auto"/>
            <w:tcMar>
              <w:top w:w="100" w:type="dxa"/>
              <w:left w:w="100" w:type="dxa"/>
              <w:bottom w:w="100" w:type="dxa"/>
              <w:right w:w="100" w:type="dxa"/>
            </w:tcMar>
          </w:tcPr>
          <w:p w14:paraId="56CBA9C1" w14:textId="2A566C4F" w:rsidR="00752E6F" w:rsidRPr="00F637C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ARS</w:t>
            </w:r>
            <w:r w:rsidR="00CB17F5">
              <w:rPr>
                <w:rFonts w:ascii="Arial" w:eastAsia="Arial" w:hAnsi="Arial" w:cs="Arial"/>
                <w:color w:val="000000" w:themeColor="text1"/>
                <w:sz w:val="22"/>
                <w:szCs w:val="22"/>
              </w:rPr>
              <w:t xml:space="preserve"> </w:t>
            </w:r>
          </w:p>
          <w:p w14:paraId="00000281" w14:textId="77777777" w:rsidR="00E2117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Collectivités</w:t>
            </w:r>
          </w:p>
          <w:p w14:paraId="6DAC0B9E" w14:textId="1DCDFD36" w:rsidR="00BA11C5" w:rsidRPr="00F637C9" w:rsidRDefault="00BA11C5">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Communes</w:t>
            </w:r>
          </w:p>
          <w:p w14:paraId="00000282" w14:textId="77777777" w:rsidR="00E21179" w:rsidRPr="00F637C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Sécurité Civile</w:t>
            </w:r>
          </w:p>
          <w:p w14:paraId="35C75254" w14:textId="77777777" w:rsidR="0083286D" w:rsidRDefault="0083286D">
            <w:pPr>
              <w:widowControl w:val="0"/>
              <w:rPr>
                <w:rFonts w:ascii="Arial" w:eastAsia="Arial" w:hAnsi="Arial" w:cs="Arial"/>
                <w:color w:val="000000" w:themeColor="text1"/>
                <w:sz w:val="22"/>
                <w:szCs w:val="22"/>
              </w:rPr>
            </w:pPr>
          </w:p>
          <w:p w14:paraId="00000283" w14:textId="381B9802" w:rsidR="00E21179" w:rsidRPr="00F637C9" w:rsidRDefault="00E21179">
            <w:pPr>
              <w:widowControl w:val="0"/>
              <w:rPr>
                <w:rFonts w:ascii="Arial" w:eastAsia="Arial" w:hAnsi="Arial" w:cs="Arial"/>
                <w:color w:val="000000" w:themeColor="text1"/>
                <w:sz w:val="22"/>
                <w:szCs w:val="22"/>
              </w:rPr>
            </w:pPr>
          </w:p>
        </w:tc>
      </w:tr>
      <w:tr w:rsidR="00B958BB" w:rsidRPr="00F637C9" w14:paraId="0454B2F9" w14:textId="53DB4884" w:rsidTr="00F958D6">
        <w:tc>
          <w:tcPr>
            <w:tcW w:w="1921" w:type="dxa"/>
            <w:shd w:val="clear" w:color="auto" w:fill="BDD6EE" w:themeFill="accent5" w:themeFillTint="66"/>
            <w:tcMar>
              <w:top w:w="100" w:type="dxa"/>
              <w:left w:w="100" w:type="dxa"/>
              <w:bottom w:w="100" w:type="dxa"/>
              <w:right w:w="100" w:type="dxa"/>
            </w:tcMar>
            <w:vAlign w:val="center"/>
          </w:tcPr>
          <w:p w14:paraId="0A14F59B" w14:textId="77777777" w:rsidR="00E21179" w:rsidRPr="00F958D6" w:rsidRDefault="005F0D9F"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color w:val="000000" w:themeColor="text1"/>
                <w:sz w:val="22"/>
                <w:szCs w:val="22"/>
              </w:rPr>
              <w:t>Pilotage</w:t>
            </w:r>
          </w:p>
          <w:p w14:paraId="12E8D0F0" w14:textId="77777777" w:rsidR="00F958D6" w:rsidRDefault="00F958D6" w:rsidP="00F958D6">
            <w:pPr>
              <w:widowControl w:val="0"/>
              <w:pBdr>
                <w:top w:val="nil"/>
                <w:left w:val="nil"/>
                <w:bottom w:val="nil"/>
                <w:right w:val="nil"/>
                <w:between w:val="nil"/>
              </w:pBdr>
              <w:jc w:val="center"/>
              <w:rPr>
                <w:rFonts w:ascii="Arial" w:eastAsia="Arial" w:hAnsi="Arial" w:cs="Arial"/>
                <w:color w:val="000000" w:themeColor="text1"/>
                <w:sz w:val="22"/>
                <w:szCs w:val="22"/>
              </w:rPr>
            </w:pPr>
          </w:p>
          <w:p w14:paraId="00000284" w14:textId="6DBB58A8" w:rsidR="00A048D9" w:rsidRPr="00A048D9" w:rsidRDefault="00A048D9" w:rsidP="00F958D6">
            <w:pPr>
              <w:widowControl w:val="0"/>
              <w:pBdr>
                <w:top w:val="nil"/>
                <w:left w:val="nil"/>
                <w:bottom w:val="nil"/>
                <w:right w:val="nil"/>
                <w:between w:val="nil"/>
              </w:pBdr>
              <w:jc w:val="center"/>
              <w:rPr>
                <w:rFonts w:ascii="Arial" w:eastAsia="Arial" w:hAnsi="Arial" w:cs="Arial"/>
                <w:b/>
                <w:bCs/>
                <w:i/>
                <w:iCs/>
                <w:color w:val="000000" w:themeColor="text1"/>
                <w:sz w:val="22"/>
                <w:szCs w:val="22"/>
              </w:rPr>
            </w:pPr>
            <w:r w:rsidRPr="00F958D6">
              <w:rPr>
                <w:rFonts w:ascii="Arial" w:eastAsia="Arial" w:hAnsi="Arial" w:cs="Arial"/>
                <w:b/>
                <w:bCs/>
                <w:i/>
                <w:iCs/>
                <w:color w:val="000000" w:themeColor="text1"/>
                <w:sz w:val="20"/>
                <w:szCs w:val="20"/>
              </w:rPr>
              <w:t>(</w:t>
            </w:r>
            <w:r w:rsidR="005F1F62" w:rsidRPr="00F958D6">
              <w:rPr>
                <w:rFonts w:ascii="Arial" w:eastAsia="Arial" w:hAnsi="Arial" w:cs="Arial"/>
                <w:b/>
                <w:bCs/>
                <w:i/>
                <w:iCs/>
                <w:color w:val="000000" w:themeColor="text1"/>
                <w:sz w:val="20"/>
                <w:szCs w:val="20"/>
              </w:rPr>
              <w:t>Cette</w:t>
            </w:r>
            <w:r w:rsidRPr="00F958D6">
              <w:rPr>
                <w:rFonts w:ascii="Arial" w:eastAsia="Arial" w:hAnsi="Arial" w:cs="Arial"/>
                <w:b/>
                <w:bCs/>
                <w:i/>
                <w:iCs/>
                <w:color w:val="000000" w:themeColor="text1"/>
                <w:sz w:val="20"/>
                <w:szCs w:val="20"/>
              </w:rPr>
              <w:t xml:space="preserve"> fonction peut être fusionnée avec celle de Décision, en fonction de la taille de la CPTS, typologie de </w:t>
            </w:r>
            <w:r w:rsidR="005F1F62" w:rsidRPr="00F958D6">
              <w:rPr>
                <w:rFonts w:ascii="Arial" w:eastAsia="Arial" w:hAnsi="Arial" w:cs="Arial"/>
                <w:b/>
                <w:bCs/>
                <w:i/>
                <w:iCs/>
                <w:color w:val="000000" w:themeColor="text1"/>
                <w:sz w:val="20"/>
                <w:szCs w:val="20"/>
              </w:rPr>
              <w:t>crise.</w:t>
            </w:r>
            <w:r w:rsidRPr="00F958D6">
              <w:rPr>
                <w:rFonts w:ascii="Arial" w:eastAsia="Arial" w:hAnsi="Arial" w:cs="Arial"/>
                <w:b/>
                <w:bCs/>
                <w:i/>
                <w:iCs/>
                <w:color w:val="000000" w:themeColor="text1"/>
                <w:sz w:val="20"/>
                <w:szCs w:val="20"/>
              </w:rPr>
              <w:t>)</w:t>
            </w:r>
          </w:p>
        </w:tc>
        <w:tc>
          <w:tcPr>
            <w:tcW w:w="2900" w:type="dxa"/>
            <w:shd w:val="clear" w:color="auto" w:fill="auto"/>
            <w:tcMar>
              <w:top w:w="100" w:type="dxa"/>
              <w:left w:w="100" w:type="dxa"/>
              <w:bottom w:w="100" w:type="dxa"/>
              <w:right w:w="100" w:type="dxa"/>
            </w:tcMar>
          </w:tcPr>
          <w:p w14:paraId="0F01E059" w14:textId="77777777" w:rsidR="005C2F51" w:rsidRDefault="005C2F5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Répartir les tâches,</w:t>
            </w:r>
          </w:p>
          <w:p w14:paraId="00000285" w14:textId="76242456" w:rsidR="00E21179" w:rsidRPr="00F637C9" w:rsidRDefault="005C2F5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c</w:t>
            </w:r>
            <w:r w:rsidR="00E21179" w:rsidRPr="00F637C9">
              <w:rPr>
                <w:rFonts w:ascii="Arial" w:eastAsia="Arial" w:hAnsi="Arial" w:cs="Arial"/>
                <w:color w:val="000000" w:themeColor="text1"/>
                <w:sz w:val="22"/>
                <w:szCs w:val="22"/>
              </w:rPr>
              <w:t>oordonner</w:t>
            </w:r>
            <w:r>
              <w:rPr>
                <w:rFonts w:ascii="Arial" w:eastAsia="Arial" w:hAnsi="Arial" w:cs="Arial"/>
                <w:color w:val="000000" w:themeColor="text1"/>
                <w:sz w:val="22"/>
                <w:szCs w:val="22"/>
              </w:rPr>
              <w:t xml:space="preserve"> et animer les différentes composantes de</w:t>
            </w:r>
            <w:r w:rsidR="00E21179" w:rsidRPr="00F637C9">
              <w:rPr>
                <w:rFonts w:ascii="Arial" w:eastAsia="Arial" w:hAnsi="Arial" w:cs="Arial"/>
                <w:color w:val="000000" w:themeColor="text1"/>
                <w:sz w:val="22"/>
                <w:szCs w:val="22"/>
              </w:rPr>
              <w:t xml:space="preserve"> la cellule de crise </w:t>
            </w:r>
          </w:p>
          <w:p w14:paraId="6A4D3FBC" w14:textId="7174AEB5" w:rsidR="005C2F51" w:rsidRDefault="005C2F5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Organiser la communication entre les différentes composantes de la conduite de crise au sein de la CPTS, ainsi qu’avec l’extérieur.</w:t>
            </w:r>
          </w:p>
          <w:p w14:paraId="1490EBC1" w14:textId="4E728BB2" w:rsidR="005C2F51" w:rsidRPr="00F637C9" w:rsidRDefault="005C2F5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Assurer la communication avec les autorités en lien avec la fonction décision</w:t>
            </w:r>
          </w:p>
          <w:p w14:paraId="00000286"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Recevoir, analyser et synthétiser les informations</w:t>
            </w:r>
          </w:p>
          <w:p w14:paraId="00000287" w14:textId="63E9E266" w:rsidR="00E21179" w:rsidRPr="00F637C9" w:rsidRDefault="00A048D9">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Piloter l</w:t>
            </w:r>
            <w:r w:rsidR="00E21179" w:rsidRPr="00F637C9">
              <w:rPr>
                <w:rFonts w:ascii="Arial" w:eastAsia="Arial" w:hAnsi="Arial" w:cs="Arial"/>
                <w:color w:val="000000" w:themeColor="text1"/>
                <w:sz w:val="22"/>
                <w:szCs w:val="22"/>
              </w:rPr>
              <w:t>es points de situation</w:t>
            </w:r>
          </w:p>
          <w:p w14:paraId="00000288" w14:textId="33E557ED"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 xml:space="preserve">Mettre en </w:t>
            </w:r>
            <w:r w:rsidR="005C2F51" w:rsidRPr="00F637C9">
              <w:rPr>
                <w:rFonts w:ascii="Arial" w:eastAsia="Arial" w:hAnsi="Arial" w:cs="Arial"/>
                <w:color w:val="000000" w:themeColor="text1"/>
                <w:sz w:val="22"/>
                <w:szCs w:val="22"/>
              </w:rPr>
              <w:t>œuvre</w:t>
            </w:r>
            <w:r w:rsidRPr="00F637C9">
              <w:rPr>
                <w:rFonts w:ascii="Arial" w:eastAsia="Arial" w:hAnsi="Arial" w:cs="Arial"/>
                <w:color w:val="000000" w:themeColor="text1"/>
                <w:sz w:val="22"/>
                <w:szCs w:val="22"/>
              </w:rPr>
              <w:t xml:space="preserve"> les action</w:t>
            </w:r>
            <w:r w:rsidR="00D0188E">
              <w:rPr>
                <w:rFonts w:ascii="Arial" w:eastAsia="Arial" w:hAnsi="Arial" w:cs="Arial"/>
                <w:color w:val="000000" w:themeColor="text1"/>
                <w:sz w:val="22"/>
                <w:szCs w:val="22"/>
              </w:rPr>
              <w:t xml:space="preserve">s </w:t>
            </w:r>
            <w:r w:rsidRPr="00F637C9">
              <w:rPr>
                <w:rFonts w:ascii="Arial" w:eastAsia="Arial" w:hAnsi="Arial" w:cs="Arial"/>
                <w:color w:val="000000" w:themeColor="text1"/>
                <w:sz w:val="22"/>
                <w:szCs w:val="22"/>
              </w:rPr>
              <w:t>et les suivre</w:t>
            </w:r>
          </w:p>
          <w:p w14:paraId="00000289" w14:textId="35F8EDA1"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p>
        </w:tc>
        <w:tc>
          <w:tcPr>
            <w:tcW w:w="1842" w:type="dxa"/>
            <w:shd w:val="clear" w:color="auto" w:fill="auto"/>
            <w:tcMar>
              <w:top w:w="100" w:type="dxa"/>
              <w:left w:w="100" w:type="dxa"/>
              <w:bottom w:w="100" w:type="dxa"/>
              <w:right w:w="100" w:type="dxa"/>
            </w:tcMar>
          </w:tcPr>
          <w:p w14:paraId="0000028A" w14:textId="4958AD57" w:rsidR="00E2117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 xml:space="preserve">Référent </w:t>
            </w:r>
            <w:r w:rsidR="005C2F51">
              <w:rPr>
                <w:rFonts w:ascii="Arial" w:eastAsia="Arial" w:hAnsi="Arial" w:cs="Arial"/>
                <w:color w:val="000000" w:themeColor="text1"/>
                <w:sz w:val="22"/>
                <w:szCs w:val="22"/>
              </w:rPr>
              <w:t>SSE</w:t>
            </w:r>
            <w:r w:rsidRPr="00F637C9">
              <w:rPr>
                <w:rFonts w:ascii="Arial" w:eastAsia="Arial" w:hAnsi="Arial" w:cs="Arial"/>
                <w:color w:val="000000" w:themeColor="text1"/>
                <w:sz w:val="22"/>
                <w:szCs w:val="22"/>
              </w:rPr>
              <w:t xml:space="preserve"> (si désigné)</w:t>
            </w:r>
          </w:p>
          <w:p w14:paraId="069A38A3" w14:textId="77777777" w:rsidR="00A21D4A" w:rsidRDefault="00A21D4A">
            <w:pPr>
              <w:widowControl w:val="0"/>
              <w:rPr>
                <w:rFonts w:ascii="Arial" w:eastAsia="Arial" w:hAnsi="Arial" w:cs="Arial"/>
                <w:color w:val="000000" w:themeColor="text1"/>
                <w:sz w:val="22"/>
                <w:szCs w:val="22"/>
              </w:rPr>
            </w:pPr>
          </w:p>
          <w:p w14:paraId="0BB31DD1" w14:textId="473F08C1" w:rsidR="00A21D4A" w:rsidRDefault="00A21D4A">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O</w:t>
            </w:r>
            <w:r w:rsidR="00A048D9">
              <w:rPr>
                <w:rFonts w:ascii="Arial" w:eastAsia="Arial" w:hAnsi="Arial" w:cs="Arial"/>
                <w:color w:val="000000" w:themeColor="text1"/>
                <w:sz w:val="22"/>
                <w:szCs w:val="22"/>
              </w:rPr>
              <w:t>U le président de la CPTS,</w:t>
            </w:r>
          </w:p>
          <w:p w14:paraId="6A9369F9" w14:textId="77777777" w:rsidR="005C2F51" w:rsidRDefault="005C2F51">
            <w:pPr>
              <w:widowControl w:val="0"/>
              <w:rPr>
                <w:rFonts w:ascii="Arial" w:eastAsia="Arial" w:hAnsi="Arial" w:cs="Arial"/>
                <w:color w:val="000000" w:themeColor="text1"/>
                <w:sz w:val="22"/>
                <w:szCs w:val="22"/>
              </w:rPr>
            </w:pPr>
          </w:p>
          <w:p w14:paraId="255E644C" w14:textId="3FC96A6F" w:rsidR="00A048D9" w:rsidRPr="00F637C9" w:rsidRDefault="00A048D9">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 xml:space="preserve">OU toute personne désignée par les instances de la CPTS. </w:t>
            </w:r>
          </w:p>
          <w:p w14:paraId="0000028B"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p>
        </w:tc>
        <w:tc>
          <w:tcPr>
            <w:tcW w:w="1701" w:type="dxa"/>
            <w:shd w:val="clear" w:color="auto" w:fill="auto"/>
            <w:tcMar>
              <w:top w:w="100" w:type="dxa"/>
              <w:left w:w="100" w:type="dxa"/>
              <w:bottom w:w="100" w:type="dxa"/>
              <w:right w:w="100" w:type="dxa"/>
            </w:tcMar>
          </w:tcPr>
          <w:p w14:paraId="0000028C"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Président de la CPTS</w:t>
            </w:r>
          </w:p>
          <w:p w14:paraId="728183CB" w14:textId="3A090E69" w:rsidR="001159DD" w:rsidRPr="00F637C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de décision</w:t>
            </w:r>
          </w:p>
          <w:p w14:paraId="0000028D" w14:textId="5D63AA09" w:rsidR="00E21179" w:rsidRPr="00F637C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Fonction </w:t>
            </w:r>
          </w:p>
          <w:p w14:paraId="0000028E"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organisation médicale</w:t>
            </w:r>
          </w:p>
          <w:p w14:paraId="0000028F" w14:textId="65136221" w:rsidR="00E21179" w:rsidRPr="00F637C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00E21179" w:rsidRPr="00F637C9">
              <w:rPr>
                <w:rFonts w:ascii="Arial" w:eastAsia="Arial" w:hAnsi="Arial" w:cs="Arial"/>
                <w:color w:val="000000" w:themeColor="text1"/>
                <w:sz w:val="22"/>
                <w:szCs w:val="22"/>
              </w:rPr>
              <w:t xml:space="preserve"> organisation paramédicale</w:t>
            </w:r>
          </w:p>
          <w:p w14:paraId="76639F67" w14:textId="77777777" w:rsidR="001159DD"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p>
          <w:p w14:paraId="00000290" w14:textId="4FD340A3"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communication</w:t>
            </w:r>
          </w:p>
          <w:p w14:paraId="7D281EF4" w14:textId="77777777" w:rsidR="00E2117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Référent support</w:t>
            </w:r>
          </w:p>
          <w:p w14:paraId="00000291" w14:textId="1A5871D5" w:rsidR="00F913CD" w:rsidRPr="00F637C9" w:rsidRDefault="00F913C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secrétariat</w:t>
            </w:r>
          </w:p>
        </w:tc>
        <w:tc>
          <w:tcPr>
            <w:tcW w:w="1843" w:type="dxa"/>
            <w:shd w:val="clear" w:color="auto" w:fill="auto"/>
            <w:tcMar>
              <w:top w:w="100" w:type="dxa"/>
              <w:left w:w="100" w:type="dxa"/>
              <w:bottom w:w="100" w:type="dxa"/>
              <w:right w:w="100" w:type="dxa"/>
            </w:tcMar>
          </w:tcPr>
          <w:p w14:paraId="4F06109E" w14:textId="09291D76" w:rsidR="00CB17F5" w:rsidRPr="00F637C9" w:rsidRDefault="00E21179" w:rsidP="00CB17F5">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 xml:space="preserve">ARS </w:t>
            </w:r>
          </w:p>
          <w:p w14:paraId="36B86420" w14:textId="77777777" w:rsidR="00CB17F5" w:rsidRPr="00F637C9" w:rsidRDefault="00CB17F5" w:rsidP="00CB17F5">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Collectivités</w:t>
            </w:r>
          </w:p>
          <w:p w14:paraId="5AE5FA96" w14:textId="77777777" w:rsidR="00CB17F5" w:rsidRPr="00F637C9" w:rsidRDefault="00CB17F5" w:rsidP="00CB17F5">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Sécurité Civile</w:t>
            </w:r>
          </w:p>
          <w:p w14:paraId="00000293" w14:textId="77777777" w:rsidR="00E21179" w:rsidRPr="00F637C9" w:rsidRDefault="00E21179">
            <w:pPr>
              <w:widowControl w:val="0"/>
              <w:rPr>
                <w:rFonts w:ascii="Arial" w:eastAsia="Arial" w:hAnsi="Arial" w:cs="Arial"/>
                <w:color w:val="000000" w:themeColor="text1"/>
                <w:sz w:val="22"/>
                <w:szCs w:val="22"/>
              </w:rPr>
            </w:pPr>
          </w:p>
        </w:tc>
      </w:tr>
      <w:tr w:rsidR="00B958BB" w:rsidRPr="00F637C9" w14:paraId="4062B61A" w14:textId="4286F3AD" w:rsidTr="00F958D6">
        <w:tc>
          <w:tcPr>
            <w:tcW w:w="1921" w:type="dxa"/>
            <w:shd w:val="clear" w:color="auto" w:fill="BDD6EE" w:themeFill="accent5" w:themeFillTint="66"/>
            <w:tcMar>
              <w:top w:w="100" w:type="dxa"/>
              <w:left w:w="100" w:type="dxa"/>
              <w:bottom w:w="100" w:type="dxa"/>
              <w:right w:w="100" w:type="dxa"/>
            </w:tcMar>
            <w:vAlign w:val="center"/>
          </w:tcPr>
          <w:p w14:paraId="00000294" w14:textId="77777777" w:rsidR="00E21179" w:rsidRPr="00F958D6" w:rsidRDefault="00E21179"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color w:val="000000" w:themeColor="text1"/>
                <w:sz w:val="22"/>
                <w:szCs w:val="22"/>
              </w:rPr>
              <w:t>Organisation médicale</w:t>
            </w:r>
          </w:p>
        </w:tc>
        <w:tc>
          <w:tcPr>
            <w:tcW w:w="2900" w:type="dxa"/>
            <w:shd w:val="clear" w:color="auto" w:fill="auto"/>
            <w:tcMar>
              <w:top w:w="100" w:type="dxa"/>
              <w:left w:w="100" w:type="dxa"/>
              <w:bottom w:w="100" w:type="dxa"/>
              <w:right w:w="100" w:type="dxa"/>
            </w:tcMar>
          </w:tcPr>
          <w:p w14:paraId="00000295" w14:textId="411344CF"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 xml:space="preserve">Définir la stratégie de prise en charge médicale au regard de la </w:t>
            </w:r>
            <w:r w:rsidR="00DE3AF9">
              <w:rPr>
                <w:rFonts w:ascii="Arial" w:eastAsia="Arial" w:hAnsi="Arial" w:cs="Arial"/>
                <w:color w:val="000000" w:themeColor="text1"/>
                <w:sz w:val="22"/>
                <w:szCs w:val="22"/>
              </w:rPr>
              <w:t>SSE</w:t>
            </w:r>
          </w:p>
          <w:p w14:paraId="00000296"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Adapter la stratégie médicale en fonction de l’évolution de la crise sanitaire</w:t>
            </w:r>
          </w:p>
          <w:p w14:paraId="7D0F80AA"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Mobiliser les professionnels médicaux libéraux</w:t>
            </w:r>
          </w:p>
          <w:p w14:paraId="7EFF2A79"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Coordonner les prises en charge médicale en lien avec le SAMU</w:t>
            </w:r>
          </w:p>
          <w:p w14:paraId="099F4A52"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Recenser les publics fragiles</w:t>
            </w:r>
          </w:p>
          <w:p w14:paraId="00000297" w14:textId="628C92C9"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Alerter sur les besoins en produits de santé</w:t>
            </w:r>
          </w:p>
        </w:tc>
        <w:tc>
          <w:tcPr>
            <w:tcW w:w="1842" w:type="dxa"/>
            <w:shd w:val="clear" w:color="auto" w:fill="auto"/>
            <w:tcMar>
              <w:top w:w="100" w:type="dxa"/>
              <w:left w:w="100" w:type="dxa"/>
              <w:bottom w:w="100" w:type="dxa"/>
              <w:right w:w="100" w:type="dxa"/>
            </w:tcMar>
          </w:tcPr>
          <w:p w14:paraId="00000298" w14:textId="31A5D6D8" w:rsidR="00E21179" w:rsidRPr="00F637C9" w:rsidRDefault="00E44438">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Toute personne désignée par les instances de la CPTS.</w:t>
            </w:r>
          </w:p>
        </w:tc>
        <w:tc>
          <w:tcPr>
            <w:tcW w:w="1701" w:type="dxa"/>
            <w:shd w:val="clear" w:color="auto" w:fill="auto"/>
            <w:tcMar>
              <w:top w:w="100" w:type="dxa"/>
              <w:left w:w="100" w:type="dxa"/>
              <w:bottom w:w="100" w:type="dxa"/>
              <w:right w:w="100" w:type="dxa"/>
            </w:tcMar>
          </w:tcPr>
          <w:p w14:paraId="0000029A" w14:textId="67C4962E" w:rsidR="00E21179" w:rsidRPr="00F637C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pilotage</w:t>
            </w:r>
          </w:p>
          <w:p w14:paraId="0000029B" w14:textId="01D3375E" w:rsidR="00E21179" w:rsidRPr="00F637C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00E21179" w:rsidRPr="00F637C9">
              <w:rPr>
                <w:rFonts w:ascii="Arial" w:eastAsia="Arial" w:hAnsi="Arial" w:cs="Arial"/>
                <w:color w:val="000000" w:themeColor="text1"/>
                <w:sz w:val="22"/>
                <w:szCs w:val="22"/>
              </w:rPr>
              <w:t xml:space="preserve"> communication</w:t>
            </w:r>
          </w:p>
          <w:p w14:paraId="0000029C" w14:textId="7790EB23" w:rsidR="00E21179" w:rsidRPr="00F637C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Fonction organisation </w:t>
            </w:r>
            <w:r w:rsidR="00E21179" w:rsidRPr="00F637C9">
              <w:rPr>
                <w:rFonts w:ascii="Arial" w:eastAsia="Arial" w:hAnsi="Arial" w:cs="Arial"/>
                <w:color w:val="000000" w:themeColor="text1"/>
                <w:sz w:val="22"/>
                <w:szCs w:val="22"/>
              </w:rPr>
              <w:t>paramédical</w:t>
            </w:r>
            <w:r>
              <w:rPr>
                <w:rFonts w:ascii="Arial" w:eastAsia="Arial" w:hAnsi="Arial" w:cs="Arial"/>
                <w:color w:val="000000" w:themeColor="text1"/>
                <w:sz w:val="22"/>
                <w:szCs w:val="22"/>
              </w:rPr>
              <w:t>e</w:t>
            </w:r>
          </w:p>
          <w:p w14:paraId="466FBFE5" w14:textId="77777777" w:rsidR="00E2117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00E21179" w:rsidRPr="00F637C9">
              <w:rPr>
                <w:rFonts w:ascii="Arial" w:eastAsia="Arial" w:hAnsi="Arial" w:cs="Arial"/>
                <w:color w:val="000000" w:themeColor="text1"/>
                <w:sz w:val="22"/>
                <w:szCs w:val="22"/>
              </w:rPr>
              <w:t xml:space="preserve"> support</w:t>
            </w:r>
          </w:p>
          <w:p w14:paraId="0000029D" w14:textId="48217F92" w:rsidR="00C6372A" w:rsidRPr="00F637C9" w:rsidRDefault="00C6372A">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secrétariat</w:t>
            </w:r>
          </w:p>
        </w:tc>
        <w:tc>
          <w:tcPr>
            <w:tcW w:w="1843" w:type="dxa"/>
            <w:shd w:val="clear" w:color="auto" w:fill="auto"/>
            <w:tcMar>
              <w:top w:w="100" w:type="dxa"/>
              <w:left w:w="100" w:type="dxa"/>
              <w:bottom w:w="100" w:type="dxa"/>
              <w:right w:w="100" w:type="dxa"/>
            </w:tcMar>
          </w:tcPr>
          <w:p w14:paraId="0000029F" w14:textId="77777777" w:rsidR="00E21179" w:rsidRPr="00F637C9" w:rsidRDefault="00E21179" w:rsidP="00B35E53">
            <w:pPr>
              <w:widowControl w:val="0"/>
              <w:rPr>
                <w:rFonts w:ascii="Arial" w:eastAsia="Arial" w:hAnsi="Arial" w:cs="Arial"/>
                <w:color w:val="000000" w:themeColor="text1"/>
                <w:sz w:val="22"/>
                <w:szCs w:val="22"/>
              </w:rPr>
            </w:pPr>
          </w:p>
        </w:tc>
      </w:tr>
      <w:tr w:rsidR="00B958BB" w:rsidRPr="00F637C9" w14:paraId="25F0CD67" w14:textId="62817BAE" w:rsidTr="00F958D6">
        <w:tc>
          <w:tcPr>
            <w:tcW w:w="1921" w:type="dxa"/>
            <w:shd w:val="clear" w:color="auto" w:fill="BDD6EE" w:themeFill="accent5" w:themeFillTint="66"/>
            <w:tcMar>
              <w:top w:w="100" w:type="dxa"/>
              <w:left w:w="100" w:type="dxa"/>
              <w:bottom w:w="100" w:type="dxa"/>
              <w:right w:w="100" w:type="dxa"/>
            </w:tcMar>
            <w:vAlign w:val="center"/>
          </w:tcPr>
          <w:p w14:paraId="7348CA62" w14:textId="77777777" w:rsidR="00E21179" w:rsidRPr="00F958D6" w:rsidRDefault="00E21179"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color w:val="000000" w:themeColor="text1"/>
                <w:sz w:val="22"/>
                <w:szCs w:val="22"/>
              </w:rPr>
              <w:t>Organisation paramédicale</w:t>
            </w:r>
          </w:p>
          <w:p w14:paraId="0B78581B" w14:textId="77777777" w:rsidR="004F402C" w:rsidRDefault="004F402C" w:rsidP="00F958D6">
            <w:pPr>
              <w:widowControl w:val="0"/>
              <w:pBdr>
                <w:top w:val="nil"/>
                <w:left w:val="nil"/>
                <w:bottom w:val="nil"/>
                <w:right w:val="nil"/>
                <w:between w:val="nil"/>
              </w:pBdr>
              <w:jc w:val="center"/>
              <w:rPr>
                <w:rFonts w:ascii="Arial" w:eastAsia="Arial" w:hAnsi="Arial" w:cs="Arial"/>
                <w:color w:val="000000" w:themeColor="text1"/>
                <w:sz w:val="22"/>
                <w:szCs w:val="22"/>
              </w:rPr>
            </w:pPr>
          </w:p>
          <w:p w14:paraId="000002A0" w14:textId="6B908E0E" w:rsidR="00F15799" w:rsidRPr="00F637C9" w:rsidRDefault="00F15799" w:rsidP="00F958D6">
            <w:pPr>
              <w:widowControl w:val="0"/>
              <w:pBdr>
                <w:top w:val="nil"/>
                <w:left w:val="nil"/>
                <w:bottom w:val="nil"/>
                <w:right w:val="nil"/>
                <w:between w:val="nil"/>
              </w:pBdr>
              <w:jc w:val="center"/>
              <w:rPr>
                <w:rFonts w:ascii="Arial" w:eastAsia="Arial" w:hAnsi="Arial" w:cs="Arial"/>
                <w:color w:val="000000" w:themeColor="text1"/>
                <w:sz w:val="22"/>
                <w:szCs w:val="22"/>
              </w:rPr>
            </w:pPr>
          </w:p>
        </w:tc>
        <w:tc>
          <w:tcPr>
            <w:tcW w:w="2900" w:type="dxa"/>
            <w:shd w:val="clear" w:color="auto" w:fill="auto"/>
            <w:tcMar>
              <w:top w:w="100" w:type="dxa"/>
              <w:left w:w="100" w:type="dxa"/>
              <w:bottom w:w="100" w:type="dxa"/>
              <w:right w:w="100" w:type="dxa"/>
            </w:tcMar>
          </w:tcPr>
          <w:p w14:paraId="000002A1" w14:textId="7663F41D" w:rsidR="00E21179" w:rsidRPr="00F637C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 xml:space="preserve">Définir la stratégie de prise en charge paramédicale au regard de la </w:t>
            </w:r>
            <w:r w:rsidR="00DE3AF9">
              <w:rPr>
                <w:rFonts w:ascii="Arial" w:eastAsia="Arial" w:hAnsi="Arial" w:cs="Arial"/>
                <w:color w:val="000000" w:themeColor="text1"/>
                <w:sz w:val="22"/>
                <w:szCs w:val="22"/>
              </w:rPr>
              <w:t>SSE</w:t>
            </w:r>
          </w:p>
          <w:p w14:paraId="000002A2" w14:textId="77777777" w:rsidR="00E21179" w:rsidRPr="00F637C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Adapter la stratégie paramédicale en fonction de l’évolution de la crise sanitaire</w:t>
            </w:r>
          </w:p>
          <w:p w14:paraId="14F872C3" w14:textId="77777777" w:rsidR="00E44438" w:rsidRDefault="00E21179" w:rsidP="00E44438">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Mobiliser les professionnels paramédicaux libéraux</w:t>
            </w:r>
          </w:p>
          <w:p w14:paraId="0B529271" w14:textId="1934ADB3" w:rsidR="00E21179" w:rsidRPr="00F637C9" w:rsidRDefault="00E21179" w:rsidP="00E44438">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Recenser les publics fragiles</w:t>
            </w:r>
          </w:p>
          <w:p w14:paraId="000002A3" w14:textId="79C8A63B" w:rsidR="00E21179" w:rsidRPr="00F637C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Alerter sur les besoins en produits de santé</w:t>
            </w:r>
          </w:p>
        </w:tc>
        <w:tc>
          <w:tcPr>
            <w:tcW w:w="1842" w:type="dxa"/>
            <w:shd w:val="clear" w:color="auto" w:fill="auto"/>
            <w:tcMar>
              <w:top w:w="100" w:type="dxa"/>
              <w:left w:w="100" w:type="dxa"/>
              <w:bottom w:w="100" w:type="dxa"/>
              <w:right w:w="100" w:type="dxa"/>
            </w:tcMar>
          </w:tcPr>
          <w:p w14:paraId="4849ED8D" w14:textId="77777777" w:rsidR="00E21179" w:rsidRDefault="00E44438">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Toute</w:t>
            </w:r>
            <w:r w:rsidR="00744326">
              <w:rPr>
                <w:rFonts w:ascii="Arial" w:eastAsia="Arial" w:hAnsi="Arial" w:cs="Arial"/>
                <w:color w:val="000000" w:themeColor="text1"/>
                <w:sz w:val="22"/>
                <w:szCs w:val="22"/>
              </w:rPr>
              <w:t>(s)</w:t>
            </w:r>
            <w:r>
              <w:rPr>
                <w:rFonts w:ascii="Arial" w:eastAsia="Arial" w:hAnsi="Arial" w:cs="Arial"/>
                <w:color w:val="000000" w:themeColor="text1"/>
                <w:sz w:val="22"/>
                <w:szCs w:val="22"/>
              </w:rPr>
              <w:t xml:space="preserve"> personne</w:t>
            </w:r>
            <w:r w:rsidR="00744326">
              <w:rPr>
                <w:rFonts w:ascii="Arial" w:eastAsia="Arial" w:hAnsi="Arial" w:cs="Arial"/>
                <w:color w:val="000000" w:themeColor="text1"/>
                <w:sz w:val="22"/>
                <w:szCs w:val="22"/>
              </w:rPr>
              <w:t>(s)</w:t>
            </w:r>
            <w:r w:rsidR="00D55B1F">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désignée</w:t>
            </w:r>
            <w:r w:rsidR="00744326">
              <w:rPr>
                <w:rFonts w:ascii="Arial" w:eastAsia="Arial" w:hAnsi="Arial" w:cs="Arial"/>
                <w:color w:val="000000" w:themeColor="text1"/>
                <w:sz w:val="22"/>
                <w:szCs w:val="22"/>
              </w:rPr>
              <w:t>(s)</w:t>
            </w:r>
            <w:r>
              <w:rPr>
                <w:rFonts w:ascii="Arial" w:eastAsia="Arial" w:hAnsi="Arial" w:cs="Arial"/>
                <w:color w:val="000000" w:themeColor="text1"/>
                <w:sz w:val="22"/>
                <w:szCs w:val="22"/>
              </w:rPr>
              <w:t xml:space="preserve"> par les instances de la CPTS.</w:t>
            </w:r>
          </w:p>
          <w:p w14:paraId="4B650121" w14:textId="77777777" w:rsidR="00294176" w:rsidRDefault="00294176">
            <w:pPr>
              <w:widowControl w:val="0"/>
              <w:pBdr>
                <w:top w:val="nil"/>
                <w:left w:val="nil"/>
                <w:bottom w:val="nil"/>
                <w:right w:val="nil"/>
                <w:between w:val="nil"/>
              </w:pBdr>
              <w:rPr>
                <w:rFonts w:ascii="Arial" w:eastAsia="Arial" w:hAnsi="Arial" w:cs="Arial"/>
                <w:color w:val="000000" w:themeColor="text1"/>
                <w:sz w:val="22"/>
                <w:szCs w:val="22"/>
              </w:rPr>
            </w:pPr>
          </w:p>
          <w:p w14:paraId="000002A4" w14:textId="253DC0A7" w:rsidR="00294176" w:rsidRPr="00F637C9" w:rsidRDefault="00294176">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Possibilité de plusieurs personnes désignées (ex : 1 pharmacien, 1 IDEL, 1 MK…)</w:t>
            </w:r>
          </w:p>
        </w:tc>
        <w:tc>
          <w:tcPr>
            <w:tcW w:w="1701" w:type="dxa"/>
            <w:shd w:val="clear" w:color="auto" w:fill="auto"/>
            <w:tcMar>
              <w:top w:w="100" w:type="dxa"/>
              <w:left w:w="100" w:type="dxa"/>
              <w:bottom w:w="100" w:type="dxa"/>
              <w:right w:w="100" w:type="dxa"/>
            </w:tcMar>
          </w:tcPr>
          <w:p w14:paraId="000002A5"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Président de la CPTS</w:t>
            </w:r>
          </w:p>
          <w:p w14:paraId="32155512" w14:textId="2C501395" w:rsidR="001159DD"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pilotage</w:t>
            </w:r>
          </w:p>
          <w:p w14:paraId="1D95091D" w14:textId="77777777" w:rsidR="001159DD"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p>
          <w:p w14:paraId="000002A7" w14:textId="1A3926DF"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communication</w:t>
            </w:r>
          </w:p>
          <w:p w14:paraId="731E1D94" w14:textId="5944EC55" w:rsidR="00F63D01" w:rsidRPr="00F637C9" w:rsidRDefault="001159DD">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organisation</w:t>
            </w:r>
            <w:r w:rsidR="00F63D01">
              <w:rPr>
                <w:rFonts w:ascii="Arial" w:eastAsia="Arial" w:hAnsi="Arial" w:cs="Arial"/>
                <w:color w:val="000000" w:themeColor="text1"/>
                <w:sz w:val="22"/>
                <w:szCs w:val="22"/>
              </w:rPr>
              <w:t xml:space="preserve"> </w:t>
            </w:r>
            <w:r w:rsidR="00E21179" w:rsidRPr="00F637C9">
              <w:rPr>
                <w:rFonts w:ascii="Arial" w:eastAsia="Arial" w:hAnsi="Arial" w:cs="Arial"/>
                <w:color w:val="000000" w:themeColor="text1"/>
                <w:sz w:val="22"/>
                <w:szCs w:val="22"/>
              </w:rPr>
              <w:t>médical</w:t>
            </w:r>
            <w:r w:rsidR="00F63D01">
              <w:rPr>
                <w:rFonts w:ascii="Arial" w:eastAsia="Arial" w:hAnsi="Arial" w:cs="Arial"/>
                <w:color w:val="000000" w:themeColor="text1"/>
                <w:sz w:val="22"/>
                <w:szCs w:val="22"/>
              </w:rPr>
              <w:t>e</w:t>
            </w:r>
          </w:p>
          <w:p w14:paraId="57B55F3B" w14:textId="77777777" w:rsidR="00E21179" w:rsidRDefault="00F63D0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00E21179" w:rsidRPr="00F637C9">
              <w:rPr>
                <w:rFonts w:ascii="Arial" w:eastAsia="Arial" w:hAnsi="Arial" w:cs="Arial"/>
                <w:color w:val="000000" w:themeColor="text1"/>
                <w:sz w:val="22"/>
                <w:szCs w:val="22"/>
              </w:rPr>
              <w:t xml:space="preserve"> support</w:t>
            </w:r>
          </w:p>
          <w:p w14:paraId="000002A9" w14:textId="64132F07" w:rsidR="00EF587A" w:rsidRPr="00F637C9" w:rsidRDefault="00EF587A">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secrétariat</w:t>
            </w:r>
          </w:p>
        </w:tc>
        <w:tc>
          <w:tcPr>
            <w:tcW w:w="1843" w:type="dxa"/>
            <w:shd w:val="clear" w:color="auto" w:fill="auto"/>
            <w:tcMar>
              <w:top w:w="100" w:type="dxa"/>
              <w:left w:w="100" w:type="dxa"/>
              <w:bottom w:w="100" w:type="dxa"/>
              <w:right w:w="100" w:type="dxa"/>
            </w:tcMar>
          </w:tcPr>
          <w:p w14:paraId="000002AB" w14:textId="77777777" w:rsidR="00E21179" w:rsidRPr="00F637C9" w:rsidRDefault="00E21179" w:rsidP="00B35E53">
            <w:pPr>
              <w:widowControl w:val="0"/>
              <w:rPr>
                <w:rFonts w:ascii="Arial" w:eastAsia="Arial" w:hAnsi="Arial" w:cs="Arial"/>
                <w:color w:val="000000" w:themeColor="text1"/>
                <w:sz w:val="22"/>
                <w:szCs w:val="22"/>
              </w:rPr>
            </w:pPr>
          </w:p>
        </w:tc>
      </w:tr>
      <w:tr w:rsidR="00B958BB" w:rsidRPr="00F637C9" w14:paraId="2204A69C" w14:textId="74D0A545" w:rsidTr="00F958D6">
        <w:tc>
          <w:tcPr>
            <w:tcW w:w="1921" w:type="dxa"/>
            <w:shd w:val="clear" w:color="auto" w:fill="BDD6EE" w:themeFill="accent5" w:themeFillTint="66"/>
            <w:tcMar>
              <w:top w:w="100" w:type="dxa"/>
              <w:left w:w="100" w:type="dxa"/>
              <w:bottom w:w="100" w:type="dxa"/>
              <w:right w:w="100" w:type="dxa"/>
            </w:tcMar>
            <w:vAlign w:val="center"/>
          </w:tcPr>
          <w:p w14:paraId="612E4435" w14:textId="77777777" w:rsidR="00E21179" w:rsidRPr="00F958D6" w:rsidRDefault="00E21179"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color w:val="000000" w:themeColor="text1"/>
                <w:sz w:val="22"/>
                <w:szCs w:val="22"/>
              </w:rPr>
              <w:t>Communication</w:t>
            </w:r>
          </w:p>
          <w:p w14:paraId="3CE523C0" w14:textId="77777777" w:rsidR="00CC5D1E" w:rsidRPr="00F958D6" w:rsidRDefault="00CC5D1E"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p>
          <w:p w14:paraId="000002AC" w14:textId="3D993F83" w:rsidR="00CC5D1E" w:rsidRPr="00F958D6" w:rsidRDefault="00CC5D1E"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i/>
                <w:iCs/>
                <w:color w:val="000000" w:themeColor="text1"/>
                <w:sz w:val="18"/>
                <w:szCs w:val="18"/>
              </w:rPr>
              <w:t>Compte tenu du caractère stratégique de la communication lors d’une SSE il est conseillé de rattacher la fonction de communication à celle de décision ou au pilotage.</w:t>
            </w:r>
          </w:p>
        </w:tc>
        <w:tc>
          <w:tcPr>
            <w:tcW w:w="2900" w:type="dxa"/>
            <w:shd w:val="clear" w:color="auto" w:fill="auto"/>
            <w:tcMar>
              <w:top w:w="100" w:type="dxa"/>
              <w:left w:w="100" w:type="dxa"/>
              <w:bottom w:w="100" w:type="dxa"/>
              <w:right w:w="100" w:type="dxa"/>
            </w:tcMar>
          </w:tcPr>
          <w:p w14:paraId="000002AD" w14:textId="6717B99D" w:rsidR="00E21179" w:rsidRPr="00F637C9" w:rsidRDefault="00FD7D0E">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M</w:t>
            </w:r>
            <w:r w:rsidR="00E21179" w:rsidRPr="00F637C9">
              <w:rPr>
                <w:rFonts w:ascii="Arial" w:eastAsia="Arial" w:hAnsi="Arial" w:cs="Arial"/>
                <w:color w:val="000000" w:themeColor="text1"/>
                <w:sz w:val="22"/>
                <w:szCs w:val="22"/>
              </w:rPr>
              <w:t xml:space="preserve">ettre en </w:t>
            </w:r>
            <w:r w:rsidRPr="00F637C9">
              <w:rPr>
                <w:rFonts w:ascii="Arial" w:eastAsia="Arial" w:hAnsi="Arial" w:cs="Arial"/>
                <w:color w:val="000000" w:themeColor="text1"/>
                <w:sz w:val="22"/>
                <w:szCs w:val="22"/>
              </w:rPr>
              <w:t>œuvre</w:t>
            </w:r>
            <w:r w:rsidR="00E21179" w:rsidRPr="00F637C9">
              <w:rPr>
                <w:rFonts w:ascii="Arial" w:eastAsia="Arial" w:hAnsi="Arial" w:cs="Arial"/>
                <w:color w:val="000000" w:themeColor="text1"/>
                <w:sz w:val="22"/>
                <w:szCs w:val="22"/>
              </w:rPr>
              <w:t xml:space="preserve"> la stratégie de communication adaptée à la situation </w:t>
            </w:r>
            <w:r>
              <w:rPr>
                <w:rFonts w:ascii="Arial" w:eastAsia="Arial" w:hAnsi="Arial" w:cs="Arial"/>
                <w:color w:val="000000" w:themeColor="text1"/>
                <w:sz w:val="22"/>
                <w:szCs w:val="22"/>
              </w:rPr>
              <w:t>et validée par la fonction décision.</w:t>
            </w:r>
          </w:p>
          <w:p w14:paraId="000002AE"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Rédiger les communiqués de presse</w:t>
            </w:r>
          </w:p>
          <w:p w14:paraId="000002AF"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 xml:space="preserve">Organiser les points de presse </w:t>
            </w:r>
          </w:p>
        </w:tc>
        <w:tc>
          <w:tcPr>
            <w:tcW w:w="1842" w:type="dxa"/>
            <w:shd w:val="clear" w:color="auto" w:fill="auto"/>
            <w:tcMar>
              <w:top w:w="100" w:type="dxa"/>
              <w:left w:w="100" w:type="dxa"/>
              <w:bottom w:w="100" w:type="dxa"/>
              <w:right w:w="100" w:type="dxa"/>
            </w:tcMar>
          </w:tcPr>
          <w:p w14:paraId="2832CA48" w14:textId="6121F451" w:rsidR="00B41A36" w:rsidRDefault="00B41A36" w:rsidP="00B41A36">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Toute personne désignée par les instances de la CPTS.</w:t>
            </w:r>
          </w:p>
          <w:p w14:paraId="000002B0"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p>
        </w:tc>
        <w:tc>
          <w:tcPr>
            <w:tcW w:w="1701" w:type="dxa"/>
            <w:shd w:val="clear" w:color="auto" w:fill="auto"/>
            <w:tcMar>
              <w:top w:w="100" w:type="dxa"/>
              <w:left w:w="100" w:type="dxa"/>
              <w:bottom w:w="100" w:type="dxa"/>
              <w:right w:w="100" w:type="dxa"/>
            </w:tcMar>
          </w:tcPr>
          <w:p w14:paraId="2E6E76B8" w14:textId="1F8E0782" w:rsidR="00E2117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Président de la CPTS</w:t>
            </w:r>
          </w:p>
          <w:p w14:paraId="181E7745" w14:textId="32DE3C5B" w:rsidR="00C96475" w:rsidRDefault="00C96475">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Décision</w:t>
            </w:r>
          </w:p>
          <w:p w14:paraId="27C8FF32" w14:textId="1B921A9D" w:rsidR="00C96475" w:rsidRDefault="00C96475">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Fonction </w:t>
            </w:r>
            <w:r w:rsidR="00BF7A4A">
              <w:rPr>
                <w:rFonts w:ascii="Arial" w:eastAsia="Arial" w:hAnsi="Arial" w:cs="Arial"/>
                <w:color w:val="000000" w:themeColor="text1"/>
                <w:sz w:val="22"/>
                <w:szCs w:val="22"/>
              </w:rPr>
              <w:t>Pilotage</w:t>
            </w:r>
          </w:p>
          <w:p w14:paraId="6F3C0F5B" w14:textId="77777777" w:rsidR="00BF7A4A" w:rsidRDefault="00BF7A4A" w:rsidP="00BF7A4A">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Fonction organisation </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672690BA" w14:textId="55587E98" w:rsidR="00BF7A4A" w:rsidRPr="00F637C9" w:rsidRDefault="00BF7A4A" w:rsidP="00BF7A4A">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organisation para</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01A9106D" w14:textId="6E25FFC8" w:rsidR="00F315FB" w:rsidRDefault="00BF7A4A" w:rsidP="00BF7A4A">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Pr="00F637C9">
              <w:rPr>
                <w:rFonts w:ascii="Arial" w:eastAsia="Arial" w:hAnsi="Arial" w:cs="Arial"/>
                <w:color w:val="000000" w:themeColor="text1"/>
                <w:sz w:val="22"/>
                <w:szCs w:val="22"/>
              </w:rPr>
              <w:t xml:space="preserve"> support</w:t>
            </w:r>
          </w:p>
          <w:p w14:paraId="4D79517D" w14:textId="423802C6" w:rsidR="00EF587A" w:rsidRDefault="00EF587A" w:rsidP="00BF7A4A">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secrétariat</w:t>
            </w:r>
          </w:p>
          <w:p w14:paraId="000002B2" w14:textId="1D270B06" w:rsidR="00E21179" w:rsidRPr="00F315FB" w:rsidRDefault="00E21179">
            <w:pPr>
              <w:widowControl w:val="0"/>
              <w:pBdr>
                <w:top w:val="nil"/>
                <w:left w:val="nil"/>
                <w:bottom w:val="nil"/>
                <w:right w:val="nil"/>
                <w:between w:val="nil"/>
              </w:pBdr>
              <w:rPr>
                <w:rFonts w:ascii="Arial" w:eastAsia="Arial" w:hAnsi="Arial" w:cs="Arial"/>
                <w:i/>
                <w:color w:val="000000" w:themeColor="text1"/>
                <w:sz w:val="22"/>
                <w:szCs w:val="22"/>
              </w:rPr>
            </w:pPr>
          </w:p>
        </w:tc>
        <w:tc>
          <w:tcPr>
            <w:tcW w:w="1843" w:type="dxa"/>
            <w:shd w:val="clear" w:color="auto" w:fill="auto"/>
            <w:tcMar>
              <w:top w:w="100" w:type="dxa"/>
              <w:left w:w="100" w:type="dxa"/>
              <w:bottom w:w="100" w:type="dxa"/>
              <w:right w:w="100" w:type="dxa"/>
            </w:tcMar>
          </w:tcPr>
          <w:p w14:paraId="000002B3" w14:textId="77777777" w:rsidR="00E21179" w:rsidRDefault="00E21179">
            <w:pPr>
              <w:widowControl w:val="0"/>
              <w:rPr>
                <w:rFonts w:ascii="Arial" w:eastAsia="Arial" w:hAnsi="Arial" w:cs="Arial"/>
                <w:color w:val="000000" w:themeColor="text1"/>
                <w:sz w:val="22"/>
                <w:szCs w:val="22"/>
              </w:rPr>
            </w:pPr>
            <w:r w:rsidRPr="00F637C9">
              <w:rPr>
                <w:rFonts w:ascii="Arial" w:eastAsia="Arial" w:hAnsi="Arial" w:cs="Arial"/>
                <w:color w:val="000000" w:themeColor="text1"/>
                <w:sz w:val="22"/>
                <w:szCs w:val="22"/>
              </w:rPr>
              <w:t>Presse, médias</w:t>
            </w:r>
          </w:p>
          <w:p w14:paraId="1E91EC25" w14:textId="77777777" w:rsidR="00BF7A4A" w:rsidRDefault="00BF7A4A">
            <w:pPr>
              <w:widowControl w:val="0"/>
              <w:rPr>
                <w:rFonts w:ascii="Arial" w:eastAsia="Arial" w:hAnsi="Arial" w:cs="Arial"/>
                <w:color w:val="000000" w:themeColor="text1"/>
                <w:sz w:val="22"/>
                <w:szCs w:val="22"/>
              </w:rPr>
            </w:pPr>
          </w:p>
          <w:p w14:paraId="7699321E" w14:textId="0ADB96A9" w:rsidR="00BF7A4A" w:rsidRPr="00F637C9" w:rsidRDefault="00BF7A4A">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Canaux communication institutionnels : DGS, alertes ARS, Flash AM</w:t>
            </w:r>
          </w:p>
          <w:p w14:paraId="34A6ACB9" w14:textId="77777777" w:rsidR="00E21179" w:rsidRDefault="00E21179" w:rsidP="00B35E53">
            <w:pPr>
              <w:widowControl w:val="0"/>
              <w:rPr>
                <w:rFonts w:ascii="Arial" w:eastAsia="Arial" w:hAnsi="Arial" w:cs="Arial"/>
                <w:color w:val="000000" w:themeColor="text1"/>
                <w:sz w:val="22"/>
                <w:szCs w:val="22"/>
              </w:rPr>
            </w:pPr>
          </w:p>
          <w:p w14:paraId="2D64EC85" w14:textId="77777777" w:rsidR="006D278C" w:rsidRDefault="006D278C" w:rsidP="00B35E53">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Grand Public</w:t>
            </w:r>
          </w:p>
          <w:p w14:paraId="0CF861B9" w14:textId="77777777" w:rsidR="006D278C" w:rsidRDefault="006D278C" w:rsidP="00B35E53">
            <w:pPr>
              <w:widowControl w:val="0"/>
              <w:rPr>
                <w:rFonts w:ascii="Arial" w:eastAsia="Arial" w:hAnsi="Arial" w:cs="Arial"/>
                <w:color w:val="000000" w:themeColor="text1"/>
                <w:sz w:val="22"/>
                <w:szCs w:val="22"/>
              </w:rPr>
            </w:pPr>
          </w:p>
          <w:p w14:paraId="000002B5" w14:textId="3612C704" w:rsidR="006D278C" w:rsidRPr="00F637C9" w:rsidRDefault="006D278C" w:rsidP="00B35E53">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Adhérents de la CPTS</w:t>
            </w:r>
          </w:p>
        </w:tc>
      </w:tr>
      <w:tr w:rsidR="00B958BB" w:rsidRPr="00F637C9" w14:paraId="27787F5F" w14:textId="44AE615E" w:rsidTr="00F958D6">
        <w:tc>
          <w:tcPr>
            <w:tcW w:w="1921" w:type="dxa"/>
            <w:shd w:val="clear" w:color="auto" w:fill="BDD6EE" w:themeFill="accent5" w:themeFillTint="66"/>
            <w:tcMar>
              <w:top w:w="100" w:type="dxa"/>
              <w:left w:w="100" w:type="dxa"/>
              <w:bottom w:w="100" w:type="dxa"/>
              <w:right w:w="100" w:type="dxa"/>
            </w:tcMar>
            <w:vAlign w:val="center"/>
          </w:tcPr>
          <w:p w14:paraId="000002B6" w14:textId="77777777" w:rsidR="00E21179" w:rsidRPr="00F958D6" w:rsidRDefault="00E21179"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color w:val="000000" w:themeColor="text1"/>
                <w:sz w:val="22"/>
                <w:szCs w:val="22"/>
              </w:rPr>
              <w:t>Support</w:t>
            </w:r>
          </w:p>
        </w:tc>
        <w:tc>
          <w:tcPr>
            <w:tcW w:w="2900" w:type="dxa"/>
            <w:tcMar>
              <w:top w:w="100" w:type="dxa"/>
              <w:left w:w="100" w:type="dxa"/>
              <w:bottom w:w="100" w:type="dxa"/>
              <w:right w:w="100" w:type="dxa"/>
            </w:tcMar>
          </w:tcPr>
          <w:p w14:paraId="000002B7"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Identifier et recenser les besoins en matériel</w:t>
            </w:r>
          </w:p>
          <w:p w14:paraId="5C6426D1" w14:textId="0E920B6E" w:rsidR="00FD7D0E" w:rsidRDefault="00FD7D0E">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Gérer les ressources matérielles</w:t>
            </w:r>
          </w:p>
          <w:p w14:paraId="0242442C" w14:textId="053B870A" w:rsidR="00E21179" w:rsidRDefault="00FD7D0E">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Garantir la s</w:t>
            </w:r>
            <w:r w:rsidR="00E21179" w:rsidRPr="00F637C9">
              <w:rPr>
                <w:rFonts w:ascii="Arial" w:eastAsia="Arial" w:hAnsi="Arial" w:cs="Arial"/>
                <w:color w:val="000000" w:themeColor="text1"/>
                <w:sz w:val="22"/>
                <w:szCs w:val="22"/>
              </w:rPr>
              <w:t>écurisation des installations</w:t>
            </w:r>
          </w:p>
          <w:p w14:paraId="000002B8" w14:textId="3DC4746D" w:rsidR="00BE5BDF" w:rsidRPr="00F637C9" w:rsidRDefault="00BE5BDF">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Gérer les ressources humaines (plannings, remplacements, </w:t>
            </w:r>
            <w:r w:rsidR="00F958D6">
              <w:rPr>
                <w:rFonts w:ascii="Arial" w:eastAsia="Arial" w:hAnsi="Arial" w:cs="Arial"/>
                <w:color w:val="000000" w:themeColor="text1"/>
                <w:sz w:val="22"/>
                <w:szCs w:val="22"/>
              </w:rPr>
              <w:t>etc.</w:t>
            </w:r>
            <w:r>
              <w:rPr>
                <w:rFonts w:ascii="Arial" w:eastAsia="Arial" w:hAnsi="Arial" w:cs="Arial"/>
                <w:color w:val="000000" w:themeColor="text1"/>
                <w:sz w:val="22"/>
                <w:szCs w:val="22"/>
              </w:rPr>
              <w:t>).</w:t>
            </w:r>
          </w:p>
        </w:tc>
        <w:tc>
          <w:tcPr>
            <w:tcW w:w="1842" w:type="dxa"/>
            <w:shd w:val="clear" w:color="auto" w:fill="auto"/>
            <w:tcMar>
              <w:top w:w="100" w:type="dxa"/>
              <w:left w:w="100" w:type="dxa"/>
              <w:bottom w:w="100" w:type="dxa"/>
              <w:right w:w="100" w:type="dxa"/>
            </w:tcMar>
          </w:tcPr>
          <w:p w14:paraId="0B7F689E" w14:textId="77777777" w:rsidR="00B41A36" w:rsidRDefault="00B41A36" w:rsidP="00B41A36">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Toute personne désignée par les instances de la CPTS.</w:t>
            </w:r>
          </w:p>
          <w:p w14:paraId="000002B9"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p>
        </w:tc>
        <w:tc>
          <w:tcPr>
            <w:tcW w:w="1701" w:type="dxa"/>
            <w:shd w:val="clear" w:color="auto" w:fill="auto"/>
            <w:tcMar>
              <w:top w:w="100" w:type="dxa"/>
              <w:left w:w="100" w:type="dxa"/>
              <w:bottom w:w="100" w:type="dxa"/>
              <w:right w:w="100" w:type="dxa"/>
            </w:tcMar>
          </w:tcPr>
          <w:p w14:paraId="30014B94" w14:textId="77777777" w:rsidR="00147187" w:rsidRDefault="00147187" w:rsidP="00147187">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Président de la CPTS</w:t>
            </w:r>
          </w:p>
          <w:p w14:paraId="3CBD2902" w14:textId="77777777" w:rsidR="00147187" w:rsidRDefault="00147187" w:rsidP="00147187">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Décision</w:t>
            </w:r>
          </w:p>
          <w:p w14:paraId="3FDB0D11" w14:textId="77777777" w:rsidR="00147187" w:rsidRDefault="00147187" w:rsidP="00147187">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Pilotage</w:t>
            </w:r>
          </w:p>
          <w:p w14:paraId="519108C3" w14:textId="77777777" w:rsidR="00147187" w:rsidRDefault="00147187" w:rsidP="00147187">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Fonction organisation </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4409F489" w14:textId="77777777" w:rsidR="00147187" w:rsidRPr="00F637C9" w:rsidRDefault="00147187" w:rsidP="00147187">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organisation para</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4CF7017D" w14:textId="77777777" w:rsidR="00147187" w:rsidRDefault="00147187" w:rsidP="00147187">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Pr="00F637C9">
              <w:rPr>
                <w:rFonts w:ascii="Arial" w:eastAsia="Arial" w:hAnsi="Arial" w:cs="Arial"/>
                <w:color w:val="000000" w:themeColor="text1"/>
                <w:sz w:val="22"/>
                <w:szCs w:val="22"/>
              </w:rPr>
              <w:t xml:space="preserve"> support</w:t>
            </w:r>
          </w:p>
          <w:p w14:paraId="1F24765C" w14:textId="54DD7845" w:rsidR="00EF587A" w:rsidRDefault="00EF587A" w:rsidP="00147187">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secrétariat</w:t>
            </w:r>
          </w:p>
          <w:p w14:paraId="000002BA" w14:textId="77777777" w:rsidR="00E21179" w:rsidRPr="00F637C9" w:rsidRDefault="00E21179">
            <w:pPr>
              <w:widowControl w:val="0"/>
              <w:pBdr>
                <w:top w:val="nil"/>
                <w:left w:val="nil"/>
                <w:bottom w:val="nil"/>
                <w:right w:val="nil"/>
                <w:between w:val="nil"/>
              </w:pBdr>
              <w:rPr>
                <w:rFonts w:ascii="Arial" w:eastAsia="Arial" w:hAnsi="Arial" w:cs="Arial"/>
                <w:color w:val="000000" w:themeColor="text1"/>
                <w:sz w:val="22"/>
                <w:szCs w:val="22"/>
              </w:rPr>
            </w:pPr>
          </w:p>
        </w:tc>
        <w:tc>
          <w:tcPr>
            <w:tcW w:w="1843" w:type="dxa"/>
            <w:shd w:val="clear" w:color="auto" w:fill="auto"/>
            <w:tcMar>
              <w:top w:w="100" w:type="dxa"/>
              <w:left w:w="100" w:type="dxa"/>
              <w:bottom w:w="100" w:type="dxa"/>
              <w:right w:w="100" w:type="dxa"/>
            </w:tcMar>
          </w:tcPr>
          <w:p w14:paraId="751A4464" w14:textId="77777777" w:rsidR="00E21179" w:rsidRDefault="00F47E88">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Communes, collectivités,</w:t>
            </w:r>
          </w:p>
          <w:p w14:paraId="559FFCF3" w14:textId="77777777" w:rsidR="00F47E88" w:rsidRDefault="00F47E88">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Fournisseurs de matériels</w:t>
            </w:r>
          </w:p>
          <w:p w14:paraId="16E137F1" w14:textId="6D6401D5" w:rsidR="00B41A36" w:rsidRDefault="00B41A36">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Armée, SDIS, Sécurité Civile</w:t>
            </w:r>
          </w:p>
          <w:p w14:paraId="000002BB" w14:textId="6BAFE2E3" w:rsidR="00F47E88" w:rsidRPr="00F637C9" w:rsidRDefault="00F47E88">
            <w:pPr>
              <w:widowControl w:val="0"/>
              <w:rPr>
                <w:rFonts w:ascii="Arial" w:eastAsia="Arial" w:hAnsi="Arial" w:cs="Arial"/>
                <w:color w:val="000000" w:themeColor="text1"/>
                <w:sz w:val="22"/>
                <w:szCs w:val="22"/>
              </w:rPr>
            </w:pPr>
          </w:p>
        </w:tc>
      </w:tr>
      <w:tr w:rsidR="00B958BB" w:rsidRPr="00F637C9" w14:paraId="72F8A304" w14:textId="77777777" w:rsidTr="00F958D6">
        <w:tc>
          <w:tcPr>
            <w:tcW w:w="1921" w:type="dxa"/>
            <w:shd w:val="clear" w:color="auto" w:fill="BDD6EE" w:themeFill="accent5" w:themeFillTint="66"/>
            <w:tcMar>
              <w:top w:w="100" w:type="dxa"/>
              <w:left w:w="100" w:type="dxa"/>
              <w:bottom w:w="100" w:type="dxa"/>
              <w:right w:w="100" w:type="dxa"/>
            </w:tcMar>
            <w:vAlign w:val="center"/>
          </w:tcPr>
          <w:p w14:paraId="742AEB1B" w14:textId="6B45C9DD" w:rsidR="00B7122A" w:rsidRPr="00F958D6" w:rsidRDefault="00BE5BDF" w:rsidP="00F958D6">
            <w:pPr>
              <w:widowControl w:val="0"/>
              <w:pBdr>
                <w:top w:val="nil"/>
                <w:left w:val="nil"/>
                <w:bottom w:val="nil"/>
                <w:right w:val="nil"/>
                <w:between w:val="nil"/>
              </w:pBdr>
              <w:jc w:val="center"/>
              <w:rPr>
                <w:rFonts w:ascii="Arial" w:eastAsia="Arial" w:hAnsi="Arial" w:cs="Arial"/>
                <w:b/>
                <w:bCs/>
                <w:color w:val="000000" w:themeColor="text1"/>
                <w:sz w:val="22"/>
                <w:szCs w:val="22"/>
              </w:rPr>
            </w:pPr>
            <w:r w:rsidRPr="00F958D6">
              <w:rPr>
                <w:rFonts w:ascii="Arial" w:eastAsia="Arial" w:hAnsi="Arial" w:cs="Arial"/>
                <w:b/>
                <w:bCs/>
                <w:color w:val="000000" w:themeColor="text1"/>
                <w:sz w:val="22"/>
                <w:szCs w:val="22"/>
              </w:rPr>
              <w:t>Secrétariat</w:t>
            </w:r>
          </w:p>
        </w:tc>
        <w:tc>
          <w:tcPr>
            <w:tcW w:w="2900" w:type="dxa"/>
            <w:tcMar>
              <w:top w:w="100" w:type="dxa"/>
              <w:left w:w="100" w:type="dxa"/>
              <w:bottom w:w="100" w:type="dxa"/>
              <w:right w:w="100" w:type="dxa"/>
            </w:tcMar>
          </w:tcPr>
          <w:p w14:paraId="01509A71" w14:textId="6845FD86" w:rsidR="00B7122A" w:rsidRDefault="008631E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Réceptionner les appels téléphoniques et courriels</w:t>
            </w:r>
            <w:r w:rsidR="00BE5BDF">
              <w:rPr>
                <w:rFonts w:ascii="Arial" w:eastAsia="Arial" w:hAnsi="Arial" w:cs="Arial"/>
                <w:color w:val="000000" w:themeColor="text1"/>
                <w:sz w:val="22"/>
                <w:szCs w:val="22"/>
              </w:rPr>
              <w:t xml:space="preserve">, </w:t>
            </w:r>
            <w:r w:rsidR="002563A1">
              <w:rPr>
                <w:rFonts w:ascii="Arial" w:eastAsia="Arial" w:hAnsi="Arial" w:cs="Arial"/>
                <w:color w:val="000000" w:themeColor="text1"/>
                <w:sz w:val="22"/>
                <w:szCs w:val="22"/>
              </w:rPr>
              <w:t xml:space="preserve">tenir </w:t>
            </w:r>
            <w:r w:rsidR="00BE5BDF">
              <w:rPr>
                <w:rFonts w:ascii="Arial" w:eastAsia="Arial" w:hAnsi="Arial" w:cs="Arial"/>
                <w:color w:val="000000" w:themeColor="text1"/>
                <w:sz w:val="22"/>
                <w:szCs w:val="22"/>
              </w:rPr>
              <w:t>les mains courantes,</w:t>
            </w:r>
            <w:r w:rsidR="002563A1">
              <w:rPr>
                <w:rFonts w:ascii="Arial" w:eastAsia="Arial" w:hAnsi="Arial" w:cs="Arial"/>
                <w:color w:val="000000" w:themeColor="text1"/>
                <w:sz w:val="22"/>
                <w:szCs w:val="22"/>
              </w:rPr>
              <w:t xml:space="preserve"> tenir le tableau de bord, suivre les points de situation, rédiger</w:t>
            </w:r>
            <w:r w:rsidR="00BE5BDF">
              <w:rPr>
                <w:rFonts w:ascii="Arial" w:eastAsia="Arial" w:hAnsi="Arial" w:cs="Arial"/>
                <w:color w:val="000000" w:themeColor="text1"/>
                <w:sz w:val="22"/>
                <w:szCs w:val="22"/>
              </w:rPr>
              <w:t xml:space="preserve"> les comptes rendus, etc. </w:t>
            </w:r>
          </w:p>
          <w:p w14:paraId="4C2242C0" w14:textId="77777777" w:rsidR="00AA488C" w:rsidRDefault="00AA488C">
            <w:pPr>
              <w:widowControl w:val="0"/>
              <w:pBdr>
                <w:top w:val="nil"/>
                <w:left w:val="nil"/>
                <w:bottom w:val="nil"/>
                <w:right w:val="nil"/>
                <w:between w:val="nil"/>
              </w:pBdr>
              <w:rPr>
                <w:rFonts w:ascii="Arial" w:eastAsia="Arial" w:hAnsi="Arial" w:cs="Arial"/>
                <w:color w:val="000000" w:themeColor="text1"/>
                <w:sz w:val="22"/>
                <w:szCs w:val="22"/>
              </w:rPr>
            </w:pPr>
          </w:p>
          <w:p w14:paraId="2D8A68EA" w14:textId="0C419C9F" w:rsidR="00AA488C" w:rsidRPr="00F637C9" w:rsidRDefault="00AA488C">
            <w:pPr>
              <w:widowControl w:val="0"/>
              <w:pBdr>
                <w:top w:val="nil"/>
                <w:left w:val="nil"/>
                <w:bottom w:val="nil"/>
                <w:right w:val="nil"/>
                <w:between w:val="nil"/>
              </w:pBdr>
              <w:rPr>
                <w:rFonts w:ascii="Arial" w:eastAsia="Arial" w:hAnsi="Arial" w:cs="Arial"/>
                <w:color w:val="000000" w:themeColor="text1"/>
                <w:sz w:val="22"/>
                <w:szCs w:val="22"/>
              </w:rPr>
            </w:pPr>
          </w:p>
        </w:tc>
        <w:tc>
          <w:tcPr>
            <w:tcW w:w="1842" w:type="dxa"/>
            <w:shd w:val="clear" w:color="auto" w:fill="auto"/>
            <w:tcMar>
              <w:top w:w="100" w:type="dxa"/>
              <w:left w:w="100" w:type="dxa"/>
              <w:bottom w:w="100" w:type="dxa"/>
              <w:right w:w="100" w:type="dxa"/>
            </w:tcMar>
          </w:tcPr>
          <w:p w14:paraId="379ACF25" w14:textId="1BE639B8" w:rsidR="00AA488C" w:rsidRDefault="00AA488C" w:rsidP="00AA488C">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Toute personne désignée par les instances de la CPTS</w:t>
            </w:r>
            <w:r w:rsidR="002563A1">
              <w:rPr>
                <w:rFonts w:ascii="Arial" w:eastAsia="Arial" w:hAnsi="Arial" w:cs="Arial"/>
                <w:color w:val="000000" w:themeColor="text1"/>
                <w:sz w:val="22"/>
                <w:szCs w:val="22"/>
              </w:rPr>
              <w:t xml:space="preserve"> OU par la fonction DECISION de la cellule de crise.</w:t>
            </w:r>
          </w:p>
          <w:p w14:paraId="31E7A775" w14:textId="77777777" w:rsidR="00B7122A" w:rsidRPr="00F637C9" w:rsidRDefault="00B7122A">
            <w:pPr>
              <w:widowControl w:val="0"/>
              <w:pBdr>
                <w:top w:val="nil"/>
                <w:left w:val="nil"/>
                <w:bottom w:val="nil"/>
                <w:right w:val="nil"/>
                <w:between w:val="nil"/>
              </w:pBdr>
              <w:rPr>
                <w:rFonts w:ascii="Arial" w:eastAsia="Arial" w:hAnsi="Arial" w:cs="Arial"/>
                <w:color w:val="000000" w:themeColor="text1"/>
                <w:sz w:val="22"/>
                <w:szCs w:val="22"/>
              </w:rPr>
            </w:pPr>
          </w:p>
        </w:tc>
        <w:tc>
          <w:tcPr>
            <w:tcW w:w="1701" w:type="dxa"/>
            <w:shd w:val="clear" w:color="auto" w:fill="auto"/>
            <w:tcMar>
              <w:top w:w="100" w:type="dxa"/>
              <w:left w:w="100" w:type="dxa"/>
              <w:bottom w:w="100" w:type="dxa"/>
              <w:right w:w="100" w:type="dxa"/>
            </w:tcMar>
          </w:tcPr>
          <w:p w14:paraId="2E7E4B7C" w14:textId="77777777" w:rsidR="00D84E22" w:rsidRDefault="00D84E22" w:rsidP="00D84E22">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Président de la CPTS</w:t>
            </w:r>
          </w:p>
          <w:p w14:paraId="3E22A74B" w14:textId="77777777" w:rsidR="00D84E22" w:rsidRDefault="00D84E22" w:rsidP="00D84E22">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Décision</w:t>
            </w:r>
          </w:p>
          <w:p w14:paraId="5278BA84" w14:textId="77777777" w:rsidR="00D84E22" w:rsidRDefault="00D84E22" w:rsidP="00D84E22">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Pilotage</w:t>
            </w:r>
          </w:p>
          <w:p w14:paraId="7C9844B9" w14:textId="77777777" w:rsidR="00D84E22" w:rsidRDefault="00D84E22" w:rsidP="00D84E22">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Fonction organisation </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78916730" w14:textId="77777777" w:rsidR="00D84E22" w:rsidRPr="00F637C9" w:rsidRDefault="00D84E22" w:rsidP="00D84E22">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organisation para</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7D30918C" w14:textId="77777777" w:rsidR="00D84E22" w:rsidRDefault="00D84E22" w:rsidP="00D84E22">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Pr="00F637C9">
              <w:rPr>
                <w:rFonts w:ascii="Arial" w:eastAsia="Arial" w:hAnsi="Arial" w:cs="Arial"/>
                <w:color w:val="000000" w:themeColor="text1"/>
                <w:sz w:val="22"/>
                <w:szCs w:val="22"/>
              </w:rPr>
              <w:t xml:space="preserve"> support</w:t>
            </w:r>
          </w:p>
          <w:p w14:paraId="1F10142A" w14:textId="77777777" w:rsidR="00B7122A" w:rsidRPr="00F637C9" w:rsidRDefault="00B7122A">
            <w:pPr>
              <w:widowControl w:val="0"/>
              <w:pBdr>
                <w:top w:val="nil"/>
                <w:left w:val="nil"/>
                <w:bottom w:val="nil"/>
                <w:right w:val="nil"/>
                <w:between w:val="nil"/>
              </w:pBdr>
              <w:rPr>
                <w:rFonts w:ascii="Arial" w:eastAsia="Arial" w:hAnsi="Arial" w:cs="Arial"/>
                <w:color w:val="000000" w:themeColor="text1"/>
                <w:sz w:val="22"/>
                <w:szCs w:val="22"/>
              </w:rPr>
            </w:pPr>
          </w:p>
        </w:tc>
        <w:tc>
          <w:tcPr>
            <w:tcW w:w="1843" w:type="dxa"/>
            <w:shd w:val="clear" w:color="auto" w:fill="auto"/>
            <w:tcMar>
              <w:top w:w="100" w:type="dxa"/>
              <w:left w:w="100" w:type="dxa"/>
              <w:bottom w:w="100" w:type="dxa"/>
              <w:right w:w="100" w:type="dxa"/>
            </w:tcMar>
          </w:tcPr>
          <w:p w14:paraId="46E24EDF" w14:textId="77777777" w:rsidR="00B7122A" w:rsidRPr="00F637C9" w:rsidRDefault="00B7122A">
            <w:pPr>
              <w:widowControl w:val="0"/>
              <w:rPr>
                <w:rFonts w:ascii="Arial" w:eastAsia="Arial" w:hAnsi="Arial" w:cs="Arial"/>
                <w:color w:val="000000" w:themeColor="text1"/>
                <w:sz w:val="22"/>
                <w:szCs w:val="22"/>
              </w:rPr>
            </w:pPr>
          </w:p>
        </w:tc>
      </w:tr>
      <w:tr w:rsidR="00B958BB" w:rsidRPr="00F637C9" w14:paraId="65831455" w14:textId="77777777" w:rsidTr="00F958D6">
        <w:tc>
          <w:tcPr>
            <w:tcW w:w="1921" w:type="dxa"/>
            <w:shd w:val="clear" w:color="auto" w:fill="DEEAF6" w:themeFill="accent5" w:themeFillTint="33"/>
            <w:tcMar>
              <w:top w:w="100" w:type="dxa"/>
              <w:left w:w="100" w:type="dxa"/>
              <w:bottom w:w="100" w:type="dxa"/>
              <w:right w:w="100" w:type="dxa"/>
            </w:tcMar>
            <w:vAlign w:val="center"/>
          </w:tcPr>
          <w:p w14:paraId="232F4872" w14:textId="77777777" w:rsidR="002563A1" w:rsidRPr="00F958D6" w:rsidRDefault="002563A1" w:rsidP="00F958D6">
            <w:pPr>
              <w:widowControl w:val="0"/>
              <w:pBdr>
                <w:top w:val="nil"/>
                <w:left w:val="nil"/>
                <w:bottom w:val="nil"/>
                <w:right w:val="nil"/>
                <w:between w:val="nil"/>
              </w:pBdr>
              <w:jc w:val="center"/>
              <w:rPr>
                <w:rFonts w:ascii="Arial" w:eastAsia="Arial" w:hAnsi="Arial" w:cs="Arial"/>
                <w:b/>
                <w:bCs/>
                <w:i/>
                <w:iCs/>
                <w:color w:val="000000" w:themeColor="text1"/>
                <w:sz w:val="22"/>
                <w:szCs w:val="22"/>
              </w:rPr>
            </w:pPr>
            <w:r w:rsidRPr="00F958D6">
              <w:rPr>
                <w:rFonts w:ascii="Arial" w:eastAsia="Arial" w:hAnsi="Arial" w:cs="Arial"/>
                <w:b/>
                <w:bCs/>
                <w:i/>
                <w:color w:val="000000" w:themeColor="text1"/>
                <w:sz w:val="22"/>
                <w:szCs w:val="22"/>
              </w:rPr>
              <w:t>Représentation intra territoriale</w:t>
            </w:r>
          </w:p>
          <w:p w14:paraId="297E722E" w14:textId="77777777" w:rsidR="002563A1" w:rsidRPr="00F958D6" w:rsidRDefault="002563A1" w:rsidP="00F958D6">
            <w:pPr>
              <w:widowControl w:val="0"/>
              <w:pBdr>
                <w:top w:val="nil"/>
                <w:left w:val="nil"/>
                <w:bottom w:val="nil"/>
                <w:right w:val="nil"/>
                <w:between w:val="nil"/>
              </w:pBdr>
              <w:jc w:val="center"/>
              <w:rPr>
                <w:rFonts w:ascii="Arial" w:eastAsia="Arial" w:hAnsi="Arial" w:cs="Arial"/>
                <w:b/>
                <w:bCs/>
                <w:i/>
                <w:iCs/>
                <w:color w:val="000000" w:themeColor="text1"/>
                <w:sz w:val="22"/>
                <w:szCs w:val="22"/>
              </w:rPr>
            </w:pPr>
          </w:p>
          <w:p w14:paraId="6F311ABF" w14:textId="276CD7E3" w:rsidR="002563A1" w:rsidRPr="009256B7" w:rsidRDefault="002563A1" w:rsidP="00F958D6">
            <w:pPr>
              <w:widowControl w:val="0"/>
              <w:pBdr>
                <w:top w:val="nil"/>
                <w:left w:val="nil"/>
                <w:bottom w:val="nil"/>
                <w:right w:val="nil"/>
                <w:between w:val="nil"/>
              </w:pBdr>
              <w:jc w:val="center"/>
              <w:rPr>
                <w:rFonts w:ascii="Arial" w:eastAsia="Arial" w:hAnsi="Arial" w:cs="Arial"/>
                <w:i/>
                <w:color w:val="000000" w:themeColor="text1"/>
                <w:sz w:val="22"/>
                <w:szCs w:val="22"/>
              </w:rPr>
            </w:pPr>
            <w:r w:rsidRPr="00F958D6">
              <w:rPr>
                <w:rFonts w:ascii="Arial" w:eastAsia="Arial" w:hAnsi="Arial" w:cs="Arial"/>
                <w:b/>
                <w:bCs/>
                <w:i/>
                <w:iCs/>
                <w:color w:val="000000" w:themeColor="text1"/>
                <w:sz w:val="22"/>
                <w:szCs w:val="22"/>
              </w:rPr>
              <w:t>(</w:t>
            </w:r>
            <w:r w:rsidR="008631E1" w:rsidRPr="00F958D6">
              <w:rPr>
                <w:rFonts w:ascii="Arial" w:eastAsia="Arial" w:hAnsi="Arial" w:cs="Arial"/>
                <w:b/>
                <w:bCs/>
                <w:i/>
                <w:iCs/>
                <w:color w:val="000000" w:themeColor="text1"/>
                <w:sz w:val="22"/>
                <w:szCs w:val="22"/>
              </w:rPr>
              <w:t>Uniquement</w:t>
            </w:r>
            <w:r w:rsidRPr="00F958D6">
              <w:rPr>
                <w:rFonts w:ascii="Arial" w:eastAsia="Arial" w:hAnsi="Arial" w:cs="Arial"/>
                <w:b/>
                <w:bCs/>
                <w:i/>
                <w:iCs/>
                <w:color w:val="000000" w:themeColor="text1"/>
                <w:sz w:val="22"/>
                <w:szCs w:val="22"/>
              </w:rPr>
              <w:t xml:space="preserve"> si territoire découpé en Zones)</w:t>
            </w:r>
          </w:p>
        </w:tc>
        <w:tc>
          <w:tcPr>
            <w:tcW w:w="2900" w:type="dxa"/>
            <w:tcMar>
              <w:top w:w="100" w:type="dxa"/>
              <w:left w:w="100" w:type="dxa"/>
              <w:bottom w:w="100" w:type="dxa"/>
              <w:right w:w="100" w:type="dxa"/>
            </w:tcMar>
          </w:tcPr>
          <w:p w14:paraId="070E249D" w14:textId="77777777" w:rsidR="002563A1" w:rsidRPr="009256B7" w:rsidRDefault="002563A1" w:rsidP="002563A1">
            <w:pPr>
              <w:widowControl w:val="0"/>
              <w:pBdr>
                <w:top w:val="nil"/>
                <w:left w:val="nil"/>
                <w:bottom w:val="nil"/>
                <w:right w:val="nil"/>
                <w:between w:val="nil"/>
              </w:pBdr>
              <w:rPr>
                <w:rFonts w:ascii="Arial" w:eastAsia="Arial" w:hAnsi="Arial" w:cs="Arial"/>
                <w:i/>
                <w:color w:val="000000" w:themeColor="text1"/>
                <w:sz w:val="22"/>
                <w:szCs w:val="22"/>
              </w:rPr>
            </w:pPr>
            <w:r w:rsidRPr="009256B7">
              <w:rPr>
                <w:rFonts w:ascii="Arial" w:eastAsia="Arial" w:hAnsi="Arial" w:cs="Arial"/>
                <w:i/>
                <w:color w:val="000000" w:themeColor="text1"/>
                <w:sz w:val="22"/>
                <w:szCs w:val="22"/>
              </w:rPr>
              <w:t>Mobiliser les PSL de la zone concernée</w:t>
            </w:r>
          </w:p>
          <w:p w14:paraId="0C135EAD" w14:textId="77777777" w:rsidR="002563A1" w:rsidRPr="009256B7" w:rsidRDefault="002563A1" w:rsidP="002563A1">
            <w:pPr>
              <w:widowControl w:val="0"/>
              <w:pBdr>
                <w:top w:val="nil"/>
                <w:left w:val="nil"/>
                <w:bottom w:val="nil"/>
                <w:right w:val="nil"/>
                <w:between w:val="nil"/>
              </w:pBdr>
              <w:rPr>
                <w:rFonts w:ascii="Arial" w:eastAsia="Arial" w:hAnsi="Arial" w:cs="Arial"/>
                <w:i/>
                <w:color w:val="000000" w:themeColor="text1"/>
                <w:sz w:val="22"/>
                <w:szCs w:val="22"/>
              </w:rPr>
            </w:pPr>
            <w:r w:rsidRPr="009256B7">
              <w:rPr>
                <w:rFonts w:ascii="Arial" w:eastAsia="Arial" w:hAnsi="Arial" w:cs="Arial"/>
                <w:i/>
                <w:color w:val="000000" w:themeColor="text1"/>
                <w:sz w:val="22"/>
                <w:szCs w:val="22"/>
              </w:rPr>
              <w:t>Identifier et recenser les besoins en matériel</w:t>
            </w:r>
          </w:p>
          <w:p w14:paraId="26A78A32" w14:textId="7B0E81C5" w:rsidR="002563A1" w:rsidRPr="009256B7" w:rsidRDefault="002563A1" w:rsidP="002563A1">
            <w:pPr>
              <w:widowControl w:val="0"/>
              <w:pBdr>
                <w:top w:val="nil"/>
                <w:left w:val="nil"/>
                <w:bottom w:val="nil"/>
                <w:right w:val="nil"/>
                <w:between w:val="nil"/>
              </w:pBdr>
              <w:rPr>
                <w:rFonts w:ascii="Arial" w:eastAsia="Arial" w:hAnsi="Arial" w:cs="Arial"/>
                <w:i/>
                <w:color w:val="000000" w:themeColor="text1"/>
                <w:sz w:val="22"/>
                <w:szCs w:val="22"/>
              </w:rPr>
            </w:pPr>
            <w:r w:rsidRPr="009256B7">
              <w:rPr>
                <w:rFonts w:ascii="Arial" w:eastAsia="Arial" w:hAnsi="Arial" w:cs="Arial"/>
                <w:i/>
                <w:color w:val="000000" w:themeColor="text1"/>
                <w:sz w:val="22"/>
                <w:szCs w:val="22"/>
              </w:rPr>
              <w:t>Faire le lien en intraCPTS avec les autres membres de la Cellule de crise et autres représentants territoriaux</w:t>
            </w:r>
          </w:p>
          <w:p w14:paraId="52E5F535" w14:textId="169395DE" w:rsidR="002563A1" w:rsidRPr="009256B7" w:rsidRDefault="002563A1" w:rsidP="002563A1">
            <w:pPr>
              <w:widowControl w:val="0"/>
              <w:pBdr>
                <w:top w:val="nil"/>
                <w:left w:val="nil"/>
                <w:bottom w:val="nil"/>
                <w:right w:val="nil"/>
                <w:between w:val="nil"/>
              </w:pBdr>
              <w:rPr>
                <w:rFonts w:ascii="Arial" w:eastAsia="Arial" w:hAnsi="Arial" w:cs="Arial"/>
                <w:i/>
                <w:color w:val="000000" w:themeColor="text1"/>
                <w:sz w:val="22"/>
                <w:szCs w:val="22"/>
              </w:rPr>
            </w:pPr>
            <w:r w:rsidRPr="009256B7">
              <w:rPr>
                <w:rFonts w:ascii="Arial" w:eastAsia="Arial" w:hAnsi="Arial" w:cs="Arial"/>
                <w:i/>
                <w:color w:val="000000" w:themeColor="text1"/>
                <w:sz w:val="22"/>
                <w:szCs w:val="22"/>
              </w:rPr>
              <w:t xml:space="preserve">Décliner la stratégie mise en </w:t>
            </w:r>
            <w:r w:rsidR="00693589" w:rsidRPr="009256B7">
              <w:rPr>
                <w:rFonts w:ascii="Arial" w:eastAsia="Arial" w:hAnsi="Arial" w:cs="Arial"/>
                <w:i/>
                <w:color w:val="000000" w:themeColor="text1"/>
                <w:sz w:val="22"/>
                <w:szCs w:val="22"/>
              </w:rPr>
              <w:t>place</w:t>
            </w:r>
            <w:r w:rsidRPr="009256B7">
              <w:rPr>
                <w:rFonts w:ascii="Arial" w:eastAsia="Arial" w:hAnsi="Arial" w:cs="Arial"/>
                <w:i/>
                <w:color w:val="000000" w:themeColor="text1"/>
                <w:sz w:val="22"/>
                <w:szCs w:val="22"/>
              </w:rPr>
              <w:t xml:space="preserve"> au sein territoire</w:t>
            </w:r>
          </w:p>
          <w:p w14:paraId="3721FDCC" w14:textId="7918990B" w:rsidR="002563A1" w:rsidRPr="009256B7" w:rsidRDefault="002563A1" w:rsidP="002563A1">
            <w:pPr>
              <w:widowControl w:val="0"/>
              <w:pBdr>
                <w:top w:val="nil"/>
                <w:left w:val="nil"/>
                <w:bottom w:val="nil"/>
                <w:right w:val="nil"/>
                <w:between w:val="nil"/>
              </w:pBdr>
              <w:rPr>
                <w:rFonts w:ascii="Arial" w:eastAsia="Arial" w:hAnsi="Arial" w:cs="Arial"/>
                <w:i/>
                <w:color w:val="000000" w:themeColor="text1"/>
                <w:sz w:val="22"/>
                <w:szCs w:val="22"/>
              </w:rPr>
            </w:pPr>
            <w:r w:rsidRPr="009256B7">
              <w:rPr>
                <w:rFonts w:ascii="Arial" w:eastAsia="Arial" w:hAnsi="Arial" w:cs="Arial"/>
                <w:i/>
                <w:color w:val="000000" w:themeColor="text1"/>
                <w:sz w:val="22"/>
                <w:szCs w:val="22"/>
              </w:rPr>
              <w:t>Faire le lien avec la cellule de crise</w:t>
            </w:r>
          </w:p>
          <w:p w14:paraId="49DBF21E" w14:textId="0D205800" w:rsidR="002563A1" w:rsidRPr="009256B7" w:rsidRDefault="002563A1" w:rsidP="002563A1">
            <w:pPr>
              <w:widowControl w:val="0"/>
              <w:pBdr>
                <w:top w:val="nil"/>
                <w:left w:val="nil"/>
                <w:bottom w:val="nil"/>
                <w:right w:val="nil"/>
                <w:between w:val="nil"/>
              </w:pBdr>
              <w:rPr>
                <w:rFonts w:ascii="Arial" w:eastAsia="Arial" w:hAnsi="Arial" w:cs="Arial"/>
                <w:i/>
                <w:color w:val="000000" w:themeColor="text1"/>
                <w:sz w:val="22"/>
                <w:szCs w:val="22"/>
              </w:rPr>
            </w:pPr>
            <w:r w:rsidRPr="009256B7">
              <w:rPr>
                <w:rFonts w:ascii="Arial" w:eastAsia="Arial" w:hAnsi="Arial" w:cs="Arial"/>
                <w:i/>
                <w:color w:val="000000" w:themeColor="text1"/>
                <w:sz w:val="22"/>
                <w:szCs w:val="22"/>
              </w:rPr>
              <w:t>Faire les points réguliers avec la cellule de crise</w:t>
            </w:r>
          </w:p>
        </w:tc>
        <w:tc>
          <w:tcPr>
            <w:tcW w:w="1842" w:type="dxa"/>
            <w:shd w:val="clear" w:color="auto" w:fill="auto"/>
            <w:tcMar>
              <w:top w:w="100" w:type="dxa"/>
              <w:left w:w="100" w:type="dxa"/>
              <w:bottom w:w="100" w:type="dxa"/>
              <w:right w:w="100" w:type="dxa"/>
            </w:tcMar>
          </w:tcPr>
          <w:p w14:paraId="72BAF14C" w14:textId="7E9610BE" w:rsidR="002563A1"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Toute personne désignée par les instances de la CPTS OU par la fonction DECISION de la cellule de crise.</w:t>
            </w:r>
          </w:p>
          <w:p w14:paraId="15E455EC" w14:textId="77777777" w:rsidR="002563A1" w:rsidRPr="00F637C9"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p>
        </w:tc>
        <w:tc>
          <w:tcPr>
            <w:tcW w:w="1701" w:type="dxa"/>
            <w:shd w:val="clear" w:color="auto" w:fill="auto"/>
            <w:tcMar>
              <w:top w:w="100" w:type="dxa"/>
              <w:left w:w="100" w:type="dxa"/>
              <w:bottom w:w="100" w:type="dxa"/>
              <w:right w:w="100" w:type="dxa"/>
            </w:tcMar>
          </w:tcPr>
          <w:p w14:paraId="0CF4D6EB" w14:textId="77777777" w:rsidR="002563A1"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r w:rsidRPr="00F637C9">
              <w:rPr>
                <w:rFonts w:ascii="Arial" w:eastAsia="Arial" w:hAnsi="Arial" w:cs="Arial"/>
                <w:color w:val="000000" w:themeColor="text1"/>
                <w:sz w:val="22"/>
                <w:szCs w:val="22"/>
              </w:rPr>
              <w:t>Président de la CPTS</w:t>
            </w:r>
          </w:p>
          <w:p w14:paraId="27E5A939" w14:textId="77777777" w:rsidR="002563A1"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Décision</w:t>
            </w:r>
          </w:p>
          <w:p w14:paraId="3099BDDC" w14:textId="77777777" w:rsidR="002563A1"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Pilotage</w:t>
            </w:r>
          </w:p>
          <w:p w14:paraId="151565B6" w14:textId="77777777" w:rsidR="002563A1"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 xml:space="preserve">Fonction organisation </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70EBA0D9" w14:textId="77777777" w:rsidR="002563A1" w:rsidRPr="00F637C9"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 organisation para</w:t>
            </w:r>
            <w:r w:rsidRPr="00F637C9">
              <w:rPr>
                <w:rFonts w:ascii="Arial" w:eastAsia="Arial" w:hAnsi="Arial" w:cs="Arial"/>
                <w:color w:val="000000" w:themeColor="text1"/>
                <w:sz w:val="22"/>
                <w:szCs w:val="22"/>
              </w:rPr>
              <w:t>médical</w:t>
            </w:r>
            <w:r>
              <w:rPr>
                <w:rFonts w:ascii="Arial" w:eastAsia="Arial" w:hAnsi="Arial" w:cs="Arial"/>
                <w:color w:val="000000" w:themeColor="text1"/>
                <w:sz w:val="22"/>
                <w:szCs w:val="22"/>
              </w:rPr>
              <w:t>e</w:t>
            </w:r>
          </w:p>
          <w:p w14:paraId="1A86ABB5" w14:textId="77777777" w:rsidR="002563A1"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r>
              <w:rPr>
                <w:rFonts w:ascii="Arial" w:eastAsia="Arial" w:hAnsi="Arial" w:cs="Arial"/>
                <w:color w:val="000000" w:themeColor="text1"/>
                <w:sz w:val="22"/>
                <w:szCs w:val="22"/>
              </w:rPr>
              <w:t>Fonction</w:t>
            </w:r>
            <w:r w:rsidRPr="00F637C9">
              <w:rPr>
                <w:rFonts w:ascii="Arial" w:eastAsia="Arial" w:hAnsi="Arial" w:cs="Arial"/>
                <w:color w:val="000000" w:themeColor="text1"/>
                <w:sz w:val="22"/>
                <w:szCs w:val="22"/>
              </w:rPr>
              <w:t xml:space="preserve"> support</w:t>
            </w:r>
          </w:p>
          <w:p w14:paraId="73C0FD39" w14:textId="77777777" w:rsidR="002563A1" w:rsidRPr="00F637C9" w:rsidRDefault="002563A1" w:rsidP="002563A1">
            <w:pPr>
              <w:widowControl w:val="0"/>
              <w:pBdr>
                <w:top w:val="nil"/>
                <w:left w:val="nil"/>
                <w:bottom w:val="nil"/>
                <w:right w:val="nil"/>
                <w:between w:val="nil"/>
              </w:pBdr>
              <w:rPr>
                <w:rFonts w:ascii="Arial" w:eastAsia="Arial" w:hAnsi="Arial" w:cs="Arial"/>
                <w:color w:val="000000" w:themeColor="text1"/>
                <w:sz w:val="22"/>
                <w:szCs w:val="22"/>
              </w:rPr>
            </w:pPr>
          </w:p>
        </w:tc>
        <w:tc>
          <w:tcPr>
            <w:tcW w:w="1843" w:type="dxa"/>
            <w:shd w:val="clear" w:color="auto" w:fill="auto"/>
            <w:tcMar>
              <w:top w:w="100" w:type="dxa"/>
              <w:left w:w="100" w:type="dxa"/>
              <w:bottom w:w="100" w:type="dxa"/>
              <w:right w:w="100" w:type="dxa"/>
            </w:tcMar>
          </w:tcPr>
          <w:p w14:paraId="4DBF6047" w14:textId="1240F01A" w:rsidR="002563A1" w:rsidRPr="00F637C9" w:rsidRDefault="00611586" w:rsidP="002563A1">
            <w:pPr>
              <w:widowControl w:val="0"/>
              <w:rPr>
                <w:rFonts w:ascii="Arial" w:eastAsia="Arial" w:hAnsi="Arial" w:cs="Arial"/>
                <w:color w:val="000000" w:themeColor="text1"/>
                <w:sz w:val="22"/>
                <w:szCs w:val="22"/>
              </w:rPr>
            </w:pPr>
            <w:r>
              <w:rPr>
                <w:rFonts w:ascii="Arial" w:eastAsia="Arial" w:hAnsi="Arial" w:cs="Arial"/>
                <w:color w:val="000000" w:themeColor="text1"/>
                <w:sz w:val="22"/>
                <w:szCs w:val="22"/>
              </w:rPr>
              <w:t>Partenaires extérieurs de la zone concernée</w:t>
            </w:r>
          </w:p>
        </w:tc>
      </w:tr>
    </w:tbl>
    <w:p w14:paraId="368EC0A2" w14:textId="77777777" w:rsidR="00507EEC" w:rsidRPr="00507EEC" w:rsidRDefault="00507EEC">
      <w:pPr>
        <w:jc w:val="center"/>
        <w:rPr>
          <w:rFonts w:ascii="Arial" w:eastAsia="Times New Roman" w:hAnsi="Arial" w:cs="Arial"/>
          <w:i/>
          <w:sz w:val="18"/>
          <w:szCs w:val="18"/>
        </w:rPr>
      </w:pPr>
    </w:p>
    <w:p w14:paraId="000002BC" w14:textId="53073D69" w:rsidR="00F632ED" w:rsidRPr="00100D52" w:rsidRDefault="008510DE">
      <w:pPr>
        <w:jc w:val="center"/>
        <w:rPr>
          <w:rFonts w:ascii="Arial" w:eastAsia="Times New Roman" w:hAnsi="Arial" w:cs="Arial"/>
          <w:i/>
          <w:sz w:val="16"/>
          <w:szCs w:val="16"/>
        </w:rPr>
      </w:pPr>
      <w:r w:rsidRPr="00100D52">
        <w:rPr>
          <w:rFonts w:ascii="Arial" w:eastAsia="Times New Roman" w:hAnsi="Arial" w:cs="Arial"/>
          <w:i/>
          <w:sz w:val="16"/>
          <w:szCs w:val="16"/>
        </w:rPr>
        <w:t>Tableau n°</w:t>
      </w:r>
      <w:r w:rsidR="009F2C7B" w:rsidRPr="00100D52">
        <w:rPr>
          <w:rFonts w:ascii="Arial" w:eastAsia="Times New Roman" w:hAnsi="Arial" w:cs="Arial"/>
          <w:i/>
          <w:sz w:val="16"/>
          <w:szCs w:val="16"/>
        </w:rPr>
        <w:t>1</w:t>
      </w:r>
      <w:r w:rsidR="000D1555" w:rsidRPr="00100D52">
        <w:rPr>
          <w:rFonts w:ascii="Arial" w:eastAsia="Times New Roman" w:hAnsi="Arial" w:cs="Arial"/>
          <w:i/>
          <w:sz w:val="16"/>
          <w:szCs w:val="16"/>
        </w:rPr>
        <w:t>4</w:t>
      </w:r>
      <w:r w:rsidRPr="00100D52">
        <w:rPr>
          <w:rFonts w:ascii="Arial" w:eastAsia="Times New Roman" w:hAnsi="Arial" w:cs="Arial"/>
          <w:i/>
          <w:sz w:val="16"/>
          <w:szCs w:val="16"/>
        </w:rPr>
        <w:t xml:space="preserve"> : Les différentes fonctions et missions de la cellule de crise de la CPTS </w:t>
      </w:r>
      <w:r w:rsidR="002F6FB6" w:rsidRPr="00100D52">
        <w:rPr>
          <w:rFonts w:ascii="Arial" w:eastAsia="Times New Roman" w:hAnsi="Arial" w:cs="Arial"/>
          <w:i/>
          <w:sz w:val="16"/>
          <w:szCs w:val="16"/>
        </w:rPr>
        <w:t>– Source : CPTS (</w:t>
      </w:r>
      <w:r w:rsidR="00611586" w:rsidRPr="00100D52">
        <w:rPr>
          <w:rFonts w:ascii="Arial" w:eastAsia="Times New Roman" w:hAnsi="Arial" w:cs="Arial"/>
          <w:i/>
          <w:sz w:val="16"/>
          <w:szCs w:val="16"/>
        </w:rPr>
        <w:t xml:space="preserve">Nom </w:t>
      </w:r>
      <w:r w:rsidR="002F6FB6" w:rsidRPr="00100D52">
        <w:rPr>
          <w:rFonts w:ascii="Arial" w:eastAsia="Times New Roman" w:hAnsi="Arial" w:cs="Arial"/>
          <w:i/>
          <w:sz w:val="16"/>
          <w:szCs w:val="16"/>
        </w:rPr>
        <w:t>à compléter)</w:t>
      </w:r>
    </w:p>
    <w:p w14:paraId="7B0C8CB3" w14:textId="77777777" w:rsidR="00C11C1E" w:rsidRDefault="00C11C1E">
      <w:pPr>
        <w:jc w:val="both"/>
        <w:rPr>
          <w:rFonts w:ascii="Times New Roman" w:eastAsia="Times New Roman" w:hAnsi="Times New Roman" w:cs="Times New Roman"/>
        </w:rPr>
      </w:pPr>
    </w:p>
    <w:p w14:paraId="000002C4" w14:textId="77777777" w:rsidR="00F632ED" w:rsidRPr="00C11C1E" w:rsidRDefault="00F632ED">
      <w:pPr>
        <w:jc w:val="both"/>
        <w:rPr>
          <w:rFonts w:ascii="Arial" w:eastAsia="Arial" w:hAnsi="Arial" w:cs="Arial"/>
          <w:sz w:val="22"/>
          <w:szCs w:val="22"/>
        </w:rPr>
      </w:pPr>
      <w:bookmarkStart w:id="96" w:name="_heading=h.uzmfa6y54keo"/>
      <w:bookmarkEnd w:id="96"/>
    </w:p>
    <w:p w14:paraId="000002C5" w14:textId="7B6B6433" w:rsidR="00F632ED" w:rsidRPr="00CB0352" w:rsidRDefault="31D9F8CD">
      <w:pPr>
        <w:jc w:val="both"/>
        <w:rPr>
          <w:rFonts w:ascii="Arial" w:eastAsia="Times New Roman" w:hAnsi="Arial" w:cs="Arial"/>
          <w:sz w:val="22"/>
          <w:szCs w:val="22"/>
        </w:rPr>
      </w:pPr>
      <w:r w:rsidRPr="31D9F8CD">
        <w:rPr>
          <w:rFonts w:ascii="Arial" w:eastAsia="Times New Roman" w:hAnsi="Arial" w:cs="Arial"/>
          <w:sz w:val="22"/>
          <w:szCs w:val="22"/>
        </w:rPr>
        <w:t xml:space="preserve">Des fiches Actions pour chaque </w:t>
      </w:r>
      <w:r w:rsidR="001348A1">
        <w:rPr>
          <w:rFonts w:ascii="Arial" w:eastAsia="Times New Roman" w:hAnsi="Arial" w:cs="Arial"/>
          <w:sz w:val="22"/>
          <w:szCs w:val="22"/>
        </w:rPr>
        <w:t>fonction</w:t>
      </w:r>
      <w:r w:rsidRPr="31D9F8CD">
        <w:rPr>
          <w:rFonts w:ascii="Arial" w:eastAsia="Times New Roman" w:hAnsi="Arial" w:cs="Arial"/>
          <w:sz w:val="22"/>
          <w:szCs w:val="22"/>
        </w:rPr>
        <w:t xml:space="preserve"> de la cellule de crise doivent être </w:t>
      </w:r>
      <w:r w:rsidR="001348A1">
        <w:rPr>
          <w:rFonts w:ascii="Arial" w:eastAsia="Times New Roman" w:hAnsi="Arial" w:cs="Arial"/>
          <w:sz w:val="22"/>
          <w:szCs w:val="22"/>
        </w:rPr>
        <w:t>rédigées par anticipation</w:t>
      </w:r>
      <w:r w:rsidRPr="31D9F8CD">
        <w:rPr>
          <w:rFonts w:ascii="Arial" w:eastAsia="Times New Roman" w:hAnsi="Arial" w:cs="Arial"/>
          <w:sz w:val="22"/>
          <w:szCs w:val="22"/>
        </w:rPr>
        <w:t>. Celles-ci permettent d’identifier précisément le rôle de chacun, ses responsabilités, ses actions à réaliser au sein de la cellule de crise ainsi que ses interlocuteurs privilégiés pendant la gestion de la crise.</w:t>
      </w:r>
    </w:p>
    <w:p w14:paraId="000002C6" w14:textId="77777777" w:rsidR="00F632ED" w:rsidRPr="00CB0352" w:rsidRDefault="00F632ED">
      <w:pPr>
        <w:jc w:val="both"/>
        <w:rPr>
          <w:rFonts w:ascii="Arial" w:eastAsia="Times New Roman" w:hAnsi="Arial" w:cs="Arial"/>
          <w:sz w:val="22"/>
          <w:szCs w:val="22"/>
        </w:rPr>
      </w:pPr>
    </w:p>
    <w:p w14:paraId="000002C7" w14:textId="712BBAAA" w:rsidR="00F632ED" w:rsidRPr="00CB0352" w:rsidRDefault="008510DE">
      <w:pPr>
        <w:jc w:val="both"/>
        <w:rPr>
          <w:rFonts w:ascii="Arial" w:eastAsia="Times New Roman" w:hAnsi="Arial" w:cs="Arial"/>
          <w:sz w:val="22"/>
          <w:szCs w:val="22"/>
        </w:rPr>
      </w:pPr>
      <w:r w:rsidRPr="00CB0352">
        <w:rPr>
          <w:rFonts w:ascii="Arial" w:eastAsia="Times New Roman" w:hAnsi="Arial" w:cs="Arial"/>
          <w:sz w:val="22"/>
          <w:szCs w:val="22"/>
        </w:rPr>
        <w:t xml:space="preserve">La fonction de </w:t>
      </w:r>
      <w:r w:rsidR="00163F29">
        <w:rPr>
          <w:rFonts w:ascii="Arial" w:eastAsia="Times New Roman" w:hAnsi="Arial" w:cs="Arial"/>
          <w:sz w:val="22"/>
          <w:szCs w:val="22"/>
        </w:rPr>
        <w:t>pilotage</w:t>
      </w:r>
      <w:r w:rsidRPr="00CB0352">
        <w:rPr>
          <w:rFonts w:ascii="Arial" w:eastAsia="Times New Roman" w:hAnsi="Arial" w:cs="Arial"/>
          <w:sz w:val="22"/>
          <w:szCs w:val="22"/>
        </w:rPr>
        <w:t xml:space="preserve"> de la cellule de crise ne s’entend pas au sens coordination de la CPTS. Il appartient à la CPTS de décider de l’articulation de la coordination de la CPTS avec la cellule de crise et </w:t>
      </w:r>
      <w:r w:rsidR="00163F29">
        <w:rPr>
          <w:rFonts w:ascii="Arial" w:eastAsia="Times New Roman" w:hAnsi="Arial" w:cs="Arial"/>
          <w:sz w:val="22"/>
          <w:szCs w:val="22"/>
        </w:rPr>
        <w:t>le pilotage de celle-ci</w:t>
      </w:r>
      <w:r w:rsidRPr="00CB0352">
        <w:rPr>
          <w:rFonts w:ascii="Arial" w:eastAsia="Times New Roman" w:hAnsi="Arial" w:cs="Arial"/>
          <w:sz w:val="22"/>
          <w:szCs w:val="22"/>
        </w:rPr>
        <w:t>.</w:t>
      </w:r>
    </w:p>
    <w:p w14:paraId="1FBBAAB3" w14:textId="77777777" w:rsidR="00CB0352" w:rsidRPr="00CB0352" w:rsidRDefault="00CB0352">
      <w:pPr>
        <w:jc w:val="both"/>
        <w:rPr>
          <w:rFonts w:ascii="Arial" w:eastAsia="Arial" w:hAnsi="Arial" w:cs="Arial"/>
          <w:sz w:val="22"/>
          <w:szCs w:val="22"/>
        </w:rPr>
      </w:pPr>
    </w:p>
    <w:p w14:paraId="000002C9" w14:textId="5AC5E1DE" w:rsidR="00F632ED" w:rsidRPr="00CB0352" w:rsidRDefault="008510DE">
      <w:pPr>
        <w:numPr>
          <w:ilvl w:val="0"/>
          <w:numId w:val="23"/>
        </w:numPr>
        <w:jc w:val="both"/>
        <w:rPr>
          <w:rFonts w:ascii="Arial" w:eastAsia="Arial" w:hAnsi="Arial" w:cs="Arial"/>
          <w:b/>
          <w:sz w:val="22"/>
          <w:szCs w:val="22"/>
        </w:rPr>
      </w:pPr>
      <w:r w:rsidRPr="00CB0352">
        <w:rPr>
          <w:rFonts w:ascii="Arial" w:eastAsia="Arial" w:hAnsi="Arial" w:cs="Arial"/>
          <w:b/>
          <w:sz w:val="22"/>
          <w:szCs w:val="22"/>
        </w:rPr>
        <w:t xml:space="preserve">Fiche Actions </w:t>
      </w:r>
      <w:r w:rsidR="001348A1">
        <w:rPr>
          <w:rFonts w:ascii="Arial" w:eastAsia="Arial" w:hAnsi="Arial" w:cs="Arial"/>
          <w:b/>
          <w:sz w:val="22"/>
          <w:szCs w:val="22"/>
        </w:rPr>
        <w:t>Fonction Décision</w:t>
      </w:r>
      <w:r w:rsidRPr="00CB0352">
        <w:rPr>
          <w:rFonts w:ascii="Arial" w:eastAsia="Arial" w:hAnsi="Arial" w:cs="Arial"/>
          <w:b/>
          <w:sz w:val="22"/>
          <w:szCs w:val="22"/>
        </w:rPr>
        <w:t xml:space="preserve"> </w:t>
      </w:r>
    </w:p>
    <w:p w14:paraId="000002CA" w14:textId="071EC0E5" w:rsidR="00F632ED" w:rsidRPr="00C11C1E" w:rsidRDefault="008510DE">
      <w:pPr>
        <w:numPr>
          <w:ilvl w:val="0"/>
          <w:numId w:val="23"/>
        </w:numPr>
        <w:jc w:val="both"/>
        <w:rPr>
          <w:rFonts w:ascii="Arial" w:eastAsia="Arial" w:hAnsi="Arial" w:cs="Arial"/>
          <w:b/>
          <w:sz w:val="22"/>
          <w:szCs w:val="22"/>
        </w:rPr>
      </w:pPr>
      <w:r w:rsidRPr="00C11C1E">
        <w:rPr>
          <w:rFonts w:ascii="Arial" w:eastAsia="Arial" w:hAnsi="Arial" w:cs="Arial"/>
          <w:b/>
          <w:sz w:val="22"/>
          <w:szCs w:val="22"/>
        </w:rPr>
        <w:t xml:space="preserve">Fiche Actions </w:t>
      </w:r>
      <w:r w:rsidR="001348A1">
        <w:rPr>
          <w:rFonts w:ascii="Arial" w:eastAsia="Arial" w:hAnsi="Arial" w:cs="Arial"/>
          <w:b/>
          <w:sz w:val="22"/>
          <w:szCs w:val="22"/>
        </w:rPr>
        <w:t xml:space="preserve">Fonction </w:t>
      </w:r>
      <w:r w:rsidR="00D47E8B">
        <w:rPr>
          <w:rFonts w:ascii="Arial" w:eastAsia="Arial" w:hAnsi="Arial" w:cs="Arial"/>
          <w:b/>
          <w:sz w:val="22"/>
          <w:szCs w:val="22"/>
        </w:rPr>
        <w:t>Pilotage</w:t>
      </w:r>
      <w:r w:rsidRPr="00C11C1E">
        <w:rPr>
          <w:rFonts w:ascii="Arial" w:eastAsia="Arial" w:hAnsi="Arial" w:cs="Arial"/>
          <w:b/>
          <w:sz w:val="22"/>
          <w:szCs w:val="22"/>
        </w:rPr>
        <w:t xml:space="preserve"> de la cellule de crise</w:t>
      </w:r>
    </w:p>
    <w:p w14:paraId="000002CB" w14:textId="55D43A40" w:rsidR="00F632ED" w:rsidRPr="00C11C1E" w:rsidRDefault="008510DE">
      <w:pPr>
        <w:numPr>
          <w:ilvl w:val="0"/>
          <w:numId w:val="23"/>
        </w:numPr>
        <w:jc w:val="both"/>
        <w:rPr>
          <w:rFonts w:ascii="Arial" w:eastAsia="Arial" w:hAnsi="Arial" w:cs="Arial"/>
          <w:b/>
          <w:sz w:val="22"/>
          <w:szCs w:val="22"/>
        </w:rPr>
      </w:pPr>
      <w:r w:rsidRPr="00C11C1E">
        <w:rPr>
          <w:rFonts w:ascii="Arial" w:eastAsia="Arial" w:hAnsi="Arial" w:cs="Arial"/>
          <w:b/>
          <w:sz w:val="22"/>
          <w:szCs w:val="22"/>
        </w:rPr>
        <w:t xml:space="preserve">Fiche Actions </w:t>
      </w:r>
      <w:r w:rsidR="006A3F5B">
        <w:rPr>
          <w:rFonts w:ascii="Arial" w:eastAsia="Arial" w:hAnsi="Arial" w:cs="Arial"/>
          <w:b/>
          <w:sz w:val="22"/>
          <w:szCs w:val="22"/>
        </w:rPr>
        <w:t>Fonction organisation</w:t>
      </w:r>
      <w:r w:rsidRPr="00C11C1E">
        <w:rPr>
          <w:rFonts w:ascii="Arial" w:eastAsia="Arial" w:hAnsi="Arial" w:cs="Arial"/>
          <w:b/>
          <w:sz w:val="22"/>
          <w:szCs w:val="22"/>
        </w:rPr>
        <w:t xml:space="preserve"> médical</w:t>
      </w:r>
      <w:r w:rsidR="006A3F5B">
        <w:rPr>
          <w:rFonts w:ascii="Arial" w:eastAsia="Arial" w:hAnsi="Arial" w:cs="Arial"/>
          <w:b/>
          <w:sz w:val="22"/>
          <w:szCs w:val="22"/>
        </w:rPr>
        <w:t>e</w:t>
      </w:r>
    </w:p>
    <w:p w14:paraId="000002CC" w14:textId="2F22CB00" w:rsidR="00F632ED" w:rsidRPr="00C11C1E" w:rsidRDefault="008510DE">
      <w:pPr>
        <w:numPr>
          <w:ilvl w:val="0"/>
          <w:numId w:val="23"/>
        </w:numPr>
        <w:jc w:val="both"/>
        <w:rPr>
          <w:rFonts w:ascii="Arial" w:eastAsia="Arial" w:hAnsi="Arial" w:cs="Arial"/>
          <w:b/>
          <w:sz w:val="22"/>
          <w:szCs w:val="22"/>
        </w:rPr>
      </w:pPr>
      <w:r w:rsidRPr="00C11C1E">
        <w:rPr>
          <w:rFonts w:ascii="Arial" w:eastAsia="Arial" w:hAnsi="Arial" w:cs="Arial"/>
          <w:b/>
          <w:sz w:val="22"/>
          <w:szCs w:val="22"/>
        </w:rPr>
        <w:t>Fiche Actions</w:t>
      </w:r>
      <w:r w:rsidR="006A3F5B">
        <w:rPr>
          <w:rFonts w:ascii="Arial" w:eastAsia="Arial" w:hAnsi="Arial" w:cs="Arial"/>
          <w:b/>
          <w:sz w:val="22"/>
          <w:szCs w:val="22"/>
        </w:rPr>
        <w:t xml:space="preserve"> Fonction organisation </w:t>
      </w:r>
      <w:r w:rsidRPr="00C11C1E">
        <w:rPr>
          <w:rFonts w:ascii="Arial" w:eastAsia="Arial" w:hAnsi="Arial" w:cs="Arial"/>
          <w:b/>
          <w:sz w:val="22"/>
          <w:szCs w:val="22"/>
        </w:rPr>
        <w:t>paramédical</w:t>
      </w:r>
      <w:r w:rsidR="006A3F5B">
        <w:rPr>
          <w:rFonts w:ascii="Arial" w:eastAsia="Arial" w:hAnsi="Arial" w:cs="Arial"/>
          <w:b/>
          <w:sz w:val="22"/>
          <w:szCs w:val="22"/>
        </w:rPr>
        <w:t>e</w:t>
      </w:r>
    </w:p>
    <w:p w14:paraId="000002CD" w14:textId="14D2D25C" w:rsidR="00F632ED" w:rsidRPr="00C11C1E" w:rsidRDefault="008510DE">
      <w:pPr>
        <w:numPr>
          <w:ilvl w:val="0"/>
          <w:numId w:val="23"/>
        </w:numPr>
        <w:jc w:val="both"/>
        <w:rPr>
          <w:rFonts w:ascii="Arial" w:eastAsia="Arial" w:hAnsi="Arial" w:cs="Arial"/>
          <w:b/>
          <w:sz w:val="22"/>
          <w:szCs w:val="22"/>
        </w:rPr>
      </w:pPr>
      <w:r w:rsidRPr="00C11C1E">
        <w:rPr>
          <w:rFonts w:ascii="Arial" w:eastAsia="Arial" w:hAnsi="Arial" w:cs="Arial"/>
          <w:b/>
          <w:sz w:val="22"/>
          <w:szCs w:val="22"/>
        </w:rPr>
        <w:t xml:space="preserve">Fiche Actions </w:t>
      </w:r>
      <w:r w:rsidR="006A3F5B">
        <w:rPr>
          <w:rFonts w:ascii="Arial" w:eastAsia="Arial" w:hAnsi="Arial" w:cs="Arial"/>
          <w:b/>
          <w:sz w:val="22"/>
          <w:szCs w:val="22"/>
        </w:rPr>
        <w:t>Fonction Comm</w:t>
      </w:r>
      <w:r w:rsidRPr="00C11C1E">
        <w:rPr>
          <w:rFonts w:ascii="Arial" w:eastAsia="Arial" w:hAnsi="Arial" w:cs="Arial"/>
          <w:b/>
          <w:sz w:val="22"/>
          <w:szCs w:val="22"/>
        </w:rPr>
        <w:t>unication</w:t>
      </w:r>
    </w:p>
    <w:p w14:paraId="000002CE" w14:textId="770A68D2" w:rsidR="00F632ED" w:rsidRPr="003D14A1" w:rsidRDefault="31D9F8CD">
      <w:pPr>
        <w:numPr>
          <w:ilvl w:val="0"/>
          <w:numId w:val="23"/>
        </w:numPr>
        <w:jc w:val="both"/>
        <w:rPr>
          <w:rFonts w:ascii="Arial" w:eastAsia="Arial" w:hAnsi="Arial" w:cs="Arial"/>
          <w:b/>
          <w:sz w:val="22"/>
          <w:szCs w:val="22"/>
        </w:rPr>
      </w:pPr>
      <w:r w:rsidRPr="31D9F8CD">
        <w:rPr>
          <w:rFonts w:ascii="Arial" w:eastAsia="Arial" w:hAnsi="Arial" w:cs="Arial"/>
          <w:b/>
          <w:bCs/>
          <w:sz w:val="22"/>
          <w:szCs w:val="22"/>
        </w:rPr>
        <w:t xml:space="preserve">Fiche Actions </w:t>
      </w:r>
      <w:r w:rsidR="006A3F5B">
        <w:rPr>
          <w:rFonts w:ascii="Arial" w:eastAsia="Arial" w:hAnsi="Arial" w:cs="Arial"/>
          <w:b/>
          <w:bCs/>
          <w:sz w:val="22"/>
          <w:szCs w:val="22"/>
        </w:rPr>
        <w:t>Fonction S</w:t>
      </w:r>
      <w:r w:rsidRPr="31D9F8CD">
        <w:rPr>
          <w:rFonts w:ascii="Arial" w:eastAsia="Arial" w:hAnsi="Arial" w:cs="Arial"/>
          <w:b/>
          <w:bCs/>
          <w:sz w:val="22"/>
          <w:szCs w:val="22"/>
        </w:rPr>
        <w:t>upports (</w:t>
      </w:r>
      <w:r w:rsidR="00ED5125">
        <w:rPr>
          <w:rFonts w:ascii="Arial" w:eastAsia="Arial" w:hAnsi="Arial" w:cs="Arial"/>
          <w:b/>
          <w:bCs/>
          <w:sz w:val="22"/>
          <w:szCs w:val="22"/>
        </w:rPr>
        <w:t>l</w:t>
      </w:r>
      <w:r w:rsidRPr="31D9F8CD">
        <w:rPr>
          <w:rFonts w:ascii="Arial" w:eastAsia="Arial" w:hAnsi="Arial" w:cs="Arial"/>
          <w:b/>
          <w:bCs/>
          <w:sz w:val="22"/>
          <w:szCs w:val="22"/>
        </w:rPr>
        <w:t>ogistique, sécurité</w:t>
      </w:r>
      <w:r w:rsidR="00611586" w:rsidRPr="31D9F8CD">
        <w:rPr>
          <w:rFonts w:ascii="Arial" w:eastAsia="Arial" w:hAnsi="Arial" w:cs="Arial"/>
          <w:b/>
          <w:bCs/>
          <w:sz w:val="22"/>
          <w:szCs w:val="22"/>
        </w:rPr>
        <w:t>...</w:t>
      </w:r>
      <w:r w:rsidRPr="31D9F8CD">
        <w:rPr>
          <w:rFonts w:ascii="Arial" w:eastAsia="Arial" w:hAnsi="Arial" w:cs="Arial"/>
          <w:b/>
          <w:bCs/>
          <w:sz w:val="22"/>
          <w:szCs w:val="22"/>
        </w:rPr>
        <w:t>)</w:t>
      </w:r>
    </w:p>
    <w:p w14:paraId="58E65C24" w14:textId="0067F648" w:rsidR="003D14A1" w:rsidRPr="00C11C1E" w:rsidRDefault="003D14A1">
      <w:pPr>
        <w:numPr>
          <w:ilvl w:val="0"/>
          <w:numId w:val="23"/>
        </w:numPr>
        <w:jc w:val="both"/>
        <w:rPr>
          <w:rFonts w:ascii="Arial" w:eastAsia="Arial" w:hAnsi="Arial" w:cs="Arial"/>
          <w:b/>
          <w:sz w:val="22"/>
          <w:szCs w:val="22"/>
        </w:rPr>
      </w:pPr>
      <w:r>
        <w:rPr>
          <w:rFonts w:ascii="Arial" w:eastAsia="Arial" w:hAnsi="Arial" w:cs="Arial"/>
          <w:b/>
          <w:bCs/>
          <w:sz w:val="22"/>
          <w:szCs w:val="22"/>
        </w:rPr>
        <w:t xml:space="preserve">Fiche </w:t>
      </w:r>
      <w:r w:rsidR="44AE7E86" w:rsidRPr="44AE7E86">
        <w:rPr>
          <w:rFonts w:ascii="Arial" w:eastAsia="Arial" w:hAnsi="Arial" w:cs="Arial"/>
          <w:b/>
          <w:bCs/>
          <w:sz w:val="22"/>
          <w:szCs w:val="22"/>
        </w:rPr>
        <w:t>Actions</w:t>
      </w:r>
      <w:r>
        <w:rPr>
          <w:rFonts w:ascii="Arial" w:eastAsia="Arial" w:hAnsi="Arial" w:cs="Arial"/>
          <w:b/>
          <w:bCs/>
          <w:sz w:val="22"/>
          <w:szCs w:val="22"/>
        </w:rPr>
        <w:t xml:space="preserve"> </w:t>
      </w:r>
      <w:r w:rsidR="00E34683">
        <w:rPr>
          <w:rFonts w:ascii="Arial" w:eastAsia="Arial" w:hAnsi="Arial" w:cs="Arial"/>
          <w:b/>
          <w:bCs/>
          <w:sz w:val="22"/>
          <w:szCs w:val="22"/>
        </w:rPr>
        <w:t xml:space="preserve">Fonction </w:t>
      </w:r>
      <w:r w:rsidR="00CA5665">
        <w:rPr>
          <w:rFonts w:ascii="Arial" w:eastAsia="Arial" w:hAnsi="Arial" w:cs="Arial"/>
          <w:b/>
          <w:bCs/>
          <w:sz w:val="22"/>
          <w:szCs w:val="22"/>
        </w:rPr>
        <w:t>S</w:t>
      </w:r>
      <w:r w:rsidR="00E34683">
        <w:rPr>
          <w:rFonts w:ascii="Arial" w:eastAsia="Arial" w:hAnsi="Arial" w:cs="Arial"/>
          <w:b/>
          <w:bCs/>
          <w:sz w:val="22"/>
          <w:szCs w:val="22"/>
        </w:rPr>
        <w:t>ecrétariat</w:t>
      </w:r>
      <w:r w:rsidR="002563A1">
        <w:rPr>
          <w:rFonts w:ascii="Arial" w:eastAsia="Arial" w:hAnsi="Arial" w:cs="Arial"/>
          <w:b/>
          <w:bCs/>
          <w:sz w:val="22"/>
          <w:szCs w:val="22"/>
        </w:rPr>
        <w:t xml:space="preserve"> de Crise</w:t>
      </w:r>
    </w:p>
    <w:p w14:paraId="2A0CB150" w14:textId="39CE36DF" w:rsidR="31D9F8CD" w:rsidRPr="007535C4" w:rsidRDefault="31D9F8CD">
      <w:pPr>
        <w:numPr>
          <w:ilvl w:val="0"/>
          <w:numId w:val="23"/>
        </w:numPr>
        <w:jc w:val="both"/>
        <w:rPr>
          <w:rFonts w:ascii="Arial" w:eastAsia="Arial" w:hAnsi="Arial" w:cs="Arial"/>
          <w:b/>
          <w:i/>
          <w:sz w:val="22"/>
          <w:szCs w:val="22"/>
        </w:rPr>
      </w:pPr>
      <w:r w:rsidRPr="009A5C79">
        <w:rPr>
          <w:rFonts w:ascii="Arial" w:eastAsia="Arial" w:hAnsi="Arial" w:cs="Arial"/>
          <w:b/>
          <w:i/>
          <w:sz w:val="22"/>
          <w:szCs w:val="22"/>
        </w:rPr>
        <w:t xml:space="preserve">Fiches Actions </w:t>
      </w:r>
      <w:r w:rsidR="00872357" w:rsidRPr="009A5C79">
        <w:rPr>
          <w:rFonts w:ascii="Arial" w:eastAsia="Arial" w:hAnsi="Arial" w:cs="Arial"/>
          <w:b/>
          <w:i/>
          <w:sz w:val="22"/>
          <w:szCs w:val="22"/>
        </w:rPr>
        <w:t>Réfèrent</w:t>
      </w:r>
      <w:r w:rsidRPr="009A5C79">
        <w:rPr>
          <w:rFonts w:ascii="Arial" w:eastAsia="Arial" w:hAnsi="Arial" w:cs="Arial"/>
          <w:b/>
          <w:i/>
          <w:sz w:val="22"/>
          <w:szCs w:val="22"/>
        </w:rPr>
        <w:t xml:space="preserve"> </w:t>
      </w:r>
      <w:r w:rsidR="00555C24" w:rsidRPr="009A5C79">
        <w:rPr>
          <w:rFonts w:ascii="Arial" w:eastAsia="Arial" w:hAnsi="Arial" w:cs="Arial"/>
          <w:b/>
          <w:i/>
          <w:sz w:val="22"/>
          <w:szCs w:val="22"/>
        </w:rPr>
        <w:t xml:space="preserve">IntraCPTS </w:t>
      </w:r>
      <w:r w:rsidRPr="009A5C79">
        <w:rPr>
          <w:rFonts w:ascii="Arial" w:eastAsia="Arial" w:hAnsi="Arial" w:cs="Arial"/>
          <w:b/>
          <w:i/>
          <w:sz w:val="22"/>
          <w:szCs w:val="22"/>
        </w:rPr>
        <w:t>de zone</w:t>
      </w:r>
      <w:r w:rsidR="009A5C79">
        <w:rPr>
          <w:rFonts w:ascii="Arial" w:eastAsia="Arial" w:hAnsi="Arial" w:cs="Arial"/>
          <w:b/>
          <w:i/>
          <w:iCs/>
          <w:sz w:val="22"/>
          <w:szCs w:val="22"/>
        </w:rPr>
        <w:t xml:space="preserve"> (si la CPTS met en place cette fonction)</w:t>
      </w:r>
    </w:p>
    <w:p w14:paraId="460EAC66" w14:textId="77777777" w:rsidR="007535C4" w:rsidRDefault="007535C4" w:rsidP="007535C4">
      <w:pPr>
        <w:jc w:val="both"/>
        <w:rPr>
          <w:rFonts w:ascii="Arial" w:eastAsia="Arial" w:hAnsi="Arial" w:cs="Arial"/>
          <w:b/>
          <w:i/>
          <w:iCs/>
          <w:sz w:val="22"/>
          <w:szCs w:val="22"/>
        </w:rPr>
      </w:pPr>
    </w:p>
    <w:p w14:paraId="2D13524C" w14:textId="77777777" w:rsidR="007535C4" w:rsidRPr="009A5C79" w:rsidRDefault="007535C4" w:rsidP="007535C4">
      <w:pPr>
        <w:jc w:val="both"/>
        <w:rPr>
          <w:rFonts w:ascii="Arial" w:eastAsia="Arial" w:hAnsi="Arial" w:cs="Arial"/>
          <w:b/>
          <w:i/>
          <w:sz w:val="22"/>
          <w:szCs w:val="22"/>
        </w:rPr>
      </w:pPr>
    </w:p>
    <w:p w14:paraId="0C18710E" w14:textId="59080F74" w:rsidR="003D548D" w:rsidRPr="00235443" w:rsidRDefault="00C03E36" w:rsidP="003D548D">
      <w:pPr>
        <w:pStyle w:val="Titre2"/>
      </w:pPr>
      <w:bookmarkStart w:id="97" w:name="_Toc128061373"/>
      <w:r>
        <w:t>B</w:t>
      </w:r>
      <w:r w:rsidR="003D548D" w:rsidRPr="00235443">
        <w:t xml:space="preserve">- </w:t>
      </w:r>
      <w:r w:rsidR="003D548D">
        <w:t>Membres de la cellule de crise</w:t>
      </w:r>
      <w:bookmarkEnd w:id="97"/>
    </w:p>
    <w:p w14:paraId="6D2A5554" w14:textId="77777777" w:rsidR="003D548D" w:rsidRPr="009A5C79" w:rsidRDefault="003D548D" w:rsidP="003D548D">
      <w:pPr>
        <w:jc w:val="both"/>
        <w:rPr>
          <w:rFonts w:ascii="Arial" w:eastAsia="Arial" w:hAnsi="Arial" w:cs="Arial"/>
          <w:b/>
          <w:i/>
          <w:sz w:val="22"/>
          <w:szCs w:val="22"/>
        </w:rPr>
      </w:pPr>
    </w:p>
    <w:p w14:paraId="2CBF786E" w14:textId="37F223DA" w:rsidR="00022BF1" w:rsidRPr="006203B8" w:rsidRDefault="00022BF1" w:rsidP="00022BF1">
      <w:pPr>
        <w:spacing w:after="240"/>
        <w:jc w:val="both"/>
        <w:rPr>
          <w:rFonts w:ascii="Arial" w:eastAsia="Times New Roman" w:hAnsi="Arial" w:cs="Arial"/>
          <w:i/>
          <w:color w:val="000000" w:themeColor="text1"/>
          <w:sz w:val="22"/>
          <w:szCs w:val="22"/>
        </w:rPr>
      </w:pPr>
      <w:r w:rsidRPr="006203B8">
        <w:rPr>
          <w:rFonts w:ascii="Arial" w:eastAsia="Times New Roman" w:hAnsi="Arial" w:cs="Arial"/>
          <w:i/>
          <w:iCs/>
          <w:color w:val="000000" w:themeColor="text1"/>
          <w:sz w:val="22"/>
          <w:szCs w:val="22"/>
        </w:rPr>
        <w:t xml:space="preserve">Les coordonnées des </w:t>
      </w:r>
      <w:r w:rsidR="008B4F78" w:rsidRPr="006203B8">
        <w:rPr>
          <w:rFonts w:ascii="Arial" w:eastAsia="Times New Roman" w:hAnsi="Arial" w:cs="Arial"/>
          <w:i/>
          <w:iCs/>
          <w:color w:val="000000" w:themeColor="text1"/>
          <w:sz w:val="22"/>
          <w:szCs w:val="22"/>
        </w:rPr>
        <w:t>membres</w:t>
      </w:r>
      <w:r w:rsidRPr="006203B8">
        <w:rPr>
          <w:rFonts w:ascii="Arial" w:eastAsia="Times New Roman" w:hAnsi="Arial" w:cs="Arial"/>
          <w:i/>
          <w:iCs/>
          <w:color w:val="000000" w:themeColor="text1"/>
          <w:sz w:val="22"/>
          <w:szCs w:val="22"/>
        </w:rPr>
        <w:t xml:space="preserve"> de </w:t>
      </w:r>
      <w:r w:rsidR="008B4F78" w:rsidRPr="006203B8">
        <w:rPr>
          <w:rFonts w:ascii="Arial" w:eastAsia="Times New Roman" w:hAnsi="Arial" w:cs="Arial"/>
          <w:i/>
          <w:iCs/>
          <w:color w:val="000000" w:themeColor="text1"/>
          <w:sz w:val="22"/>
          <w:szCs w:val="22"/>
        </w:rPr>
        <w:t>la cellule de crise</w:t>
      </w:r>
      <w:r w:rsidRPr="006203B8">
        <w:rPr>
          <w:rFonts w:ascii="Arial" w:eastAsia="Times New Roman" w:hAnsi="Arial" w:cs="Arial"/>
          <w:i/>
          <w:iCs/>
          <w:color w:val="000000" w:themeColor="text1"/>
          <w:sz w:val="22"/>
          <w:szCs w:val="22"/>
        </w:rPr>
        <w:t xml:space="preserve"> ne sont pas à mentionner dans cette partie du document. </w:t>
      </w:r>
      <w:r w:rsidRPr="006203B8">
        <w:rPr>
          <w:rFonts w:ascii="Arial" w:eastAsia="Times New Roman" w:hAnsi="Arial" w:cs="Arial"/>
          <w:i/>
          <w:color w:val="000000" w:themeColor="text1"/>
          <w:sz w:val="22"/>
          <w:szCs w:val="22"/>
        </w:rPr>
        <w:t xml:space="preserve">Le tableau reprenant l’identité </w:t>
      </w:r>
      <w:r w:rsidR="008B4F78" w:rsidRPr="006203B8">
        <w:rPr>
          <w:rFonts w:ascii="Arial" w:eastAsia="Times New Roman" w:hAnsi="Arial" w:cs="Arial"/>
          <w:i/>
          <w:color w:val="000000" w:themeColor="text1"/>
          <w:sz w:val="22"/>
          <w:szCs w:val="22"/>
        </w:rPr>
        <w:t>et les fonctions des</w:t>
      </w:r>
      <w:r w:rsidRPr="006203B8">
        <w:rPr>
          <w:rFonts w:ascii="Arial" w:eastAsia="Times New Roman" w:hAnsi="Arial" w:cs="Arial"/>
          <w:i/>
          <w:color w:val="000000" w:themeColor="text1"/>
          <w:sz w:val="22"/>
          <w:szCs w:val="22"/>
        </w:rPr>
        <w:t xml:space="preserve"> </w:t>
      </w:r>
      <w:r w:rsidR="00224E82" w:rsidRPr="006203B8">
        <w:rPr>
          <w:rFonts w:ascii="Arial" w:eastAsia="Times New Roman" w:hAnsi="Arial" w:cs="Arial"/>
          <w:i/>
          <w:color w:val="000000" w:themeColor="text1"/>
          <w:sz w:val="22"/>
          <w:szCs w:val="22"/>
        </w:rPr>
        <w:t xml:space="preserve">membres de la cellule de crise </w:t>
      </w:r>
      <w:r w:rsidRPr="006203B8">
        <w:rPr>
          <w:rFonts w:ascii="Arial" w:eastAsia="Times New Roman" w:hAnsi="Arial" w:cs="Arial"/>
          <w:i/>
          <w:color w:val="000000" w:themeColor="text1"/>
          <w:sz w:val="22"/>
          <w:szCs w:val="22"/>
        </w:rPr>
        <w:t xml:space="preserve">mobilisables </w:t>
      </w:r>
      <w:r w:rsidR="00224E82" w:rsidRPr="006203B8">
        <w:rPr>
          <w:rFonts w:ascii="Arial" w:eastAsia="Times New Roman" w:hAnsi="Arial" w:cs="Arial"/>
          <w:i/>
          <w:color w:val="000000" w:themeColor="text1"/>
          <w:sz w:val="22"/>
          <w:szCs w:val="22"/>
        </w:rPr>
        <w:t xml:space="preserve">sont dans </w:t>
      </w:r>
      <w:hyperlink w:anchor="_Annexe_4a–_Annuaire" w:history="1">
        <w:r w:rsidR="006203B8" w:rsidRPr="006203B8">
          <w:rPr>
            <w:rStyle w:val="Lienhypertexte"/>
            <w:rFonts w:ascii="Arial" w:eastAsia="Times New Roman" w:hAnsi="Arial" w:cs="Arial"/>
            <w:i/>
            <w:sz w:val="22"/>
            <w:szCs w:val="22"/>
          </w:rPr>
          <w:t>l’annexe 4a</w:t>
        </w:r>
      </w:hyperlink>
      <w:r w:rsidRPr="006203B8">
        <w:rPr>
          <w:rFonts w:ascii="Arial" w:eastAsia="Times New Roman" w:hAnsi="Arial" w:cs="Arial"/>
          <w:i/>
          <w:color w:val="000000" w:themeColor="text1"/>
          <w:sz w:val="22"/>
          <w:szCs w:val="22"/>
        </w:rPr>
        <w:t xml:space="preserve"> du présent document. </w:t>
      </w:r>
      <w:r w:rsidR="008B244E" w:rsidRPr="006203B8">
        <w:rPr>
          <w:rFonts w:ascii="Arial" w:eastAsia="Times New Roman" w:hAnsi="Arial" w:cs="Arial"/>
          <w:i/>
          <w:color w:val="000000" w:themeColor="text1"/>
          <w:sz w:val="22"/>
          <w:szCs w:val="22"/>
        </w:rPr>
        <w:t xml:space="preserve">Une fois la cellule de crise armée, les membres mobilisés sont à mentionner dans un tableau dédié (voir </w:t>
      </w:r>
      <w:hyperlink w:anchor="_Annexe_4_b" w:history="1">
        <w:r w:rsidR="006203B8" w:rsidRPr="006203B8">
          <w:rPr>
            <w:rStyle w:val="Lienhypertexte"/>
            <w:rFonts w:ascii="Arial" w:eastAsia="Times New Roman" w:hAnsi="Arial" w:cs="Arial"/>
            <w:i/>
            <w:sz w:val="22"/>
            <w:szCs w:val="22"/>
          </w:rPr>
          <w:t>annexe 4b</w:t>
        </w:r>
      </w:hyperlink>
      <w:r w:rsidR="008B244E" w:rsidRPr="006203B8">
        <w:rPr>
          <w:rFonts w:ascii="Arial" w:eastAsia="Times New Roman" w:hAnsi="Arial" w:cs="Arial"/>
          <w:i/>
          <w:color w:val="000000" w:themeColor="text1"/>
          <w:sz w:val="22"/>
          <w:szCs w:val="22"/>
        </w:rPr>
        <w:t>).</w:t>
      </w:r>
    </w:p>
    <w:p w14:paraId="0D8F3A4E" w14:textId="19AAA910" w:rsidR="002554D5" w:rsidRDefault="002554D5">
      <w:pPr>
        <w:jc w:val="both"/>
        <w:rPr>
          <w:rFonts w:ascii="Arial" w:eastAsia="Arial" w:hAnsi="Arial" w:cs="Arial"/>
          <w:sz w:val="22"/>
          <w:szCs w:val="22"/>
        </w:rPr>
      </w:pPr>
    </w:p>
    <w:p w14:paraId="52594105" w14:textId="77777777" w:rsidR="000D1555" w:rsidRDefault="000D1555">
      <w:pPr>
        <w:jc w:val="both"/>
        <w:rPr>
          <w:rFonts w:ascii="Arial" w:eastAsia="Arial" w:hAnsi="Arial" w:cs="Arial"/>
          <w:sz w:val="22"/>
          <w:szCs w:val="22"/>
        </w:rPr>
      </w:pPr>
    </w:p>
    <w:p w14:paraId="000002D3" w14:textId="63510B37" w:rsidR="00F632ED" w:rsidRPr="00235443" w:rsidRDefault="002F4A47" w:rsidP="00235443">
      <w:pPr>
        <w:pStyle w:val="Titre2"/>
      </w:pPr>
      <w:bookmarkStart w:id="98" w:name="_heading=h.ptigjhzfnbp4" w:colFirst="0" w:colLast="0"/>
      <w:bookmarkStart w:id="99" w:name="_Toc126675393"/>
      <w:bookmarkStart w:id="100" w:name="_Toc126681371"/>
      <w:bookmarkStart w:id="101" w:name="_Toc128061374"/>
      <w:bookmarkEnd w:id="98"/>
      <w:r>
        <w:t>C</w:t>
      </w:r>
      <w:r w:rsidR="008510DE" w:rsidRPr="00235443">
        <w:t xml:space="preserve">- </w:t>
      </w:r>
      <w:r w:rsidR="00235443">
        <w:t>Outils de réponse</w:t>
      </w:r>
      <w:bookmarkEnd w:id="99"/>
      <w:bookmarkEnd w:id="100"/>
      <w:bookmarkEnd w:id="101"/>
    </w:p>
    <w:p w14:paraId="000002D4" w14:textId="77777777" w:rsidR="00F632ED" w:rsidRPr="00C11C1E" w:rsidRDefault="00F632ED">
      <w:pPr>
        <w:rPr>
          <w:sz w:val="22"/>
          <w:szCs w:val="22"/>
        </w:rPr>
      </w:pPr>
    </w:p>
    <w:p w14:paraId="1D7C3FDD" w14:textId="572BECD3" w:rsidR="14832F5E" w:rsidRPr="003B48F5" w:rsidRDefault="540F0F60" w:rsidP="00ED5125">
      <w:pPr>
        <w:jc w:val="both"/>
        <w:rPr>
          <w:rFonts w:ascii="Arial" w:eastAsia="Times New Roman" w:hAnsi="Arial" w:cs="Arial"/>
          <w:sz w:val="22"/>
          <w:szCs w:val="22"/>
        </w:rPr>
      </w:pPr>
      <w:r w:rsidRPr="006B3A01">
        <w:rPr>
          <w:rFonts w:ascii="Arial" w:eastAsia="Times New Roman" w:hAnsi="Arial" w:cs="Arial"/>
          <w:color w:val="000000" w:themeColor="text1"/>
          <w:sz w:val="22"/>
          <w:szCs w:val="22"/>
        </w:rPr>
        <w:t>L’élaboration d’outils</w:t>
      </w:r>
      <w:r w:rsidR="5867D53E" w:rsidRPr="006B3A01">
        <w:rPr>
          <w:rFonts w:ascii="Arial" w:eastAsia="Times New Roman" w:hAnsi="Arial" w:cs="Arial"/>
          <w:color w:val="000000" w:themeColor="text1"/>
          <w:sz w:val="22"/>
          <w:szCs w:val="22"/>
        </w:rPr>
        <w:t xml:space="preserve"> </w:t>
      </w:r>
      <w:r w:rsidR="630A025B" w:rsidRPr="006B3A01">
        <w:rPr>
          <w:rFonts w:ascii="Arial" w:eastAsia="Times New Roman" w:hAnsi="Arial" w:cs="Arial"/>
          <w:color w:val="000000" w:themeColor="text1"/>
          <w:sz w:val="22"/>
          <w:szCs w:val="22"/>
        </w:rPr>
        <w:t xml:space="preserve">préparés </w:t>
      </w:r>
      <w:r w:rsidR="5867D53E" w:rsidRPr="006B3A01">
        <w:rPr>
          <w:rFonts w:ascii="Arial" w:eastAsia="Times New Roman" w:hAnsi="Arial" w:cs="Arial"/>
          <w:color w:val="000000" w:themeColor="text1"/>
          <w:sz w:val="22"/>
          <w:szCs w:val="22"/>
        </w:rPr>
        <w:t xml:space="preserve">en </w:t>
      </w:r>
      <w:r w:rsidR="630A025B" w:rsidRPr="006B3A01">
        <w:rPr>
          <w:rFonts w:ascii="Arial" w:eastAsia="Times New Roman" w:hAnsi="Arial" w:cs="Arial"/>
          <w:color w:val="000000" w:themeColor="text1"/>
          <w:sz w:val="22"/>
          <w:szCs w:val="22"/>
        </w:rPr>
        <w:t xml:space="preserve">amont </w:t>
      </w:r>
      <w:r w:rsidR="22A0E0E7" w:rsidRPr="006B3A01">
        <w:rPr>
          <w:rFonts w:ascii="Arial" w:eastAsia="Times New Roman" w:hAnsi="Arial" w:cs="Arial"/>
          <w:color w:val="000000" w:themeColor="text1"/>
          <w:sz w:val="22"/>
          <w:szCs w:val="22"/>
        </w:rPr>
        <w:t>va</w:t>
      </w:r>
      <w:r w:rsidR="76E8D802" w:rsidRPr="006B3A01">
        <w:rPr>
          <w:rFonts w:ascii="Arial" w:eastAsia="Times New Roman" w:hAnsi="Arial" w:cs="Arial"/>
          <w:color w:val="000000" w:themeColor="text1"/>
          <w:sz w:val="22"/>
          <w:szCs w:val="22"/>
        </w:rPr>
        <w:t xml:space="preserve"> permettre</w:t>
      </w:r>
      <w:r w:rsidR="630A025B" w:rsidRPr="006B3A01">
        <w:rPr>
          <w:rFonts w:ascii="Arial" w:eastAsia="Times New Roman" w:hAnsi="Arial" w:cs="Arial"/>
          <w:color w:val="000000" w:themeColor="text1"/>
          <w:sz w:val="22"/>
          <w:szCs w:val="22"/>
        </w:rPr>
        <w:t xml:space="preserve"> </w:t>
      </w:r>
      <w:r w:rsidR="22A0E0E7" w:rsidRPr="006B3A01">
        <w:rPr>
          <w:rFonts w:ascii="Arial" w:eastAsia="Times New Roman" w:hAnsi="Arial" w:cs="Arial"/>
          <w:color w:val="000000" w:themeColor="text1"/>
          <w:sz w:val="22"/>
          <w:szCs w:val="22"/>
        </w:rPr>
        <w:t>d’optimiser le</w:t>
      </w:r>
      <w:r w:rsidR="715D4C8F" w:rsidRPr="006B3A01">
        <w:rPr>
          <w:rFonts w:ascii="Arial" w:eastAsia="Times New Roman" w:hAnsi="Arial" w:cs="Arial"/>
          <w:color w:val="000000" w:themeColor="text1"/>
          <w:sz w:val="22"/>
          <w:szCs w:val="22"/>
        </w:rPr>
        <w:t xml:space="preserve"> temps </w:t>
      </w:r>
      <w:r w:rsidR="22A0E0E7" w:rsidRPr="006B3A01">
        <w:rPr>
          <w:rFonts w:ascii="Arial" w:eastAsia="Times New Roman" w:hAnsi="Arial" w:cs="Arial"/>
          <w:color w:val="000000" w:themeColor="text1"/>
          <w:sz w:val="22"/>
          <w:szCs w:val="22"/>
        </w:rPr>
        <w:t xml:space="preserve">des </w:t>
      </w:r>
      <w:r w:rsidR="715D4C8F" w:rsidRPr="006B3A01">
        <w:rPr>
          <w:rFonts w:ascii="Arial" w:eastAsia="Times New Roman" w:hAnsi="Arial" w:cs="Arial"/>
          <w:color w:val="000000" w:themeColor="text1"/>
          <w:sz w:val="22"/>
          <w:szCs w:val="22"/>
        </w:rPr>
        <w:t>opérateurs dans la</w:t>
      </w:r>
      <w:r w:rsidR="00ED5125">
        <w:rPr>
          <w:rFonts w:ascii="Arial" w:eastAsia="Times New Roman" w:hAnsi="Arial" w:cs="Arial"/>
          <w:color w:val="000000" w:themeColor="text1"/>
          <w:sz w:val="22"/>
          <w:szCs w:val="22"/>
        </w:rPr>
        <w:t xml:space="preserve"> </w:t>
      </w:r>
      <w:r w:rsidR="34C21D27" w:rsidRPr="003B48F5">
        <w:rPr>
          <w:rFonts w:ascii="Arial" w:eastAsia="Times New Roman" w:hAnsi="Arial" w:cs="Arial"/>
          <w:sz w:val="22"/>
          <w:szCs w:val="22"/>
        </w:rPr>
        <w:t xml:space="preserve">conduite et la </w:t>
      </w:r>
      <w:r w:rsidR="43523EEE" w:rsidRPr="003B48F5">
        <w:rPr>
          <w:rFonts w:ascii="Arial" w:eastAsia="Times New Roman" w:hAnsi="Arial" w:cs="Arial"/>
          <w:sz w:val="22"/>
          <w:szCs w:val="22"/>
        </w:rPr>
        <w:t>gestion de la crise</w:t>
      </w:r>
      <w:r w:rsidR="6F215B4B" w:rsidRPr="003B48F5">
        <w:rPr>
          <w:rFonts w:ascii="Arial" w:eastAsia="Times New Roman" w:hAnsi="Arial" w:cs="Arial"/>
          <w:sz w:val="22"/>
          <w:szCs w:val="22"/>
        </w:rPr>
        <w:t>.</w:t>
      </w:r>
      <w:r w:rsidR="00F247A9">
        <w:rPr>
          <w:rFonts w:ascii="Arial" w:eastAsia="Times New Roman" w:hAnsi="Arial" w:cs="Arial"/>
          <w:sz w:val="22"/>
          <w:szCs w:val="22"/>
        </w:rPr>
        <w:t xml:space="preserve"> </w:t>
      </w:r>
      <w:r w:rsidR="7E90091F" w:rsidRPr="003B48F5">
        <w:rPr>
          <w:rFonts w:ascii="Arial" w:eastAsia="Times New Roman" w:hAnsi="Arial" w:cs="Arial"/>
          <w:sz w:val="22"/>
          <w:szCs w:val="22"/>
        </w:rPr>
        <w:t xml:space="preserve">Les outils doivent être </w:t>
      </w:r>
      <w:r w:rsidR="217F6D4F" w:rsidRPr="003B48F5">
        <w:rPr>
          <w:rFonts w:ascii="Arial" w:eastAsia="Times New Roman" w:hAnsi="Arial" w:cs="Arial"/>
          <w:sz w:val="22"/>
          <w:szCs w:val="22"/>
        </w:rPr>
        <w:t>adaptés</w:t>
      </w:r>
      <w:r w:rsidR="7E90091F" w:rsidRPr="003B48F5">
        <w:rPr>
          <w:rFonts w:ascii="Arial" w:eastAsia="Times New Roman" w:hAnsi="Arial" w:cs="Arial"/>
          <w:sz w:val="22"/>
          <w:szCs w:val="22"/>
        </w:rPr>
        <w:t xml:space="preserve"> en fonction </w:t>
      </w:r>
      <w:r w:rsidR="6573ED40" w:rsidRPr="003B48F5">
        <w:rPr>
          <w:rFonts w:ascii="Arial" w:eastAsia="Times New Roman" w:hAnsi="Arial" w:cs="Arial"/>
          <w:sz w:val="22"/>
          <w:szCs w:val="22"/>
        </w:rPr>
        <w:t xml:space="preserve">des spécificités </w:t>
      </w:r>
      <w:r w:rsidR="4F73B073" w:rsidRPr="003B48F5">
        <w:rPr>
          <w:rFonts w:ascii="Arial" w:eastAsia="Times New Roman" w:hAnsi="Arial" w:cs="Arial"/>
          <w:sz w:val="22"/>
          <w:szCs w:val="22"/>
        </w:rPr>
        <w:t xml:space="preserve">de </w:t>
      </w:r>
      <w:r w:rsidR="21341D6C" w:rsidRPr="003B48F5">
        <w:rPr>
          <w:rFonts w:ascii="Arial" w:eastAsia="Times New Roman" w:hAnsi="Arial" w:cs="Arial"/>
          <w:sz w:val="22"/>
          <w:szCs w:val="22"/>
        </w:rPr>
        <w:t xml:space="preserve">chaque </w:t>
      </w:r>
      <w:r w:rsidR="42230629" w:rsidRPr="003B48F5">
        <w:rPr>
          <w:rFonts w:ascii="Arial" w:eastAsia="Times New Roman" w:hAnsi="Arial" w:cs="Arial"/>
          <w:sz w:val="22"/>
          <w:szCs w:val="22"/>
        </w:rPr>
        <w:t>structure</w:t>
      </w:r>
      <w:r w:rsidR="22A0E0E7" w:rsidRPr="003B48F5">
        <w:rPr>
          <w:rFonts w:ascii="Arial" w:eastAsia="Times New Roman" w:hAnsi="Arial" w:cs="Arial"/>
          <w:sz w:val="22"/>
          <w:szCs w:val="22"/>
        </w:rPr>
        <w:t xml:space="preserve"> et de la spécificité de la situation sanitaire exceptionnelle.</w:t>
      </w:r>
    </w:p>
    <w:p w14:paraId="5F65D749" w14:textId="7700797A" w:rsidR="69AEBACC" w:rsidRPr="006B3A01" w:rsidRDefault="22A0E0E7" w:rsidP="00ED5125">
      <w:pPr>
        <w:jc w:val="both"/>
        <w:rPr>
          <w:rFonts w:ascii="Arial" w:eastAsia="Times New Roman" w:hAnsi="Arial" w:cs="Arial"/>
          <w:color w:val="000000" w:themeColor="text1"/>
          <w:sz w:val="22"/>
          <w:szCs w:val="22"/>
        </w:rPr>
      </w:pPr>
      <w:r w:rsidRPr="006B3A01">
        <w:rPr>
          <w:rFonts w:ascii="Arial" w:eastAsia="Times New Roman" w:hAnsi="Arial" w:cs="Arial"/>
          <w:color w:val="000000" w:themeColor="text1"/>
          <w:sz w:val="22"/>
          <w:szCs w:val="22"/>
        </w:rPr>
        <w:t>Le comité de pilotage doit identifier un lieu (pré déterminé ou pas en amont), un contenant type mallette de crise pour centraliser les outils, des éventuels équipements nécessaires pour le bon déroulement du fonctionnement de la cellule de crise.</w:t>
      </w:r>
      <w:r w:rsidR="00DB3511">
        <w:rPr>
          <w:rFonts w:ascii="Arial" w:eastAsia="Times New Roman" w:hAnsi="Arial" w:cs="Arial"/>
          <w:color w:val="000000" w:themeColor="text1"/>
          <w:sz w:val="22"/>
          <w:szCs w:val="22"/>
        </w:rPr>
        <w:t xml:space="preserve"> </w:t>
      </w:r>
    </w:p>
    <w:p w14:paraId="37EE2C08" w14:textId="77777777" w:rsidR="004C3BEB" w:rsidRDefault="004C3BEB" w:rsidP="22A0E0E7">
      <w:pPr>
        <w:jc w:val="both"/>
        <w:rPr>
          <w:rFonts w:ascii="Arial" w:eastAsia="Times New Roman" w:hAnsi="Arial" w:cs="Arial"/>
          <w:color w:val="538135" w:themeColor="accent6" w:themeShade="BF"/>
          <w:sz w:val="22"/>
          <w:szCs w:val="22"/>
        </w:rPr>
      </w:pPr>
    </w:p>
    <w:p w14:paraId="214AAD99" w14:textId="77777777" w:rsidR="006C49AD" w:rsidRDefault="006C49AD" w:rsidP="22A0E0E7">
      <w:pPr>
        <w:jc w:val="both"/>
        <w:rPr>
          <w:rFonts w:ascii="Arial" w:eastAsia="Times New Roman" w:hAnsi="Arial" w:cs="Arial"/>
          <w:color w:val="538135" w:themeColor="accent6" w:themeShade="BF"/>
          <w:sz w:val="22"/>
          <w:szCs w:val="22"/>
        </w:rPr>
      </w:pPr>
    </w:p>
    <w:p w14:paraId="6853BFC4" w14:textId="59418AF7" w:rsidR="49FAC198" w:rsidRPr="0029269D" w:rsidRDefault="22A0E0E7" w:rsidP="22A0E0E7">
      <w:pPr>
        <w:spacing w:line="259" w:lineRule="auto"/>
        <w:jc w:val="both"/>
        <w:rPr>
          <w:rFonts w:ascii="Arial" w:eastAsia="Times New Roman" w:hAnsi="Arial" w:cs="Arial"/>
          <w:iCs/>
          <w:color w:val="000000" w:themeColor="text1"/>
          <w:sz w:val="22"/>
          <w:szCs w:val="22"/>
          <w:u w:val="single"/>
        </w:rPr>
      </w:pPr>
      <w:r w:rsidRPr="0029269D">
        <w:rPr>
          <w:rFonts w:ascii="Arial" w:hAnsi="Arial" w:cs="Arial"/>
          <w:iCs/>
          <w:sz w:val="22"/>
          <w:szCs w:val="22"/>
          <w:u w:val="single"/>
        </w:rPr>
        <w:t>O</w:t>
      </w:r>
      <w:r w:rsidRPr="0029269D">
        <w:rPr>
          <w:rFonts w:ascii="Arial" w:eastAsia="Times New Roman" w:hAnsi="Arial" w:cs="Arial"/>
          <w:iCs/>
          <w:color w:val="000000" w:themeColor="text1"/>
          <w:sz w:val="22"/>
          <w:szCs w:val="22"/>
          <w:u w:val="single"/>
        </w:rPr>
        <w:t>utils à titre d’exemples à adapter selon les besoins : (</w:t>
      </w:r>
      <w:r w:rsidR="00D230EB" w:rsidRPr="0029269D">
        <w:rPr>
          <w:rFonts w:ascii="Arial" w:eastAsia="Times New Roman" w:hAnsi="Arial" w:cs="Arial"/>
          <w:iCs/>
          <w:color w:val="000000" w:themeColor="text1"/>
          <w:sz w:val="22"/>
          <w:szCs w:val="22"/>
          <w:u w:val="single"/>
        </w:rPr>
        <w:t>voir modèles pages suivantes et annexes</w:t>
      </w:r>
      <w:r w:rsidRPr="0029269D">
        <w:rPr>
          <w:rFonts w:ascii="Arial" w:eastAsia="Times New Roman" w:hAnsi="Arial" w:cs="Arial"/>
          <w:iCs/>
          <w:color w:val="000000" w:themeColor="text1"/>
          <w:sz w:val="22"/>
          <w:szCs w:val="22"/>
          <w:u w:val="single"/>
        </w:rPr>
        <w:t>)</w:t>
      </w:r>
    </w:p>
    <w:p w14:paraId="1B272D44" w14:textId="77777777" w:rsidR="006C49AD" w:rsidRPr="000F33A4" w:rsidRDefault="006C49AD" w:rsidP="22A0E0E7">
      <w:pPr>
        <w:spacing w:line="259" w:lineRule="auto"/>
        <w:jc w:val="both"/>
        <w:rPr>
          <w:rFonts w:ascii="Arial" w:eastAsia="Times New Roman" w:hAnsi="Arial" w:cs="Arial"/>
          <w:i/>
          <w:iCs/>
          <w:color w:val="000000" w:themeColor="text1"/>
          <w:sz w:val="22"/>
          <w:szCs w:val="22"/>
        </w:rPr>
      </w:pPr>
    </w:p>
    <w:tbl>
      <w:tblPr>
        <w:tblStyle w:val="Grilledutableau"/>
        <w:tblW w:w="9484" w:type="dxa"/>
        <w:tblLayout w:type="fixed"/>
        <w:tblLook w:val="06A0" w:firstRow="1" w:lastRow="0" w:firstColumn="1" w:lastColumn="0" w:noHBand="1" w:noVBand="1"/>
      </w:tblPr>
      <w:tblGrid>
        <w:gridCol w:w="2434"/>
        <w:gridCol w:w="4860"/>
        <w:gridCol w:w="2190"/>
      </w:tblGrid>
      <w:tr w:rsidR="7B7C3FCC" w:rsidRPr="004C3BEB" w14:paraId="707424C7" w14:textId="77777777" w:rsidTr="000F33A4">
        <w:trPr>
          <w:trHeight w:val="300"/>
        </w:trPr>
        <w:tc>
          <w:tcPr>
            <w:tcW w:w="2434" w:type="dxa"/>
            <w:tcBorders>
              <w:top w:val="nil"/>
              <w:left w:val="nil"/>
              <w:bottom w:val="single" w:sz="4" w:space="0" w:color="auto"/>
              <w:right w:val="single" w:sz="4" w:space="0" w:color="auto"/>
            </w:tcBorders>
            <w:shd w:val="clear" w:color="auto" w:fill="auto"/>
          </w:tcPr>
          <w:p w14:paraId="7D868687" w14:textId="77777777" w:rsidR="7B7C3FCC" w:rsidRDefault="7B7C3FCC" w:rsidP="7B7C3FCC">
            <w:pPr>
              <w:rPr>
                <w:rFonts w:ascii="Arial" w:hAnsi="Arial" w:cs="Arial"/>
                <w:sz w:val="22"/>
                <w:szCs w:val="22"/>
              </w:rPr>
            </w:pPr>
          </w:p>
          <w:p w14:paraId="69ED92FD" w14:textId="5E1DEFBC" w:rsidR="000F33A4" w:rsidRPr="004C3BEB" w:rsidRDefault="000F33A4" w:rsidP="7B7C3FCC">
            <w:pPr>
              <w:rPr>
                <w:rFonts w:ascii="Arial" w:hAnsi="Arial" w:cs="Arial"/>
                <w:sz w:val="22"/>
                <w:szCs w:val="22"/>
              </w:rPr>
            </w:pPr>
          </w:p>
        </w:tc>
        <w:tc>
          <w:tcPr>
            <w:tcW w:w="4860" w:type="dxa"/>
            <w:tcBorders>
              <w:left w:val="single" w:sz="4" w:space="0" w:color="auto"/>
            </w:tcBorders>
            <w:shd w:val="clear" w:color="auto" w:fill="0070C0"/>
          </w:tcPr>
          <w:p w14:paraId="3D303661" w14:textId="77777777" w:rsidR="000F33A4" w:rsidRPr="000F33A4" w:rsidRDefault="000F33A4" w:rsidP="000F33A4">
            <w:pPr>
              <w:jc w:val="center"/>
              <w:rPr>
                <w:rFonts w:ascii="Arial" w:hAnsi="Arial" w:cs="Arial"/>
                <w:b/>
                <w:bCs/>
                <w:color w:val="FFFFFF" w:themeColor="background1"/>
                <w:sz w:val="22"/>
                <w:szCs w:val="22"/>
              </w:rPr>
            </w:pPr>
          </w:p>
          <w:p w14:paraId="575C9250" w14:textId="2E7DC2E2" w:rsidR="7B7C3FCC" w:rsidRPr="000F33A4" w:rsidRDefault="000F33A4" w:rsidP="000F33A4">
            <w:pPr>
              <w:jc w:val="center"/>
              <w:rPr>
                <w:rFonts w:ascii="Arial" w:hAnsi="Arial" w:cs="Arial"/>
                <w:b/>
                <w:bCs/>
                <w:color w:val="FFFFFF" w:themeColor="background1"/>
                <w:sz w:val="22"/>
                <w:szCs w:val="22"/>
              </w:rPr>
            </w:pPr>
            <w:r>
              <w:rPr>
                <w:rFonts w:ascii="Arial" w:hAnsi="Arial" w:cs="Arial"/>
                <w:b/>
                <w:bCs/>
                <w:color w:val="FFFFFF" w:themeColor="background1"/>
                <w:sz w:val="22"/>
                <w:szCs w:val="22"/>
              </w:rPr>
              <w:t>TITRE</w:t>
            </w:r>
          </w:p>
          <w:p w14:paraId="72E86B51" w14:textId="29B31C97" w:rsidR="000F33A4" w:rsidRPr="000F33A4" w:rsidRDefault="000F33A4" w:rsidP="000F33A4">
            <w:pPr>
              <w:jc w:val="center"/>
              <w:rPr>
                <w:rFonts w:ascii="Arial" w:hAnsi="Arial" w:cs="Arial"/>
                <w:b/>
                <w:bCs/>
                <w:color w:val="FFFFFF" w:themeColor="background1"/>
                <w:sz w:val="22"/>
                <w:szCs w:val="22"/>
              </w:rPr>
            </w:pPr>
          </w:p>
        </w:tc>
        <w:tc>
          <w:tcPr>
            <w:tcW w:w="2190" w:type="dxa"/>
            <w:shd w:val="clear" w:color="auto" w:fill="0070C0"/>
          </w:tcPr>
          <w:p w14:paraId="03D46EB7" w14:textId="77777777" w:rsidR="000F33A4" w:rsidRPr="000F33A4" w:rsidRDefault="000F33A4" w:rsidP="000F33A4">
            <w:pPr>
              <w:jc w:val="center"/>
              <w:rPr>
                <w:rFonts w:ascii="Arial" w:hAnsi="Arial" w:cs="Arial"/>
                <w:b/>
                <w:bCs/>
                <w:color w:val="FFFFFF" w:themeColor="background1"/>
                <w:sz w:val="22"/>
                <w:szCs w:val="22"/>
              </w:rPr>
            </w:pPr>
          </w:p>
          <w:p w14:paraId="4F77804C" w14:textId="27457E68" w:rsidR="7B7C3FCC" w:rsidRPr="000F33A4" w:rsidRDefault="000F33A4" w:rsidP="000F33A4">
            <w:pPr>
              <w:jc w:val="center"/>
              <w:rPr>
                <w:rFonts w:ascii="Arial" w:hAnsi="Arial" w:cs="Arial"/>
                <w:b/>
                <w:bCs/>
                <w:color w:val="FFFFFF" w:themeColor="background1"/>
                <w:sz w:val="22"/>
                <w:szCs w:val="22"/>
              </w:rPr>
            </w:pPr>
            <w:r>
              <w:rPr>
                <w:rFonts w:ascii="Arial" w:hAnsi="Arial" w:cs="Arial"/>
                <w:b/>
                <w:bCs/>
                <w:color w:val="FFFFFF" w:themeColor="background1"/>
                <w:sz w:val="22"/>
                <w:szCs w:val="22"/>
              </w:rPr>
              <w:t>REFERENCE</w:t>
            </w:r>
          </w:p>
        </w:tc>
      </w:tr>
      <w:tr w:rsidR="69AEBACC" w:rsidRPr="004C3BEB" w14:paraId="1AEAEDBA" w14:textId="77777777" w:rsidTr="000F33A4">
        <w:trPr>
          <w:trHeight w:val="300"/>
        </w:trPr>
        <w:tc>
          <w:tcPr>
            <w:tcW w:w="2434" w:type="dxa"/>
            <w:tcBorders>
              <w:top w:val="single" w:sz="4" w:space="0" w:color="auto"/>
            </w:tcBorders>
          </w:tcPr>
          <w:p w14:paraId="7DA9947D" w14:textId="0A30181C" w:rsidR="69AEBACC" w:rsidRPr="0029269D" w:rsidRDefault="69AEBACC" w:rsidP="69AEBACC">
            <w:pPr>
              <w:rPr>
                <w:rFonts w:ascii="Arial" w:hAnsi="Arial" w:cs="Arial"/>
                <w:b/>
                <w:bCs/>
                <w:sz w:val="22"/>
                <w:szCs w:val="22"/>
              </w:rPr>
            </w:pPr>
            <w:r w:rsidRPr="0029269D">
              <w:rPr>
                <w:rFonts w:ascii="Arial" w:hAnsi="Arial" w:cs="Arial"/>
                <w:b/>
                <w:bCs/>
                <w:sz w:val="22"/>
                <w:szCs w:val="22"/>
              </w:rPr>
              <w:t xml:space="preserve">Outil </w:t>
            </w:r>
            <w:r w:rsidR="006203B8" w:rsidRPr="0029269D">
              <w:rPr>
                <w:rFonts w:ascii="Arial" w:hAnsi="Arial" w:cs="Arial"/>
                <w:b/>
                <w:bCs/>
                <w:sz w:val="22"/>
                <w:szCs w:val="22"/>
              </w:rPr>
              <w:t>déclenchement Plan</w:t>
            </w:r>
            <w:r w:rsidRPr="0029269D">
              <w:rPr>
                <w:rFonts w:ascii="Arial" w:hAnsi="Arial" w:cs="Arial"/>
                <w:b/>
                <w:bCs/>
                <w:sz w:val="22"/>
                <w:szCs w:val="22"/>
              </w:rPr>
              <w:t xml:space="preserve"> Gestion crise</w:t>
            </w:r>
          </w:p>
        </w:tc>
        <w:tc>
          <w:tcPr>
            <w:tcW w:w="4860" w:type="dxa"/>
          </w:tcPr>
          <w:p w14:paraId="7CB31FA2" w14:textId="5D49ADEC" w:rsidR="69AEBACC" w:rsidRPr="004C3BEB" w:rsidRDefault="69AEBACC" w:rsidP="006B3A01">
            <w:pPr>
              <w:rPr>
                <w:rFonts w:ascii="Arial" w:hAnsi="Arial" w:cs="Arial"/>
                <w:sz w:val="22"/>
                <w:szCs w:val="22"/>
              </w:rPr>
            </w:pPr>
            <w:r w:rsidRPr="004C3BEB">
              <w:rPr>
                <w:rFonts w:ascii="Arial" w:hAnsi="Arial" w:cs="Arial"/>
                <w:sz w:val="22"/>
                <w:szCs w:val="22"/>
              </w:rPr>
              <w:t xml:space="preserve">Procédure </w:t>
            </w:r>
            <w:r w:rsidR="00B2461A">
              <w:rPr>
                <w:rFonts w:ascii="Arial" w:hAnsi="Arial" w:cs="Arial"/>
                <w:sz w:val="22"/>
                <w:szCs w:val="22"/>
              </w:rPr>
              <w:t xml:space="preserve">d’activation du dispositif </w:t>
            </w:r>
            <w:r w:rsidRPr="004C3BEB">
              <w:rPr>
                <w:rFonts w:ascii="Arial" w:hAnsi="Arial" w:cs="Arial"/>
                <w:sz w:val="22"/>
                <w:szCs w:val="22"/>
              </w:rPr>
              <w:t>de gestion crise</w:t>
            </w:r>
            <w:r w:rsidR="1286CCA1" w:rsidRPr="004C3BEB">
              <w:rPr>
                <w:rFonts w:ascii="Arial" w:hAnsi="Arial" w:cs="Arial"/>
                <w:sz w:val="22"/>
                <w:szCs w:val="22"/>
              </w:rPr>
              <w:t xml:space="preserve"> (</w:t>
            </w:r>
            <w:r w:rsidR="007C0627">
              <w:rPr>
                <w:rFonts w:ascii="Arial" w:hAnsi="Arial" w:cs="Arial"/>
                <w:sz w:val="22"/>
                <w:szCs w:val="22"/>
              </w:rPr>
              <w:t>prévoir une version papier + une</w:t>
            </w:r>
            <w:r w:rsidR="1286CCA1" w:rsidRPr="004C3BEB">
              <w:rPr>
                <w:rFonts w:ascii="Arial" w:hAnsi="Arial" w:cs="Arial"/>
                <w:sz w:val="22"/>
                <w:szCs w:val="22"/>
              </w:rPr>
              <w:t xml:space="preserve"> version </w:t>
            </w:r>
            <w:r w:rsidR="7880A1BC" w:rsidRPr="004C3BEB">
              <w:rPr>
                <w:rFonts w:ascii="Arial" w:hAnsi="Arial" w:cs="Arial"/>
                <w:sz w:val="22"/>
                <w:szCs w:val="22"/>
              </w:rPr>
              <w:t>dématérialisée</w:t>
            </w:r>
            <w:r w:rsidR="007C0627">
              <w:rPr>
                <w:rFonts w:ascii="Arial" w:hAnsi="Arial" w:cs="Arial"/>
                <w:sz w:val="22"/>
                <w:szCs w:val="22"/>
              </w:rPr>
              <w:t xml:space="preserve"> des supports</w:t>
            </w:r>
            <w:r w:rsidR="7880A1BC" w:rsidRPr="004C3BEB">
              <w:rPr>
                <w:rFonts w:ascii="Arial" w:hAnsi="Arial" w:cs="Arial"/>
                <w:sz w:val="22"/>
                <w:szCs w:val="22"/>
              </w:rPr>
              <w:t>)</w:t>
            </w:r>
          </w:p>
        </w:tc>
        <w:tc>
          <w:tcPr>
            <w:tcW w:w="2190" w:type="dxa"/>
          </w:tcPr>
          <w:p w14:paraId="1E8D8878" w14:textId="376053B1" w:rsidR="69AEBACC" w:rsidRPr="004C3BEB" w:rsidRDefault="69AEBACC" w:rsidP="69AEBACC">
            <w:pPr>
              <w:rPr>
                <w:rFonts w:ascii="Arial" w:hAnsi="Arial" w:cs="Arial"/>
                <w:sz w:val="22"/>
                <w:szCs w:val="22"/>
              </w:rPr>
            </w:pPr>
            <w:r w:rsidRPr="004C3BEB">
              <w:rPr>
                <w:rFonts w:ascii="Arial" w:hAnsi="Arial" w:cs="Arial"/>
                <w:sz w:val="22"/>
                <w:szCs w:val="22"/>
              </w:rPr>
              <w:t>Fiches réflexes 1 à 4</w:t>
            </w:r>
          </w:p>
        </w:tc>
      </w:tr>
      <w:tr w:rsidR="680EC71E" w:rsidRPr="004C3BEB" w14:paraId="7D46D680" w14:textId="77777777" w:rsidTr="79FBF4AD">
        <w:trPr>
          <w:trHeight w:val="300"/>
        </w:trPr>
        <w:tc>
          <w:tcPr>
            <w:tcW w:w="2434" w:type="dxa"/>
          </w:tcPr>
          <w:p w14:paraId="5C7D9EA5" w14:textId="1CCC24A9" w:rsidR="680EC71E" w:rsidRPr="0029269D" w:rsidRDefault="6E4163E0" w:rsidP="680EC71E">
            <w:pPr>
              <w:rPr>
                <w:rFonts w:ascii="Arial" w:hAnsi="Arial" w:cs="Arial"/>
                <w:b/>
                <w:bCs/>
                <w:sz w:val="22"/>
                <w:szCs w:val="22"/>
              </w:rPr>
            </w:pPr>
            <w:r w:rsidRPr="0029269D">
              <w:rPr>
                <w:rFonts w:ascii="Arial" w:hAnsi="Arial" w:cs="Arial"/>
                <w:b/>
                <w:bCs/>
                <w:sz w:val="22"/>
                <w:szCs w:val="22"/>
              </w:rPr>
              <w:t>Outils conduite de crise</w:t>
            </w:r>
          </w:p>
        </w:tc>
        <w:tc>
          <w:tcPr>
            <w:tcW w:w="4860" w:type="dxa"/>
          </w:tcPr>
          <w:p w14:paraId="56672B7E" w14:textId="0853B829" w:rsidR="69AEBACC" w:rsidRPr="004C3BEB" w:rsidRDefault="69AEBACC" w:rsidP="006B3A01">
            <w:pPr>
              <w:rPr>
                <w:rFonts w:ascii="Arial" w:hAnsi="Arial" w:cs="Arial"/>
                <w:sz w:val="22"/>
                <w:szCs w:val="22"/>
              </w:rPr>
            </w:pPr>
            <w:r w:rsidRPr="004C3BEB">
              <w:rPr>
                <w:rFonts w:ascii="Arial" w:hAnsi="Arial" w:cs="Arial"/>
                <w:sz w:val="22"/>
                <w:szCs w:val="22"/>
              </w:rPr>
              <w:t xml:space="preserve">Fiches actions </w:t>
            </w:r>
            <w:r w:rsidR="0AA8EB0F" w:rsidRPr="004C3BEB">
              <w:rPr>
                <w:rFonts w:ascii="Arial" w:hAnsi="Arial" w:cs="Arial"/>
                <w:sz w:val="22"/>
                <w:szCs w:val="22"/>
              </w:rPr>
              <w:t xml:space="preserve">des </w:t>
            </w:r>
            <w:r w:rsidR="7B7C3FCC" w:rsidRPr="004C3BEB">
              <w:rPr>
                <w:rFonts w:ascii="Arial" w:hAnsi="Arial" w:cs="Arial"/>
                <w:sz w:val="22"/>
                <w:szCs w:val="22"/>
              </w:rPr>
              <w:t>membres cellule de crise</w:t>
            </w:r>
          </w:p>
          <w:p w14:paraId="0B5E3691" w14:textId="2147C929" w:rsidR="1EA419DE" w:rsidRPr="004C3BEB" w:rsidRDefault="6EEB4843" w:rsidP="006B3A01">
            <w:pPr>
              <w:rPr>
                <w:rFonts w:ascii="Arial" w:hAnsi="Arial" w:cs="Arial"/>
                <w:sz w:val="22"/>
                <w:szCs w:val="22"/>
              </w:rPr>
            </w:pPr>
            <w:r w:rsidRPr="6EEB4843">
              <w:rPr>
                <w:rFonts w:ascii="Arial" w:hAnsi="Arial" w:cs="Arial"/>
                <w:sz w:val="22"/>
                <w:szCs w:val="22"/>
              </w:rPr>
              <w:t>Cartographie des ressources du territoire</w:t>
            </w:r>
          </w:p>
          <w:p w14:paraId="14F5DCC2" w14:textId="0948F8C7" w:rsidR="680EC71E" w:rsidRPr="004C3BEB" w:rsidRDefault="1186F9D6" w:rsidP="006B3A01">
            <w:pPr>
              <w:rPr>
                <w:rFonts w:ascii="Arial" w:hAnsi="Arial" w:cs="Arial"/>
                <w:sz w:val="22"/>
                <w:szCs w:val="22"/>
              </w:rPr>
            </w:pPr>
            <w:r w:rsidRPr="004C3BEB">
              <w:rPr>
                <w:rFonts w:ascii="Arial" w:hAnsi="Arial" w:cs="Arial"/>
                <w:sz w:val="22"/>
                <w:szCs w:val="22"/>
              </w:rPr>
              <w:t xml:space="preserve">Annuaire </w:t>
            </w:r>
            <w:r w:rsidR="0AA8EB0F" w:rsidRPr="004C3BEB">
              <w:rPr>
                <w:rFonts w:ascii="Arial" w:hAnsi="Arial" w:cs="Arial"/>
                <w:sz w:val="22"/>
                <w:szCs w:val="22"/>
              </w:rPr>
              <w:t xml:space="preserve">des </w:t>
            </w:r>
            <w:r w:rsidRPr="004C3BEB">
              <w:rPr>
                <w:rFonts w:ascii="Arial" w:hAnsi="Arial" w:cs="Arial"/>
                <w:sz w:val="22"/>
                <w:szCs w:val="22"/>
              </w:rPr>
              <w:t>membres cellule de crise</w:t>
            </w:r>
          </w:p>
          <w:p w14:paraId="1DE7AE49" w14:textId="2328B223" w:rsidR="680EC71E" w:rsidRPr="004C3BEB" w:rsidRDefault="7B7C3FCC" w:rsidP="006B3A01">
            <w:pPr>
              <w:rPr>
                <w:rFonts w:ascii="Arial" w:hAnsi="Arial" w:cs="Arial"/>
                <w:sz w:val="22"/>
                <w:szCs w:val="22"/>
              </w:rPr>
            </w:pPr>
            <w:r w:rsidRPr="004C3BEB">
              <w:rPr>
                <w:rFonts w:ascii="Arial" w:hAnsi="Arial" w:cs="Arial"/>
                <w:sz w:val="22"/>
                <w:szCs w:val="22"/>
              </w:rPr>
              <w:t>Annuaire des référents crise sanitaire</w:t>
            </w:r>
            <w:r w:rsidR="0AA8EB0F" w:rsidRPr="004C3BEB">
              <w:rPr>
                <w:rFonts w:ascii="Arial" w:hAnsi="Arial" w:cs="Arial"/>
                <w:sz w:val="22"/>
                <w:szCs w:val="22"/>
              </w:rPr>
              <w:t xml:space="preserve"> (ARS, </w:t>
            </w:r>
            <w:r w:rsidR="0029269D" w:rsidRPr="004C3BEB">
              <w:rPr>
                <w:rFonts w:ascii="Arial" w:hAnsi="Arial" w:cs="Arial"/>
                <w:sz w:val="22"/>
                <w:szCs w:val="22"/>
              </w:rPr>
              <w:t>ville</w:t>
            </w:r>
            <w:r w:rsidR="0029269D">
              <w:rPr>
                <w:rFonts w:ascii="Arial" w:hAnsi="Arial" w:cs="Arial"/>
                <w:sz w:val="22"/>
                <w:szCs w:val="22"/>
              </w:rPr>
              <w:t>…</w:t>
            </w:r>
            <w:r w:rsidR="79FBF4AD" w:rsidRPr="004C3BEB">
              <w:rPr>
                <w:rFonts w:ascii="Arial" w:hAnsi="Arial" w:cs="Arial"/>
                <w:sz w:val="22"/>
                <w:szCs w:val="22"/>
              </w:rPr>
              <w:t>)</w:t>
            </w:r>
          </w:p>
          <w:p w14:paraId="59DFBB11" w14:textId="1F35DAB5" w:rsidR="680EC71E" w:rsidRPr="004C3BEB" w:rsidRDefault="1186F9D6" w:rsidP="006B3A01">
            <w:pPr>
              <w:rPr>
                <w:rFonts w:ascii="Arial" w:hAnsi="Arial" w:cs="Arial"/>
                <w:sz w:val="22"/>
                <w:szCs w:val="22"/>
              </w:rPr>
            </w:pPr>
            <w:r w:rsidRPr="004C3BEB">
              <w:rPr>
                <w:rFonts w:ascii="Arial" w:hAnsi="Arial" w:cs="Arial"/>
                <w:sz w:val="22"/>
                <w:szCs w:val="22"/>
              </w:rPr>
              <w:t>Annuaire des partenaires</w:t>
            </w:r>
          </w:p>
          <w:p w14:paraId="65F6B2EA" w14:textId="52393383" w:rsidR="680EC71E" w:rsidRPr="004C3BEB" w:rsidRDefault="680EC71E" w:rsidP="006B3A01">
            <w:pPr>
              <w:rPr>
                <w:rFonts w:ascii="Arial" w:hAnsi="Arial" w:cs="Arial"/>
                <w:sz w:val="22"/>
                <w:szCs w:val="22"/>
              </w:rPr>
            </w:pPr>
          </w:p>
        </w:tc>
        <w:tc>
          <w:tcPr>
            <w:tcW w:w="2190" w:type="dxa"/>
          </w:tcPr>
          <w:p w14:paraId="45986E02" w14:textId="090A1BB6" w:rsidR="680EC71E" w:rsidRPr="004C3BEB" w:rsidRDefault="1ED89F44" w:rsidP="680EC71E">
            <w:pPr>
              <w:rPr>
                <w:rFonts w:ascii="Arial" w:hAnsi="Arial" w:cs="Arial"/>
                <w:sz w:val="22"/>
                <w:szCs w:val="22"/>
              </w:rPr>
            </w:pPr>
            <w:r w:rsidRPr="004C3BEB">
              <w:rPr>
                <w:rFonts w:ascii="Arial" w:hAnsi="Arial" w:cs="Arial"/>
                <w:sz w:val="22"/>
                <w:szCs w:val="22"/>
              </w:rPr>
              <w:t xml:space="preserve">Plan de </w:t>
            </w:r>
            <w:r w:rsidR="1EA419DE" w:rsidRPr="004C3BEB">
              <w:rPr>
                <w:rFonts w:ascii="Arial" w:hAnsi="Arial" w:cs="Arial"/>
                <w:sz w:val="22"/>
                <w:szCs w:val="22"/>
              </w:rPr>
              <w:t>gestion crise</w:t>
            </w:r>
          </w:p>
        </w:tc>
      </w:tr>
      <w:tr w:rsidR="1186F9D6" w:rsidRPr="004C3BEB" w14:paraId="6F0F112A" w14:textId="77777777" w:rsidTr="79FBF4AD">
        <w:trPr>
          <w:trHeight w:val="300"/>
        </w:trPr>
        <w:tc>
          <w:tcPr>
            <w:tcW w:w="2434" w:type="dxa"/>
          </w:tcPr>
          <w:p w14:paraId="5D0C61A7" w14:textId="57C4CCD0" w:rsidR="1186F9D6" w:rsidRPr="0029269D" w:rsidRDefault="100B4143" w:rsidP="1186F9D6">
            <w:pPr>
              <w:rPr>
                <w:rFonts w:ascii="Arial" w:hAnsi="Arial" w:cs="Arial"/>
                <w:b/>
                <w:bCs/>
                <w:sz w:val="22"/>
                <w:szCs w:val="22"/>
              </w:rPr>
            </w:pPr>
            <w:r w:rsidRPr="0029269D">
              <w:rPr>
                <w:rFonts w:ascii="Arial" w:hAnsi="Arial" w:cs="Arial"/>
                <w:b/>
                <w:bCs/>
                <w:sz w:val="22"/>
                <w:szCs w:val="22"/>
              </w:rPr>
              <w:t xml:space="preserve">Outils de </w:t>
            </w:r>
            <w:r w:rsidR="69AEBACC" w:rsidRPr="0029269D">
              <w:rPr>
                <w:rFonts w:ascii="Arial" w:hAnsi="Arial" w:cs="Arial"/>
                <w:b/>
                <w:bCs/>
                <w:sz w:val="22"/>
                <w:szCs w:val="22"/>
              </w:rPr>
              <w:t xml:space="preserve">traçabilité </w:t>
            </w:r>
          </w:p>
        </w:tc>
        <w:tc>
          <w:tcPr>
            <w:tcW w:w="4860" w:type="dxa"/>
          </w:tcPr>
          <w:p w14:paraId="7A322134" w14:textId="4194ECB0" w:rsidR="1186F9D6" w:rsidRPr="004C3BEB" w:rsidRDefault="66058A40" w:rsidP="006B3A01">
            <w:pPr>
              <w:rPr>
                <w:rFonts w:ascii="Arial" w:hAnsi="Arial" w:cs="Arial"/>
                <w:sz w:val="22"/>
                <w:szCs w:val="22"/>
              </w:rPr>
            </w:pPr>
            <w:r w:rsidRPr="004C3BEB">
              <w:rPr>
                <w:rFonts w:ascii="Arial" w:hAnsi="Arial" w:cs="Arial"/>
                <w:sz w:val="22"/>
                <w:szCs w:val="22"/>
              </w:rPr>
              <w:t>M</w:t>
            </w:r>
            <w:r w:rsidR="00420839">
              <w:rPr>
                <w:rFonts w:ascii="Arial" w:hAnsi="Arial" w:cs="Arial"/>
                <w:sz w:val="22"/>
                <w:szCs w:val="22"/>
              </w:rPr>
              <w:t>odèles de m</w:t>
            </w:r>
            <w:r w:rsidRPr="004C3BEB">
              <w:rPr>
                <w:rFonts w:ascii="Arial" w:hAnsi="Arial" w:cs="Arial"/>
                <w:sz w:val="22"/>
                <w:szCs w:val="22"/>
              </w:rPr>
              <w:t>ain</w:t>
            </w:r>
            <w:r w:rsidR="3D9BA39F" w:rsidRPr="004C3BEB">
              <w:rPr>
                <w:rFonts w:ascii="Arial" w:hAnsi="Arial" w:cs="Arial"/>
                <w:sz w:val="22"/>
                <w:szCs w:val="22"/>
              </w:rPr>
              <w:t xml:space="preserve"> courante des informations entrantes, décisions, actions</w:t>
            </w:r>
          </w:p>
          <w:p w14:paraId="67E7EB21" w14:textId="255A991F" w:rsidR="1186F9D6" w:rsidRPr="004C3BEB" w:rsidRDefault="3D9BA39F" w:rsidP="006B3A01">
            <w:pPr>
              <w:rPr>
                <w:rFonts w:ascii="Arial" w:hAnsi="Arial" w:cs="Arial"/>
                <w:sz w:val="22"/>
                <w:szCs w:val="22"/>
              </w:rPr>
            </w:pPr>
            <w:r w:rsidRPr="004C3BEB">
              <w:rPr>
                <w:rFonts w:ascii="Arial" w:hAnsi="Arial" w:cs="Arial"/>
                <w:sz w:val="22"/>
                <w:szCs w:val="22"/>
              </w:rPr>
              <w:t xml:space="preserve">Modèle </w:t>
            </w:r>
            <w:r w:rsidR="66058A40" w:rsidRPr="004C3BEB">
              <w:rPr>
                <w:rFonts w:ascii="Arial" w:hAnsi="Arial" w:cs="Arial"/>
                <w:sz w:val="22"/>
                <w:szCs w:val="22"/>
              </w:rPr>
              <w:t>points</w:t>
            </w:r>
            <w:r w:rsidRPr="004C3BEB">
              <w:rPr>
                <w:rFonts w:ascii="Arial" w:hAnsi="Arial" w:cs="Arial"/>
                <w:sz w:val="22"/>
                <w:szCs w:val="22"/>
              </w:rPr>
              <w:t xml:space="preserve"> de situation (échanges avec parties prenantes)</w:t>
            </w:r>
          </w:p>
          <w:p w14:paraId="5B489EBA" w14:textId="273C8AFF" w:rsidR="00420839" w:rsidRPr="004C3BEB" w:rsidRDefault="00420839" w:rsidP="006B3A01">
            <w:pPr>
              <w:rPr>
                <w:rFonts w:ascii="Arial" w:hAnsi="Arial" w:cs="Arial"/>
                <w:sz w:val="22"/>
                <w:szCs w:val="22"/>
              </w:rPr>
            </w:pPr>
            <w:r>
              <w:rPr>
                <w:rFonts w:ascii="Arial" w:hAnsi="Arial" w:cs="Arial"/>
                <w:sz w:val="22"/>
                <w:szCs w:val="22"/>
              </w:rPr>
              <w:t>Modèle de CR de réunions</w:t>
            </w:r>
          </w:p>
          <w:p w14:paraId="66635146" w14:textId="69A36518" w:rsidR="1186F9D6" w:rsidRPr="004C3BEB" w:rsidRDefault="46222B12" w:rsidP="006B3A01">
            <w:pPr>
              <w:rPr>
                <w:rFonts w:ascii="Arial" w:hAnsi="Arial" w:cs="Arial"/>
                <w:sz w:val="22"/>
                <w:szCs w:val="22"/>
              </w:rPr>
            </w:pPr>
            <w:r w:rsidRPr="004C3BEB">
              <w:rPr>
                <w:rFonts w:ascii="Arial" w:hAnsi="Arial" w:cs="Arial"/>
                <w:sz w:val="22"/>
                <w:szCs w:val="22"/>
              </w:rPr>
              <w:t xml:space="preserve">Tableau de bord </w:t>
            </w:r>
            <w:r w:rsidR="00420839">
              <w:rPr>
                <w:rFonts w:ascii="Arial" w:hAnsi="Arial" w:cs="Arial"/>
                <w:sz w:val="22"/>
                <w:szCs w:val="22"/>
              </w:rPr>
              <w:t>de</w:t>
            </w:r>
            <w:r w:rsidR="006807AA">
              <w:rPr>
                <w:rFonts w:ascii="Arial" w:hAnsi="Arial" w:cs="Arial"/>
                <w:sz w:val="22"/>
                <w:szCs w:val="22"/>
              </w:rPr>
              <w:t xml:space="preserve"> suivi des actions à mener (paper board)</w:t>
            </w:r>
          </w:p>
          <w:p w14:paraId="5A22E879" w14:textId="77777777" w:rsidR="006807AA" w:rsidRDefault="006807AA" w:rsidP="006B3A01">
            <w:pPr>
              <w:rPr>
                <w:rFonts w:ascii="Arial" w:hAnsi="Arial" w:cs="Arial"/>
                <w:sz w:val="22"/>
                <w:szCs w:val="22"/>
              </w:rPr>
            </w:pPr>
            <w:r>
              <w:rPr>
                <w:rFonts w:ascii="Arial" w:hAnsi="Arial" w:cs="Arial"/>
                <w:sz w:val="22"/>
                <w:szCs w:val="22"/>
              </w:rPr>
              <w:t>Modèles de planning des membres de la cellule</w:t>
            </w:r>
          </w:p>
          <w:p w14:paraId="6784871C" w14:textId="46F7E892" w:rsidR="1186F9D6" w:rsidRPr="004C3BEB" w:rsidRDefault="46222B12" w:rsidP="006B3A01">
            <w:pPr>
              <w:rPr>
                <w:rFonts w:ascii="Arial" w:hAnsi="Arial" w:cs="Arial"/>
                <w:sz w:val="22"/>
                <w:szCs w:val="22"/>
              </w:rPr>
            </w:pPr>
            <w:r w:rsidRPr="004C3BEB">
              <w:rPr>
                <w:rFonts w:ascii="Arial" w:hAnsi="Arial" w:cs="Arial"/>
                <w:sz w:val="22"/>
                <w:szCs w:val="22"/>
              </w:rPr>
              <w:t>Stylos</w:t>
            </w:r>
            <w:r w:rsidR="006807AA">
              <w:rPr>
                <w:rFonts w:ascii="Arial" w:hAnsi="Arial" w:cs="Arial"/>
                <w:sz w:val="22"/>
                <w:szCs w:val="22"/>
              </w:rPr>
              <w:t>,</w:t>
            </w:r>
            <w:r w:rsidR="100B4143" w:rsidRPr="004C3BEB">
              <w:rPr>
                <w:rFonts w:ascii="Arial" w:hAnsi="Arial" w:cs="Arial"/>
                <w:sz w:val="22"/>
                <w:szCs w:val="22"/>
              </w:rPr>
              <w:t xml:space="preserve"> </w:t>
            </w:r>
            <w:r w:rsidR="44D40874" w:rsidRPr="004C3BEB">
              <w:rPr>
                <w:rFonts w:ascii="Arial" w:hAnsi="Arial" w:cs="Arial"/>
                <w:sz w:val="22"/>
                <w:szCs w:val="22"/>
              </w:rPr>
              <w:t>cahiers</w:t>
            </w:r>
            <w:r w:rsidR="006807AA">
              <w:rPr>
                <w:rFonts w:ascii="Arial" w:hAnsi="Arial" w:cs="Arial"/>
                <w:sz w:val="22"/>
                <w:szCs w:val="22"/>
              </w:rPr>
              <w:t>, prises de notes</w:t>
            </w:r>
          </w:p>
        </w:tc>
        <w:tc>
          <w:tcPr>
            <w:tcW w:w="2190" w:type="dxa"/>
          </w:tcPr>
          <w:p w14:paraId="15E22343" w14:textId="4889DF15" w:rsidR="1186F9D6" w:rsidRPr="004C3BEB" w:rsidRDefault="1186F9D6" w:rsidP="1186F9D6">
            <w:pPr>
              <w:rPr>
                <w:rFonts w:ascii="Arial" w:hAnsi="Arial" w:cs="Arial"/>
                <w:sz w:val="22"/>
                <w:szCs w:val="22"/>
              </w:rPr>
            </w:pPr>
          </w:p>
        </w:tc>
      </w:tr>
      <w:tr w:rsidR="490E21E2" w:rsidRPr="004C3BEB" w14:paraId="27670DBA" w14:textId="3081A65E" w:rsidTr="79FBF4AD">
        <w:trPr>
          <w:trHeight w:val="300"/>
        </w:trPr>
        <w:tc>
          <w:tcPr>
            <w:tcW w:w="2434" w:type="dxa"/>
          </w:tcPr>
          <w:p w14:paraId="2C8A37FD" w14:textId="5FF87B03" w:rsidR="490E21E2" w:rsidRPr="0029269D" w:rsidRDefault="0321DD53" w:rsidP="490E21E2">
            <w:pPr>
              <w:rPr>
                <w:rFonts w:ascii="Arial" w:hAnsi="Arial" w:cs="Arial"/>
                <w:b/>
                <w:bCs/>
                <w:sz w:val="22"/>
                <w:szCs w:val="22"/>
              </w:rPr>
            </w:pPr>
            <w:r w:rsidRPr="0029269D">
              <w:rPr>
                <w:rFonts w:ascii="Arial" w:hAnsi="Arial" w:cs="Arial"/>
                <w:b/>
                <w:bCs/>
                <w:sz w:val="22"/>
                <w:szCs w:val="22"/>
              </w:rPr>
              <w:t>Outils génériques de réponse</w:t>
            </w:r>
          </w:p>
        </w:tc>
        <w:tc>
          <w:tcPr>
            <w:tcW w:w="4860" w:type="dxa"/>
          </w:tcPr>
          <w:p w14:paraId="5EB48698" w14:textId="59E83D03" w:rsidR="490E21E2" w:rsidRPr="004C3BEB" w:rsidRDefault="5483561E" w:rsidP="006B3A01">
            <w:pPr>
              <w:rPr>
                <w:rFonts w:ascii="Arial" w:hAnsi="Arial" w:cs="Arial"/>
                <w:sz w:val="22"/>
                <w:szCs w:val="22"/>
              </w:rPr>
            </w:pPr>
            <w:r w:rsidRPr="004C3BEB">
              <w:rPr>
                <w:rFonts w:ascii="Arial" w:hAnsi="Arial" w:cs="Arial"/>
                <w:sz w:val="22"/>
                <w:szCs w:val="22"/>
              </w:rPr>
              <w:t xml:space="preserve">Listing </w:t>
            </w:r>
            <w:r w:rsidR="69AEBACC" w:rsidRPr="004C3BEB">
              <w:rPr>
                <w:rFonts w:ascii="Arial" w:hAnsi="Arial" w:cs="Arial"/>
                <w:sz w:val="22"/>
                <w:szCs w:val="22"/>
              </w:rPr>
              <w:t>Rappel des PS mobilisables</w:t>
            </w:r>
          </w:p>
          <w:p w14:paraId="7FCFC6D6" w14:textId="59E83D03" w:rsidR="490E21E2" w:rsidRPr="004C3BEB" w:rsidRDefault="20D16001" w:rsidP="006B3A01">
            <w:pPr>
              <w:rPr>
                <w:rFonts w:ascii="Arial" w:hAnsi="Arial" w:cs="Arial"/>
                <w:sz w:val="22"/>
                <w:szCs w:val="22"/>
              </w:rPr>
            </w:pPr>
            <w:r w:rsidRPr="004C3BEB">
              <w:rPr>
                <w:rFonts w:ascii="Arial" w:hAnsi="Arial" w:cs="Arial"/>
                <w:sz w:val="22"/>
                <w:szCs w:val="22"/>
              </w:rPr>
              <w:t>Listing stock de base matériel et autres dispositifs</w:t>
            </w:r>
          </w:p>
          <w:p w14:paraId="066F3A20" w14:textId="3CBB4E66" w:rsidR="3A04DDD5" w:rsidRPr="004C3BEB" w:rsidRDefault="3D04D108" w:rsidP="006B3A01">
            <w:pPr>
              <w:rPr>
                <w:rFonts w:ascii="Arial" w:hAnsi="Arial" w:cs="Arial"/>
                <w:sz w:val="22"/>
                <w:szCs w:val="22"/>
              </w:rPr>
            </w:pPr>
            <w:r w:rsidRPr="004C3BEB">
              <w:rPr>
                <w:rFonts w:ascii="Arial" w:hAnsi="Arial" w:cs="Arial"/>
                <w:sz w:val="22"/>
                <w:szCs w:val="22"/>
              </w:rPr>
              <w:t xml:space="preserve">Modalités de distribution du matériel et autres dispositifs </w:t>
            </w:r>
            <w:r w:rsidR="7416D2DD" w:rsidRPr="004C3BEB">
              <w:rPr>
                <w:rFonts w:ascii="Arial" w:hAnsi="Arial" w:cs="Arial"/>
                <w:sz w:val="22"/>
                <w:szCs w:val="22"/>
              </w:rPr>
              <w:t>fournis par les autorités</w:t>
            </w:r>
          </w:p>
          <w:p w14:paraId="3BD87CB9" w14:textId="18A8A35D" w:rsidR="4AC2C58B" w:rsidRDefault="4AC2C58B" w:rsidP="4AC2C58B">
            <w:pPr>
              <w:rPr>
                <w:rFonts w:ascii="Arial" w:hAnsi="Arial" w:cs="Arial"/>
                <w:sz w:val="22"/>
                <w:szCs w:val="22"/>
              </w:rPr>
            </w:pPr>
            <w:r w:rsidRPr="4AC2C58B">
              <w:rPr>
                <w:rFonts w:ascii="Arial" w:hAnsi="Arial" w:cs="Arial"/>
                <w:sz w:val="22"/>
                <w:szCs w:val="22"/>
              </w:rPr>
              <w:t xml:space="preserve">Tableau de recensement des </w:t>
            </w:r>
            <w:r w:rsidR="4DA09E1A" w:rsidRPr="4DA09E1A">
              <w:rPr>
                <w:rFonts w:ascii="Arial" w:hAnsi="Arial" w:cs="Arial"/>
                <w:sz w:val="22"/>
                <w:szCs w:val="22"/>
              </w:rPr>
              <w:t>moyens humains</w:t>
            </w:r>
          </w:p>
          <w:p w14:paraId="4B42B4CE" w14:textId="49583B35" w:rsidR="490E21E2" w:rsidRPr="004C3BEB" w:rsidRDefault="20D16001" w:rsidP="006B3A01">
            <w:pPr>
              <w:rPr>
                <w:rFonts w:ascii="Arial" w:hAnsi="Arial" w:cs="Arial"/>
                <w:sz w:val="22"/>
                <w:szCs w:val="22"/>
              </w:rPr>
            </w:pPr>
            <w:r w:rsidRPr="004C3BEB">
              <w:rPr>
                <w:rFonts w:ascii="Arial" w:hAnsi="Arial" w:cs="Arial"/>
                <w:sz w:val="22"/>
                <w:szCs w:val="22"/>
              </w:rPr>
              <w:t xml:space="preserve">Tableau de recensement du matériel fourni par autorités ou autres matériels disponibles (matériels médicaux indispensables, saturomètres, ECG, </w:t>
            </w:r>
            <w:r w:rsidR="0074216A" w:rsidRPr="004C3BEB">
              <w:rPr>
                <w:rFonts w:ascii="Arial" w:hAnsi="Arial" w:cs="Arial"/>
                <w:sz w:val="22"/>
                <w:szCs w:val="22"/>
              </w:rPr>
              <w:t>etc.…</w:t>
            </w:r>
            <w:r w:rsidRPr="004C3BEB">
              <w:rPr>
                <w:rFonts w:ascii="Arial" w:hAnsi="Arial" w:cs="Arial"/>
                <w:sz w:val="22"/>
                <w:szCs w:val="22"/>
              </w:rPr>
              <w:t>)</w:t>
            </w:r>
          </w:p>
          <w:p w14:paraId="769CE875" w14:textId="59E83D03" w:rsidR="490E21E2" w:rsidRPr="004C3BEB" w:rsidRDefault="490E21E2" w:rsidP="006B3A01">
            <w:pPr>
              <w:rPr>
                <w:rFonts w:ascii="Arial" w:hAnsi="Arial" w:cs="Arial"/>
                <w:sz w:val="22"/>
                <w:szCs w:val="22"/>
              </w:rPr>
            </w:pPr>
          </w:p>
        </w:tc>
        <w:tc>
          <w:tcPr>
            <w:tcW w:w="2190" w:type="dxa"/>
          </w:tcPr>
          <w:p w14:paraId="68788F6D" w14:textId="08B9038E" w:rsidR="56D6B3EF" w:rsidRPr="004C3BEB" w:rsidRDefault="56D6B3EF" w:rsidP="56D6B3EF">
            <w:pPr>
              <w:rPr>
                <w:rFonts w:ascii="Arial" w:hAnsi="Arial" w:cs="Arial"/>
                <w:sz w:val="22"/>
                <w:szCs w:val="22"/>
              </w:rPr>
            </w:pPr>
          </w:p>
        </w:tc>
      </w:tr>
      <w:tr w:rsidR="490E21E2" w:rsidRPr="004C3BEB" w14:paraId="449438E0" w14:textId="09F8292D" w:rsidTr="79FBF4AD">
        <w:trPr>
          <w:trHeight w:val="300"/>
        </w:trPr>
        <w:tc>
          <w:tcPr>
            <w:tcW w:w="2434" w:type="dxa"/>
          </w:tcPr>
          <w:p w14:paraId="57C8C64B" w14:textId="0293C6FA" w:rsidR="490E21E2" w:rsidRPr="004C3BEB" w:rsidRDefault="0509623E" w:rsidP="490E21E2">
            <w:pPr>
              <w:rPr>
                <w:rFonts w:ascii="Arial" w:hAnsi="Arial" w:cs="Arial"/>
                <w:b/>
                <w:sz w:val="22"/>
                <w:szCs w:val="22"/>
              </w:rPr>
            </w:pPr>
            <w:r w:rsidRPr="026FCA3E">
              <w:rPr>
                <w:rFonts w:ascii="Arial" w:hAnsi="Arial" w:cs="Arial"/>
                <w:b/>
                <w:sz w:val="22"/>
                <w:szCs w:val="22"/>
              </w:rPr>
              <w:t>Outils spécifiques par risque</w:t>
            </w:r>
          </w:p>
        </w:tc>
        <w:tc>
          <w:tcPr>
            <w:tcW w:w="4860" w:type="dxa"/>
          </w:tcPr>
          <w:p w14:paraId="7D62E3A6" w14:textId="180D30EA" w:rsidR="490E21E2" w:rsidRPr="004C3BEB" w:rsidRDefault="7222E905" w:rsidP="006B3A01">
            <w:pPr>
              <w:rPr>
                <w:rFonts w:ascii="Arial" w:hAnsi="Arial" w:cs="Arial"/>
                <w:sz w:val="22"/>
                <w:szCs w:val="22"/>
              </w:rPr>
            </w:pPr>
            <w:r w:rsidRPr="7222E905">
              <w:rPr>
                <w:rFonts w:ascii="Arial" w:hAnsi="Arial" w:cs="Arial"/>
                <w:sz w:val="22"/>
                <w:szCs w:val="22"/>
              </w:rPr>
              <w:t>Tableau Solutions</w:t>
            </w:r>
            <w:r w:rsidR="1186F9D6" w:rsidRPr="004C3BEB">
              <w:rPr>
                <w:rFonts w:ascii="Arial" w:hAnsi="Arial" w:cs="Arial"/>
                <w:sz w:val="22"/>
                <w:szCs w:val="22"/>
              </w:rPr>
              <w:t xml:space="preserve"> de télésanté</w:t>
            </w:r>
          </w:p>
          <w:p w14:paraId="411A2E8F" w14:textId="218BD136" w:rsidR="490E21E2" w:rsidRPr="004C3BEB" w:rsidRDefault="3C68DF05" w:rsidP="006B3A01">
            <w:pPr>
              <w:rPr>
                <w:rFonts w:ascii="Arial" w:hAnsi="Arial" w:cs="Arial"/>
                <w:sz w:val="22"/>
                <w:szCs w:val="22"/>
              </w:rPr>
            </w:pPr>
            <w:r w:rsidRPr="004C3BEB">
              <w:rPr>
                <w:rFonts w:ascii="Arial" w:hAnsi="Arial" w:cs="Arial"/>
                <w:sz w:val="22"/>
                <w:szCs w:val="22"/>
              </w:rPr>
              <w:t>Listing des locaux potentiellement mobilisables</w:t>
            </w:r>
            <w:r w:rsidR="60C3B17C" w:rsidRPr="004C3BEB">
              <w:rPr>
                <w:rFonts w:ascii="Arial" w:hAnsi="Arial" w:cs="Arial"/>
                <w:sz w:val="22"/>
                <w:szCs w:val="22"/>
              </w:rPr>
              <w:t xml:space="preserve"> si recours structures dédiées et </w:t>
            </w:r>
            <w:r w:rsidR="1286CCA1" w:rsidRPr="004C3BEB">
              <w:rPr>
                <w:rFonts w:ascii="Arial" w:hAnsi="Arial" w:cs="Arial"/>
                <w:sz w:val="22"/>
                <w:szCs w:val="22"/>
              </w:rPr>
              <w:t>capacité</w:t>
            </w:r>
            <w:r w:rsidR="7222E905" w:rsidRPr="7222E905">
              <w:rPr>
                <w:rFonts w:ascii="Arial" w:hAnsi="Arial" w:cs="Arial"/>
                <w:sz w:val="22"/>
                <w:szCs w:val="22"/>
              </w:rPr>
              <w:t xml:space="preserve"> </w:t>
            </w:r>
          </w:p>
        </w:tc>
        <w:tc>
          <w:tcPr>
            <w:tcW w:w="2190" w:type="dxa"/>
          </w:tcPr>
          <w:p w14:paraId="16AC8B3B" w14:textId="008ABD95" w:rsidR="56D6B3EF" w:rsidRPr="004C3BEB" w:rsidRDefault="56D6B3EF" w:rsidP="56D6B3EF">
            <w:pPr>
              <w:rPr>
                <w:rFonts w:ascii="Arial" w:hAnsi="Arial" w:cs="Arial"/>
                <w:sz w:val="22"/>
                <w:szCs w:val="22"/>
              </w:rPr>
            </w:pPr>
          </w:p>
        </w:tc>
      </w:tr>
    </w:tbl>
    <w:p w14:paraId="623E796B" w14:textId="77777777" w:rsidR="000D1555" w:rsidRDefault="000D1555" w:rsidP="001F7419">
      <w:pPr>
        <w:jc w:val="center"/>
        <w:rPr>
          <w:rFonts w:ascii="Arial" w:hAnsi="Arial" w:cs="Arial"/>
          <w:i/>
          <w:iCs/>
          <w:sz w:val="20"/>
          <w:szCs w:val="20"/>
        </w:rPr>
      </w:pPr>
    </w:p>
    <w:p w14:paraId="000002E7" w14:textId="4C205E69" w:rsidR="00F632ED" w:rsidRPr="001F7419" w:rsidRDefault="006F276F" w:rsidP="001F7419">
      <w:pPr>
        <w:jc w:val="center"/>
        <w:rPr>
          <w:rFonts w:ascii="Arial" w:hAnsi="Arial" w:cs="Arial"/>
          <w:i/>
          <w:sz w:val="20"/>
          <w:szCs w:val="20"/>
        </w:rPr>
      </w:pPr>
      <w:r w:rsidRPr="001F7419">
        <w:rPr>
          <w:rFonts w:ascii="Arial" w:hAnsi="Arial" w:cs="Arial"/>
          <w:i/>
          <w:iCs/>
          <w:sz w:val="20"/>
          <w:szCs w:val="20"/>
        </w:rPr>
        <w:t>Tableau n°1</w:t>
      </w:r>
      <w:r w:rsidR="000D1555">
        <w:rPr>
          <w:rFonts w:ascii="Arial" w:hAnsi="Arial" w:cs="Arial"/>
          <w:i/>
          <w:iCs/>
          <w:sz w:val="20"/>
          <w:szCs w:val="20"/>
        </w:rPr>
        <w:t>5</w:t>
      </w:r>
      <w:r w:rsidRPr="001F7419">
        <w:rPr>
          <w:rFonts w:ascii="Arial" w:hAnsi="Arial" w:cs="Arial"/>
          <w:i/>
          <w:iCs/>
          <w:sz w:val="20"/>
          <w:szCs w:val="20"/>
        </w:rPr>
        <w:t xml:space="preserve"> : </w:t>
      </w:r>
      <w:r w:rsidR="001F7419" w:rsidRPr="001F7419">
        <w:rPr>
          <w:rFonts w:ascii="Arial" w:hAnsi="Arial" w:cs="Arial"/>
          <w:i/>
          <w:iCs/>
          <w:sz w:val="20"/>
          <w:szCs w:val="20"/>
        </w:rPr>
        <w:t>Tableau des outils – Source : CPTS (</w:t>
      </w:r>
      <w:r w:rsidR="006807AA">
        <w:rPr>
          <w:rFonts w:ascii="Arial" w:hAnsi="Arial" w:cs="Arial"/>
          <w:i/>
          <w:iCs/>
          <w:sz w:val="20"/>
          <w:szCs w:val="20"/>
        </w:rPr>
        <w:t xml:space="preserve">Nom CPTS </w:t>
      </w:r>
      <w:r w:rsidR="001F7419" w:rsidRPr="001F7419">
        <w:rPr>
          <w:rFonts w:ascii="Arial" w:hAnsi="Arial" w:cs="Arial"/>
          <w:i/>
          <w:iCs/>
          <w:sz w:val="20"/>
          <w:szCs w:val="20"/>
        </w:rPr>
        <w:t>à compléter)</w:t>
      </w:r>
    </w:p>
    <w:p w14:paraId="000002EB" w14:textId="6B46ACD3" w:rsidR="00235443" w:rsidRDefault="00235443">
      <w:pPr>
        <w:rPr>
          <w:color w:val="93C47D"/>
        </w:rPr>
      </w:pPr>
    </w:p>
    <w:p w14:paraId="203A652A" w14:textId="301D565C" w:rsidR="00F632ED" w:rsidRDefault="2BDDE79D" w:rsidP="002A77AD">
      <w:pPr>
        <w:pStyle w:val="Titre1"/>
      </w:pPr>
      <w:bookmarkStart w:id="102" w:name="_Toc128061375"/>
      <w:bookmarkStart w:id="103" w:name="_Toc126675394"/>
      <w:bookmarkStart w:id="104" w:name="_Toc126681372"/>
      <w:r>
        <w:t>I</w:t>
      </w:r>
      <w:r w:rsidR="0061104E">
        <w:t>V</w:t>
      </w:r>
      <w:r>
        <w:t xml:space="preserve"> – </w:t>
      </w:r>
      <w:r w:rsidR="00784893">
        <w:t>Dispositif de gestion</w:t>
      </w:r>
      <w:r>
        <w:t xml:space="preserve"> </w:t>
      </w:r>
      <w:r w:rsidR="00A2722A">
        <w:t xml:space="preserve">de </w:t>
      </w:r>
      <w:r>
        <w:t>crise</w:t>
      </w:r>
      <w:bookmarkEnd w:id="102"/>
      <w:r>
        <w:t xml:space="preserve"> </w:t>
      </w:r>
      <w:bookmarkEnd w:id="103"/>
      <w:bookmarkEnd w:id="104"/>
    </w:p>
    <w:p w14:paraId="000002EC" w14:textId="3E8DD970" w:rsidR="00F632ED" w:rsidRPr="002A77AD" w:rsidRDefault="00F632ED">
      <w:pPr>
        <w:rPr>
          <w:rFonts w:ascii="Arial" w:hAnsi="Arial" w:cs="Arial"/>
          <w:sz w:val="22"/>
          <w:szCs w:val="22"/>
        </w:rPr>
      </w:pPr>
    </w:p>
    <w:p w14:paraId="17482C6D" w14:textId="77777777" w:rsidR="004A2772" w:rsidRPr="004A2772" w:rsidRDefault="004A2772" w:rsidP="004A2772">
      <w:pPr>
        <w:jc w:val="both"/>
        <w:rPr>
          <w:rFonts w:ascii="Arial" w:eastAsia="Arial" w:hAnsi="Arial" w:cs="Arial"/>
          <w:sz w:val="22"/>
          <w:szCs w:val="22"/>
        </w:rPr>
      </w:pPr>
      <w:r w:rsidRPr="004A2772">
        <w:rPr>
          <w:rFonts w:ascii="Arial" w:eastAsia="Arial" w:hAnsi="Arial" w:cs="Arial"/>
          <w:sz w:val="22"/>
          <w:szCs w:val="22"/>
        </w:rPr>
        <w:t xml:space="preserve">Un dispositif de gestion de crise est mis en place par la CPTS. </w:t>
      </w:r>
    </w:p>
    <w:p w14:paraId="46DD1C0A" w14:textId="77777777" w:rsidR="004A2772" w:rsidRPr="004A2772" w:rsidRDefault="004A2772" w:rsidP="004A2772">
      <w:pPr>
        <w:jc w:val="both"/>
        <w:rPr>
          <w:rFonts w:ascii="Arial" w:eastAsia="Arial" w:hAnsi="Arial" w:cs="Arial"/>
          <w:sz w:val="22"/>
          <w:szCs w:val="22"/>
        </w:rPr>
      </w:pPr>
    </w:p>
    <w:p w14:paraId="2B8983F0" w14:textId="77777777" w:rsidR="004A2772" w:rsidRPr="004A2772" w:rsidRDefault="004A2772" w:rsidP="004A2772">
      <w:pPr>
        <w:jc w:val="both"/>
        <w:rPr>
          <w:rFonts w:ascii="Arial" w:eastAsia="Arial" w:hAnsi="Arial" w:cs="Arial"/>
          <w:sz w:val="22"/>
          <w:szCs w:val="22"/>
        </w:rPr>
      </w:pPr>
      <w:r w:rsidRPr="004A2772">
        <w:rPr>
          <w:rFonts w:ascii="Arial" w:eastAsia="Arial" w:hAnsi="Arial" w:cs="Arial"/>
          <w:sz w:val="22"/>
          <w:szCs w:val="22"/>
        </w:rPr>
        <w:t xml:space="preserve">Il peut être décomposé en </w:t>
      </w:r>
      <w:r w:rsidRPr="004A2772">
        <w:rPr>
          <w:rFonts w:ascii="Arial" w:eastAsia="Arial" w:hAnsi="Arial" w:cs="Arial"/>
          <w:b/>
          <w:bCs/>
          <w:sz w:val="22"/>
          <w:szCs w:val="22"/>
        </w:rPr>
        <w:t>4 phases</w:t>
      </w:r>
      <w:r w:rsidRPr="004A2772">
        <w:rPr>
          <w:rFonts w:ascii="Arial" w:eastAsia="Arial" w:hAnsi="Arial" w:cs="Arial"/>
          <w:sz w:val="22"/>
          <w:szCs w:val="22"/>
        </w:rPr>
        <w:t xml:space="preserve"> : </w:t>
      </w:r>
    </w:p>
    <w:p w14:paraId="55975751" w14:textId="77777777" w:rsidR="004A2772" w:rsidRPr="004A2772" w:rsidRDefault="004A2772">
      <w:pPr>
        <w:pStyle w:val="Paragraphedeliste"/>
        <w:numPr>
          <w:ilvl w:val="0"/>
          <w:numId w:val="14"/>
        </w:numPr>
        <w:jc w:val="both"/>
        <w:rPr>
          <w:rFonts w:ascii="Arial" w:eastAsia="Arial" w:hAnsi="Arial" w:cs="Arial"/>
          <w:sz w:val="22"/>
          <w:szCs w:val="22"/>
        </w:rPr>
      </w:pPr>
      <w:r w:rsidRPr="004A2772">
        <w:rPr>
          <w:rFonts w:ascii="Arial" w:eastAsia="Arial" w:hAnsi="Arial" w:cs="Arial"/>
          <w:sz w:val="22"/>
          <w:szCs w:val="22"/>
        </w:rPr>
        <w:t>De la réception de l’alerte à l’analyse de la SSE</w:t>
      </w:r>
    </w:p>
    <w:p w14:paraId="29FDA30E" w14:textId="77777777" w:rsidR="004A2772" w:rsidRPr="004A2772" w:rsidRDefault="004A2772">
      <w:pPr>
        <w:pStyle w:val="Paragraphedeliste"/>
        <w:numPr>
          <w:ilvl w:val="0"/>
          <w:numId w:val="14"/>
        </w:numPr>
        <w:jc w:val="both"/>
        <w:rPr>
          <w:rFonts w:ascii="Arial" w:eastAsia="Arial" w:hAnsi="Arial" w:cs="Arial"/>
          <w:sz w:val="22"/>
          <w:szCs w:val="22"/>
        </w:rPr>
      </w:pPr>
      <w:r w:rsidRPr="004A2772">
        <w:rPr>
          <w:rFonts w:ascii="Arial" w:eastAsia="Arial" w:hAnsi="Arial" w:cs="Arial"/>
          <w:sz w:val="22"/>
          <w:szCs w:val="22"/>
        </w:rPr>
        <w:t>L’activation du dispositif</w:t>
      </w:r>
    </w:p>
    <w:p w14:paraId="026527C2" w14:textId="77777777" w:rsidR="004A2772" w:rsidRPr="004A2772" w:rsidRDefault="004A2772">
      <w:pPr>
        <w:pStyle w:val="Paragraphedeliste"/>
        <w:numPr>
          <w:ilvl w:val="0"/>
          <w:numId w:val="14"/>
        </w:numPr>
        <w:jc w:val="both"/>
        <w:rPr>
          <w:rFonts w:ascii="Arial" w:eastAsia="Arial" w:hAnsi="Arial" w:cs="Arial"/>
          <w:sz w:val="22"/>
          <w:szCs w:val="22"/>
        </w:rPr>
      </w:pPr>
      <w:r w:rsidRPr="004A2772">
        <w:rPr>
          <w:rFonts w:ascii="Arial" w:eastAsia="Arial" w:hAnsi="Arial" w:cs="Arial"/>
          <w:sz w:val="22"/>
          <w:szCs w:val="22"/>
        </w:rPr>
        <w:t>Le pilotage</w:t>
      </w:r>
    </w:p>
    <w:p w14:paraId="7DB2DE84" w14:textId="77777777" w:rsidR="004A2772" w:rsidRPr="004A2772" w:rsidRDefault="004A2772">
      <w:pPr>
        <w:pStyle w:val="Paragraphedeliste"/>
        <w:numPr>
          <w:ilvl w:val="0"/>
          <w:numId w:val="14"/>
        </w:numPr>
        <w:jc w:val="both"/>
        <w:rPr>
          <w:rFonts w:ascii="Arial" w:eastAsia="Arial" w:hAnsi="Arial" w:cs="Arial"/>
          <w:sz w:val="22"/>
          <w:szCs w:val="22"/>
        </w:rPr>
      </w:pPr>
      <w:r w:rsidRPr="004A2772">
        <w:rPr>
          <w:rFonts w:ascii="Arial" w:eastAsia="Arial" w:hAnsi="Arial" w:cs="Arial"/>
          <w:sz w:val="22"/>
          <w:szCs w:val="22"/>
        </w:rPr>
        <w:t>L’atterrissage</w:t>
      </w:r>
    </w:p>
    <w:p w14:paraId="65A97674" w14:textId="77777777" w:rsidR="00711BFA" w:rsidRPr="002A77AD" w:rsidRDefault="00711BFA">
      <w:pPr>
        <w:rPr>
          <w:rFonts w:ascii="Arial" w:hAnsi="Arial" w:cs="Arial"/>
          <w:sz w:val="22"/>
          <w:szCs w:val="22"/>
        </w:rPr>
      </w:pPr>
    </w:p>
    <w:p w14:paraId="09867BBC" w14:textId="6BBCA6DC" w:rsidR="48EC260B" w:rsidRDefault="38AC918F" w:rsidP="60931C92">
      <w:pPr>
        <w:jc w:val="both"/>
        <w:rPr>
          <w:rFonts w:ascii="Arial" w:eastAsia="Times New Roman" w:hAnsi="Arial" w:cs="Arial"/>
          <w:color w:val="4A86E8"/>
          <w:sz w:val="22"/>
          <w:szCs w:val="22"/>
        </w:rPr>
      </w:pPr>
      <w:r w:rsidRPr="38AC918F">
        <w:rPr>
          <w:rFonts w:ascii="Arial" w:eastAsia="Arial" w:hAnsi="Arial" w:cs="Arial"/>
          <w:sz w:val="22"/>
          <w:szCs w:val="22"/>
        </w:rPr>
        <w:t xml:space="preserve">L’objectif est de mettre en place le circuit de déclenchement du plan de gestion de crise </w:t>
      </w:r>
      <w:r w:rsidR="18DD6C2D" w:rsidRPr="18DD6C2D">
        <w:rPr>
          <w:rFonts w:ascii="Arial" w:eastAsia="Arial" w:hAnsi="Arial" w:cs="Arial"/>
          <w:sz w:val="22"/>
          <w:szCs w:val="22"/>
        </w:rPr>
        <w:t xml:space="preserve">sanitaire </w:t>
      </w:r>
      <w:r w:rsidRPr="38AC918F">
        <w:rPr>
          <w:rFonts w:ascii="Arial" w:eastAsia="Arial" w:hAnsi="Arial" w:cs="Arial"/>
          <w:sz w:val="22"/>
          <w:szCs w:val="22"/>
        </w:rPr>
        <w:t>le plus rapidement possible dès la réception de l’alerte émanant des autorités. La procédure est spécifique à chaque structure.</w:t>
      </w:r>
      <w:r w:rsidR="60931C92" w:rsidRPr="60931C92">
        <w:rPr>
          <w:rFonts w:ascii="Arial" w:eastAsia="Arial" w:hAnsi="Arial" w:cs="Arial"/>
          <w:sz w:val="22"/>
          <w:szCs w:val="22"/>
        </w:rPr>
        <w:t xml:space="preserve"> </w:t>
      </w:r>
    </w:p>
    <w:p w14:paraId="6446EC00" w14:textId="77777777" w:rsidR="00E03E3A" w:rsidRDefault="5772BD18" w:rsidP="009E04B7">
      <w:pPr>
        <w:jc w:val="both"/>
        <w:rPr>
          <w:rFonts w:ascii="Arial" w:hAnsi="Arial" w:cs="Arial"/>
          <w:sz w:val="22"/>
          <w:szCs w:val="22"/>
        </w:rPr>
      </w:pPr>
      <w:r w:rsidRPr="5772BD18">
        <w:rPr>
          <w:rFonts w:ascii="Arial" w:hAnsi="Arial" w:cs="Arial"/>
          <w:sz w:val="22"/>
          <w:szCs w:val="22"/>
        </w:rPr>
        <w:t>La personne</w:t>
      </w:r>
      <w:r w:rsidR="5F2F89C2" w:rsidRPr="5F2F89C2">
        <w:rPr>
          <w:rFonts w:ascii="Arial" w:hAnsi="Arial" w:cs="Arial"/>
          <w:sz w:val="22"/>
          <w:szCs w:val="22"/>
        </w:rPr>
        <w:t xml:space="preserve"> </w:t>
      </w:r>
      <w:r w:rsidR="7943FB20" w:rsidRPr="7943FB20">
        <w:rPr>
          <w:rFonts w:ascii="Arial" w:hAnsi="Arial" w:cs="Arial"/>
          <w:sz w:val="22"/>
          <w:szCs w:val="22"/>
        </w:rPr>
        <w:t>qui</w:t>
      </w:r>
      <w:r w:rsidR="244C84DE" w:rsidRPr="244C84DE">
        <w:rPr>
          <w:rFonts w:ascii="Arial" w:hAnsi="Arial" w:cs="Arial"/>
          <w:sz w:val="22"/>
          <w:szCs w:val="22"/>
        </w:rPr>
        <w:t xml:space="preserve"> reçoit l’alerte peut </w:t>
      </w:r>
      <w:r w:rsidR="225E742E" w:rsidRPr="225E742E">
        <w:rPr>
          <w:rFonts w:ascii="Arial" w:hAnsi="Arial" w:cs="Arial"/>
          <w:sz w:val="22"/>
          <w:szCs w:val="22"/>
        </w:rPr>
        <w:t xml:space="preserve">être </w:t>
      </w:r>
      <w:r w:rsidR="5F2F89C2" w:rsidRPr="5F2F89C2">
        <w:rPr>
          <w:rFonts w:ascii="Arial" w:hAnsi="Arial" w:cs="Arial"/>
          <w:sz w:val="22"/>
          <w:szCs w:val="22"/>
        </w:rPr>
        <w:t>également</w:t>
      </w:r>
      <w:r w:rsidR="225E742E" w:rsidRPr="225E742E">
        <w:rPr>
          <w:rFonts w:ascii="Arial" w:hAnsi="Arial" w:cs="Arial"/>
          <w:sz w:val="22"/>
          <w:szCs w:val="22"/>
        </w:rPr>
        <w:t xml:space="preserve"> </w:t>
      </w:r>
      <w:r w:rsidR="0B7EE10B" w:rsidRPr="0B7EE10B">
        <w:rPr>
          <w:rFonts w:ascii="Arial" w:hAnsi="Arial" w:cs="Arial"/>
          <w:sz w:val="22"/>
          <w:szCs w:val="22"/>
        </w:rPr>
        <w:t xml:space="preserve">le </w:t>
      </w:r>
      <w:r w:rsidR="5451E6D3" w:rsidRPr="5451E6D3">
        <w:rPr>
          <w:rFonts w:ascii="Arial" w:hAnsi="Arial" w:cs="Arial"/>
          <w:sz w:val="22"/>
          <w:szCs w:val="22"/>
        </w:rPr>
        <w:t>responsable</w:t>
      </w:r>
      <w:r w:rsidR="0B7EE10B" w:rsidRPr="0B7EE10B">
        <w:rPr>
          <w:rFonts w:ascii="Arial" w:hAnsi="Arial" w:cs="Arial"/>
          <w:sz w:val="22"/>
          <w:szCs w:val="22"/>
        </w:rPr>
        <w:t xml:space="preserve"> de la cellule de crise</w:t>
      </w:r>
      <w:r w:rsidR="00E03E3A">
        <w:rPr>
          <w:rFonts w:ascii="Arial" w:hAnsi="Arial" w:cs="Arial"/>
          <w:sz w:val="22"/>
          <w:szCs w:val="22"/>
        </w:rPr>
        <w:t>.</w:t>
      </w:r>
    </w:p>
    <w:p w14:paraId="02D15071" w14:textId="1DC0E57D" w:rsidR="48EC260B" w:rsidRDefault="5772BD18" w:rsidP="009E04B7">
      <w:pPr>
        <w:jc w:val="both"/>
        <w:rPr>
          <w:rFonts w:ascii="Arial" w:hAnsi="Arial" w:cs="Arial"/>
          <w:b/>
          <w:sz w:val="22"/>
          <w:szCs w:val="22"/>
        </w:rPr>
      </w:pPr>
      <w:r w:rsidRPr="0048777B">
        <w:rPr>
          <w:rFonts w:ascii="Arial" w:hAnsi="Arial" w:cs="Arial"/>
          <w:b/>
          <w:sz w:val="22"/>
          <w:szCs w:val="22"/>
        </w:rPr>
        <w:t>Les</w:t>
      </w:r>
      <w:r w:rsidR="7D22AD31" w:rsidRPr="0048777B">
        <w:rPr>
          <w:rFonts w:ascii="Arial" w:hAnsi="Arial" w:cs="Arial"/>
          <w:b/>
          <w:sz w:val="22"/>
          <w:szCs w:val="22"/>
        </w:rPr>
        <w:t xml:space="preserve"> responsabilités </w:t>
      </w:r>
      <w:r w:rsidRPr="0048777B">
        <w:rPr>
          <w:rFonts w:ascii="Arial" w:hAnsi="Arial" w:cs="Arial"/>
          <w:b/>
          <w:sz w:val="22"/>
          <w:szCs w:val="22"/>
        </w:rPr>
        <w:t>doivent être</w:t>
      </w:r>
      <w:r w:rsidR="57E2B850" w:rsidRPr="0048777B">
        <w:rPr>
          <w:rFonts w:ascii="Arial" w:hAnsi="Arial" w:cs="Arial"/>
          <w:b/>
          <w:sz w:val="22"/>
          <w:szCs w:val="22"/>
        </w:rPr>
        <w:t xml:space="preserve"> définies en amont par le comité de pilotage </w:t>
      </w:r>
      <w:r w:rsidRPr="0048777B">
        <w:rPr>
          <w:rFonts w:ascii="Arial" w:hAnsi="Arial" w:cs="Arial"/>
          <w:b/>
          <w:sz w:val="22"/>
          <w:szCs w:val="22"/>
        </w:rPr>
        <w:t xml:space="preserve">et les fiches </w:t>
      </w:r>
      <w:r w:rsidR="5E51625C" w:rsidRPr="0048777B">
        <w:rPr>
          <w:rFonts w:ascii="Arial" w:hAnsi="Arial" w:cs="Arial"/>
          <w:b/>
          <w:sz w:val="22"/>
          <w:szCs w:val="22"/>
        </w:rPr>
        <w:t>réflexes doivent être</w:t>
      </w:r>
      <w:r w:rsidR="7D22AD31" w:rsidRPr="0048777B">
        <w:rPr>
          <w:rFonts w:ascii="Arial" w:hAnsi="Arial" w:cs="Arial"/>
          <w:b/>
          <w:sz w:val="22"/>
          <w:szCs w:val="22"/>
        </w:rPr>
        <w:t xml:space="preserve"> </w:t>
      </w:r>
      <w:r w:rsidR="545CA6F8" w:rsidRPr="0048777B">
        <w:rPr>
          <w:rFonts w:ascii="Arial" w:hAnsi="Arial" w:cs="Arial"/>
          <w:b/>
          <w:sz w:val="22"/>
          <w:szCs w:val="22"/>
        </w:rPr>
        <w:t>adaptées</w:t>
      </w:r>
      <w:r w:rsidR="7943FB20" w:rsidRPr="0048777B">
        <w:rPr>
          <w:rFonts w:ascii="Arial" w:hAnsi="Arial" w:cs="Arial"/>
          <w:b/>
          <w:sz w:val="22"/>
          <w:szCs w:val="22"/>
        </w:rPr>
        <w:t xml:space="preserve"> </w:t>
      </w:r>
      <w:r w:rsidR="6844F646" w:rsidRPr="0048777B">
        <w:rPr>
          <w:rFonts w:ascii="Arial" w:hAnsi="Arial" w:cs="Arial"/>
          <w:b/>
          <w:sz w:val="22"/>
          <w:szCs w:val="22"/>
        </w:rPr>
        <w:t xml:space="preserve">en fonction de l’organisation </w:t>
      </w:r>
      <w:r w:rsidR="6FB01A19" w:rsidRPr="0048777B">
        <w:rPr>
          <w:rFonts w:ascii="Arial" w:hAnsi="Arial" w:cs="Arial"/>
          <w:b/>
          <w:sz w:val="22"/>
          <w:szCs w:val="22"/>
        </w:rPr>
        <w:t>définie.</w:t>
      </w:r>
    </w:p>
    <w:p w14:paraId="5820C32C" w14:textId="77777777" w:rsidR="00943C74" w:rsidRPr="0048777B" w:rsidRDefault="00943C74" w:rsidP="009E04B7">
      <w:pPr>
        <w:jc w:val="both"/>
        <w:rPr>
          <w:rFonts w:ascii="Arial" w:hAnsi="Arial" w:cs="Arial"/>
          <w:b/>
          <w:sz w:val="22"/>
          <w:szCs w:val="22"/>
        </w:rPr>
      </w:pPr>
    </w:p>
    <w:p w14:paraId="7F8F7CA3" w14:textId="77777777" w:rsidR="00D11EE7" w:rsidRDefault="00D11EE7" w:rsidP="009E04B7">
      <w:pPr>
        <w:jc w:val="both"/>
        <w:rPr>
          <w:rFonts w:ascii="Arial" w:hAnsi="Arial" w:cs="Arial"/>
          <w:b/>
          <w:sz w:val="22"/>
          <w:szCs w:val="22"/>
        </w:rPr>
      </w:pPr>
    </w:p>
    <w:p w14:paraId="56456F4A" w14:textId="3BB83581" w:rsidR="00D11EE7" w:rsidRPr="001A3325" w:rsidRDefault="00D11EE7" w:rsidP="001A3325">
      <w:pPr>
        <w:pStyle w:val="Titre2"/>
      </w:pPr>
      <w:bookmarkStart w:id="105" w:name="_Toc128061376"/>
      <w:r w:rsidRPr="001A3325">
        <w:rPr>
          <w:rStyle w:val="Titre2Car"/>
          <w:b/>
        </w:rPr>
        <w:t>P</w:t>
      </w:r>
      <w:r w:rsidRPr="001A3325">
        <w:t>hase 1 : de la réception de l’alerte à l’analyse de la SSE</w:t>
      </w:r>
      <w:bookmarkEnd w:id="105"/>
      <w:r w:rsidRPr="001A3325">
        <w:t xml:space="preserve"> </w:t>
      </w:r>
    </w:p>
    <w:p w14:paraId="2C38D488" w14:textId="77777777" w:rsidR="00FA45F5" w:rsidRDefault="00FA45F5" w:rsidP="00D11EE7">
      <w:pPr>
        <w:rPr>
          <w:rFonts w:ascii="Arial" w:hAnsi="Arial" w:cs="Arial"/>
          <w:sz w:val="22"/>
          <w:szCs w:val="22"/>
        </w:rPr>
      </w:pPr>
    </w:p>
    <w:p w14:paraId="40CB46B8" w14:textId="1A58A061" w:rsidR="00D11EE7" w:rsidRPr="005068F2" w:rsidRDefault="00FA45F5" w:rsidP="005068F2">
      <w:pPr>
        <w:jc w:val="both"/>
        <w:rPr>
          <w:rFonts w:ascii="Arial" w:eastAsia="Arial" w:hAnsi="Arial" w:cs="Arial"/>
          <w:sz w:val="22"/>
          <w:szCs w:val="22"/>
        </w:rPr>
      </w:pPr>
      <w:r>
        <w:rPr>
          <w:rFonts w:ascii="Arial" w:hAnsi="Arial" w:cs="Arial"/>
          <w:sz w:val="22"/>
          <w:szCs w:val="22"/>
        </w:rPr>
        <w:t>La p</w:t>
      </w:r>
      <w:r w:rsidR="00D11EE7" w:rsidRPr="00FA45F5">
        <w:rPr>
          <w:rFonts w:ascii="Arial" w:hAnsi="Arial" w:cs="Arial"/>
          <w:sz w:val="22"/>
          <w:szCs w:val="22"/>
        </w:rPr>
        <w:t>hase</w:t>
      </w:r>
      <w:r>
        <w:rPr>
          <w:rFonts w:ascii="Arial" w:hAnsi="Arial" w:cs="Arial"/>
          <w:sz w:val="22"/>
          <w:szCs w:val="22"/>
        </w:rPr>
        <w:t xml:space="preserve"> 1</w:t>
      </w:r>
      <w:r w:rsidR="00D11EE7" w:rsidRPr="005068F2">
        <w:rPr>
          <w:rFonts w:ascii="Arial" w:eastAsia="Arial" w:hAnsi="Arial" w:cs="Arial"/>
          <w:sz w:val="22"/>
          <w:szCs w:val="22"/>
        </w:rPr>
        <w:t xml:space="preserve"> se décompose en 3 étapes : </w:t>
      </w:r>
    </w:p>
    <w:p w14:paraId="5164DCB5" w14:textId="77777777" w:rsidR="00D11EE7" w:rsidRPr="005068F2" w:rsidRDefault="00D11EE7" w:rsidP="005068F2">
      <w:pPr>
        <w:jc w:val="both"/>
        <w:rPr>
          <w:rFonts w:ascii="Arial" w:eastAsia="Arial" w:hAnsi="Arial" w:cs="Arial"/>
          <w:sz w:val="22"/>
          <w:szCs w:val="22"/>
        </w:rPr>
      </w:pPr>
    </w:p>
    <w:p w14:paraId="2573D9C2" w14:textId="195DB544" w:rsidR="00D11EE7" w:rsidRPr="005068F2" w:rsidRDefault="00D11EE7">
      <w:pPr>
        <w:pStyle w:val="Paragraphedeliste"/>
        <w:numPr>
          <w:ilvl w:val="0"/>
          <w:numId w:val="14"/>
        </w:numPr>
        <w:jc w:val="both"/>
        <w:rPr>
          <w:rFonts w:ascii="Arial" w:eastAsia="Arial" w:hAnsi="Arial" w:cs="Arial"/>
          <w:sz w:val="22"/>
          <w:szCs w:val="22"/>
        </w:rPr>
      </w:pPr>
      <w:r w:rsidRPr="00D35BE9">
        <w:rPr>
          <w:rFonts w:ascii="Arial" w:hAnsi="Arial" w:cs="Arial"/>
          <w:b/>
          <w:bCs/>
          <w:sz w:val="22"/>
          <w:szCs w:val="22"/>
          <w:u w:val="single"/>
        </w:rPr>
        <w:t>Un dispositif de veille opérationnel</w:t>
      </w:r>
      <w:r w:rsidRPr="00D35BE9">
        <w:rPr>
          <w:rFonts w:ascii="Arial" w:eastAsia="Arial" w:hAnsi="Arial" w:cs="Arial"/>
          <w:b/>
          <w:sz w:val="22"/>
          <w:szCs w:val="22"/>
          <w:u w:val="single"/>
        </w:rPr>
        <w:t> :</w:t>
      </w:r>
      <w:r w:rsidRPr="005068F2">
        <w:rPr>
          <w:rFonts w:ascii="Arial" w:eastAsia="Arial" w:hAnsi="Arial" w:cs="Arial"/>
          <w:sz w:val="22"/>
          <w:szCs w:val="22"/>
        </w:rPr>
        <w:t xml:space="preserve"> la CPTS a identifié un numéro de tél</w:t>
      </w:r>
      <w:r w:rsidR="000F1A6E">
        <w:rPr>
          <w:rFonts w:ascii="Arial" w:eastAsia="Arial" w:hAnsi="Arial" w:cs="Arial"/>
          <w:sz w:val="22"/>
          <w:szCs w:val="22"/>
        </w:rPr>
        <w:t xml:space="preserve">éphone </w:t>
      </w:r>
      <w:r w:rsidRPr="005068F2">
        <w:rPr>
          <w:rFonts w:ascii="Arial" w:eastAsia="Arial" w:hAnsi="Arial" w:cs="Arial"/>
          <w:sz w:val="22"/>
          <w:szCs w:val="22"/>
        </w:rPr>
        <w:t xml:space="preserve">et une boite mail unique de réception des alertes. Ceux-ci sont veillés afin de permettre la plus grande réactivité possible en cas de SSE. </w:t>
      </w:r>
    </w:p>
    <w:p w14:paraId="68759E52" w14:textId="59EFD5D1" w:rsidR="00D11EE7" w:rsidRPr="005068F2" w:rsidRDefault="00D11EE7" w:rsidP="005068F2">
      <w:pPr>
        <w:jc w:val="both"/>
        <w:rPr>
          <w:rFonts w:ascii="Arial" w:eastAsia="Arial" w:hAnsi="Arial" w:cs="Arial"/>
          <w:sz w:val="22"/>
          <w:szCs w:val="22"/>
        </w:rPr>
      </w:pPr>
      <w:r w:rsidRPr="00891277">
        <w:rPr>
          <w:rFonts w:ascii="Arial" w:eastAsia="Arial" w:hAnsi="Arial" w:cs="Arial"/>
          <w:b/>
          <w:sz w:val="22"/>
          <w:szCs w:val="22"/>
        </w:rPr>
        <w:t>La permanence de la veille est</w:t>
      </w:r>
      <w:r w:rsidRPr="005068F2">
        <w:rPr>
          <w:rFonts w:ascii="Arial" w:eastAsia="Arial" w:hAnsi="Arial" w:cs="Arial"/>
          <w:sz w:val="22"/>
          <w:szCs w:val="22"/>
        </w:rPr>
        <w:t xml:space="preserve"> un élément majeur puisqu’il va conditionner la réactivité de la CPTS dans le déclenchement de son dispositif de gestion de crise. Il est donc important de définir le ou les points d’entrée qui permettront cette réception par les autorités déclencheuses au sein de la CPTS puis le relais de cette alerte en interne.</w:t>
      </w:r>
      <w:r w:rsidR="00FB6560">
        <w:rPr>
          <w:rFonts w:ascii="Arial" w:eastAsia="Arial" w:hAnsi="Arial" w:cs="Arial"/>
          <w:sz w:val="22"/>
          <w:szCs w:val="22"/>
        </w:rPr>
        <w:t xml:space="preserve"> </w:t>
      </w:r>
      <w:r w:rsidR="00FB6560" w:rsidRPr="00EB0216">
        <w:rPr>
          <w:rFonts w:ascii="Arial" w:eastAsia="Arial" w:hAnsi="Arial" w:cs="Arial"/>
          <w:sz w:val="22"/>
          <w:szCs w:val="22"/>
        </w:rPr>
        <w:t xml:space="preserve">Il convient également </w:t>
      </w:r>
      <w:r w:rsidR="001B78BE" w:rsidRPr="00EB0216">
        <w:rPr>
          <w:rFonts w:ascii="Arial" w:eastAsia="Arial" w:hAnsi="Arial" w:cs="Arial"/>
          <w:sz w:val="22"/>
          <w:szCs w:val="22"/>
        </w:rPr>
        <w:t>de s’assurer du bon</w:t>
      </w:r>
      <w:r w:rsidR="00FB6560" w:rsidRPr="00EB0216">
        <w:rPr>
          <w:rFonts w:ascii="Arial" w:eastAsia="Arial" w:hAnsi="Arial" w:cs="Arial"/>
          <w:sz w:val="22"/>
          <w:szCs w:val="22"/>
        </w:rPr>
        <w:t xml:space="preserve"> accès à ces canaux </w:t>
      </w:r>
      <w:r w:rsidR="00620E85" w:rsidRPr="00EB0216">
        <w:rPr>
          <w:rFonts w:ascii="Arial" w:eastAsia="Arial" w:hAnsi="Arial" w:cs="Arial"/>
          <w:sz w:val="22"/>
          <w:szCs w:val="22"/>
        </w:rPr>
        <w:t xml:space="preserve">de réception </w:t>
      </w:r>
      <w:r w:rsidR="00FB6560" w:rsidRPr="00EB0216">
        <w:rPr>
          <w:rFonts w:ascii="Arial" w:eastAsia="Arial" w:hAnsi="Arial" w:cs="Arial"/>
          <w:sz w:val="22"/>
          <w:szCs w:val="22"/>
        </w:rPr>
        <w:t>(</w:t>
      </w:r>
      <w:r w:rsidR="001B78BE" w:rsidRPr="00EB0216">
        <w:rPr>
          <w:rFonts w:ascii="Arial" w:eastAsia="Arial" w:hAnsi="Arial" w:cs="Arial"/>
          <w:sz w:val="22"/>
          <w:szCs w:val="22"/>
        </w:rPr>
        <w:t>qui est autorisé à consulter, qui a les codes, quel processus si changements de codes, absence…)</w:t>
      </w:r>
      <w:r w:rsidR="00EB0216" w:rsidRPr="00EB0216">
        <w:rPr>
          <w:rFonts w:ascii="Arial" w:eastAsia="Arial" w:hAnsi="Arial" w:cs="Arial"/>
          <w:sz w:val="22"/>
          <w:szCs w:val="22"/>
        </w:rPr>
        <w:t>.</w:t>
      </w:r>
    </w:p>
    <w:p w14:paraId="6FFDF787" w14:textId="77777777" w:rsidR="00D11EE7" w:rsidRPr="005068F2" w:rsidRDefault="00D11EE7" w:rsidP="005068F2">
      <w:pPr>
        <w:jc w:val="both"/>
        <w:rPr>
          <w:rFonts w:ascii="Arial" w:eastAsia="Arial" w:hAnsi="Arial" w:cs="Arial"/>
          <w:sz w:val="22"/>
          <w:szCs w:val="22"/>
        </w:rPr>
      </w:pPr>
    </w:p>
    <w:p w14:paraId="7D0DFB7D" w14:textId="7CC3A9CA" w:rsidR="00D11EE7" w:rsidRPr="005068F2" w:rsidRDefault="00D11EE7" w:rsidP="005068F2">
      <w:pPr>
        <w:jc w:val="both"/>
        <w:rPr>
          <w:rFonts w:ascii="Arial" w:eastAsia="Arial" w:hAnsi="Arial" w:cs="Arial"/>
          <w:sz w:val="22"/>
          <w:szCs w:val="22"/>
        </w:rPr>
      </w:pPr>
      <w:r w:rsidRPr="005068F2">
        <w:rPr>
          <w:rFonts w:ascii="Arial" w:eastAsia="Arial" w:hAnsi="Arial" w:cs="Arial"/>
          <w:sz w:val="22"/>
          <w:szCs w:val="22"/>
        </w:rPr>
        <w:t xml:space="preserve">A noter que l’alerte peut arriver </w:t>
      </w:r>
      <w:r w:rsidR="00462F5C">
        <w:rPr>
          <w:rFonts w:ascii="Arial" w:eastAsia="Arial" w:hAnsi="Arial" w:cs="Arial"/>
          <w:sz w:val="22"/>
          <w:szCs w:val="22"/>
        </w:rPr>
        <w:t>dans la CPTS</w:t>
      </w:r>
      <w:r w:rsidRPr="005068F2">
        <w:rPr>
          <w:rFonts w:ascii="Arial" w:eastAsia="Arial" w:hAnsi="Arial" w:cs="Arial"/>
          <w:sz w:val="22"/>
          <w:szCs w:val="22"/>
        </w:rPr>
        <w:t xml:space="preserve"> par différentes voies</w:t>
      </w:r>
      <w:r w:rsidR="00EB0216">
        <w:rPr>
          <w:rFonts w:ascii="Arial" w:eastAsia="Arial" w:hAnsi="Arial" w:cs="Arial"/>
          <w:sz w:val="22"/>
          <w:szCs w:val="22"/>
        </w:rPr>
        <w:t>. En tout état de cause,</w:t>
      </w:r>
      <w:r w:rsidRPr="005068F2">
        <w:rPr>
          <w:rFonts w:ascii="Arial" w:eastAsia="Arial" w:hAnsi="Arial" w:cs="Arial"/>
          <w:sz w:val="22"/>
          <w:szCs w:val="22"/>
        </w:rPr>
        <w:t xml:space="preserve"> dès que l’</w:t>
      </w:r>
      <w:r w:rsidR="00462F5C">
        <w:rPr>
          <w:rFonts w:ascii="Arial" w:eastAsia="Arial" w:hAnsi="Arial" w:cs="Arial"/>
          <w:sz w:val="22"/>
          <w:szCs w:val="22"/>
        </w:rPr>
        <w:t>ARS</w:t>
      </w:r>
      <w:r w:rsidRPr="005068F2">
        <w:rPr>
          <w:rFonts w:ascii="Arial" w:eastAsia="Arial" w:hAnsi="Arial" w:cs="Arial"/>
          <w:sz w:val="22"/>
          <w:szCs w:val="22"/>
        </w:rPr>
        <w:t xml:space="preserve"> aura été informée, elle adressera un message d’alerte à tous les acteurs santé concernés. </w:t>
      </w:r>
    </w:p>
    <w:p w14:paraId="1EB698AB" w14:textId="77777777" w:rsidR="00A366A9" w:rsidRPr="005068F2" w:rsidRDefault="00A366A9" w:rsidP="005068F2">
      <w:pPr>
        <w:jc w:val="both"/>
        <w:rPr>
          <w:rFonts w:ascii="Arial" w:eastAsia="Arial" w:hAnsi="Arial" w:cs="Arial"/>
          <w:sz w:val="22"/>
          <w:szCs w:val="22"/>
        </w:rPr>
      </w:pPr>
    </w:p>
    <w:p w14:paraId="1C75EE83" w14:textId="2847659D" w:rsidR="00D11EE7" w:rsidRPr="005068F2" w:rsidRDefault="00A366A9" w:rsidP="005068F2">
      <w:pPr>
        <w:jc w:val="both"/>
        <w:rPr>
          <w:rFonts w:ascii="Arial" w:eastAsia="Arial" w:hAnsi="Arial" w:cs="Arial"/>
          <w:sz w:val="22"/>
          <w:szCs w:val="22"/>
        </w:rPr>
      </w:pPr>
      <w:r>
        <w:rPr>
          <w:rFonts w:ascii="Arial" w:eastAsia="Arial" w:hAnsi="Arial" w:cs="Arial"/>
          <w:sz w:val="22"/>
          <w:szCs w:val="22"/>
        </w:rPr>
        <w:t xml:space="preserve">Il est </w:t>
      </w:r>
      <w:r w:rsidR="003A3E59">
        <w:rPr>
          <w:rFonts w:ascii="Arial" w:eastAsia="Arial" w:hAnsi="Arial" w:cs="Arial"/>
          <w:sz w:val="22"/>
          <w:szCs w:val="22"/>
        </w:rPr>
        <w:t xml:space="preserve">également </w:t>
      </w:r>
      <w:r>
        <w:rPr>
          <w:rFonts w:ascii="Arial" w:eastAsia="Arial" w:hAnsi="Arial" w:cs="Arial"/>
          <w:sz w:val="22"/>
          <w:szCs w:val="22"/>
        </w:rPr>
        <w:t>nécessaire de noter</w:t>
      </w:r>
      <w:r w:rsidR="00D11EE7" w:rsidRPr="005068F2">
        <w:rPr>
          <w:rFonts w:ascii="Arial" w:eastAsia="Arial" w:hAnsi="Arial" w:cs="Arial"/>
          <w:sz w:val="22"/>
          <w:szCs w:val="22"/>
        </w:rPr>
        <w:t xml:space="preserve"> la possibilité d’une </w:t>
      </w:r>
      <w:r w:rsidR="00D11EE7" w:rsidRPr="00A366A9">
        <w:rPr>
          <w:rFonts w:ascii="Arial" w:eastAsia="Arial" w:hAnsi="Arial" w:cs="Arial"/>
          <w:b/>
          <w:sz w:val="22"/>
          <w:szCs w:val="22"/>
        </w:rPr>
        <w:t>alerte ascendante</w:t>
      </w:r>
      <w:r w:rsidR="00D11EE7" w:rsidRPr="005068F2">
        <w:rPr>
          <w:rFonts w:ascii="Arial" w:eastAsia="Arial" w:hAnsi="Arial" w:cs="Arial"/>
          <w:sz w:val="22"/>
          <w:szCs w:val="22"/>
        </w:rPr>
        <w:t xml:space="preserve"> : </w:t>
      </w:r>
      <w:r>
        <w:rPr>
          <w:rFonts w:ascii="Arial" w:eastAsia="Arial" w:hAnsi="Arial" w:cs="Arial"/>
          <w:sz w:val="22"/>
          <w:szCs w:val="22"/>
        </w:rPr>
        <w:t>dans ce cas, c’est la</w:t>
      </w:r>
      <w:r w:rsidR="00D11EE7" w:rsidRPr="005068F2">
        <w:rPr>
          <w:rFonts w:ascii="Arial" w:eastAsia="Arial" w:hAnsi="Arial" w:cs="Arial"/>
          <w:sz w:val="22"/>
          <w:szCs w:val="22"/>
        </w:rPr>
        <w:t xml:space="preserve"> </w:t>
      </w:r>
      <w:r>
        <w:rPr>
          <w:rFonts w:ascii="Arial" w:eastAsia="Arial" w:hAnsi="Arial" w:cs="Arial"/>
          <w:sz w:val="22"/>
          <w:szCs w:val="22"/>
        </w:rPr>
        <w:t>CPTS qui</w:t>
      </w:r>
      <w:r w:rsidR="00D11EE7" w:rsidRPr="005068F2">
        <w:rPr>
          <w:rFonts w:ascii="Arial" w:eastAsia="Arial" w:hAnsi="Arial" w:cs="Arial"/>
          <w:sz w:val="22"/>
          <w:szCs w:val="22"/>
        </w:rPr>
        <w:t xml:space="preserve"> informe l’</w:t>
      </w:r>
      <w:r>
        <w:rPr>
          <w:rFonts w:ascii="Arial" w:eastAsia="Arial" w:hAnsi="Arial" w:cs="Arial"/>
          <w:sz w:val="22"/>
          <w:szCs w:val="22"/>
        </w:rPr>
        <w:t>ARS</w:t>
      </w:r>
      <w:r w:rsidR="00D11EE7" w:rsidRPr="005068F2">
        <w:rPr>
          <w:rFonts w:ascii="Arial" w:eastAsia="Arial" w:hAnsi="Arial" w:cs="Arial"/>
          <w:sz w:val="22"/>
          <w:szCs w:val="22"/>
        </w:rPr>
        <w:t xml:space="preserve">. </w:t>
      </w:r>
      <w:r w:rsidR="00F50E33">
        <w:rPr>
          <w:rFonts w:ascii="Arial" w:eastAsia="Arial" w:hAnsi="Arial" w:cs="Arial"/>
          <w:sz w:val="22"/>
          <w:szCs w:val="22"/>
        </w:rPr>
        <w:t>Pour cela, la</w:t>
      </w:r>
      <w:r w:rsidR="00D11EE7" w:rsidRPr="005068F2">
        <w:rPr>
          <w:rFonts w:ascii="Arial" w:eastAsia="Arial" w:hAnsi="Arial" w:cs="Arial"/>
          <w:sz w:val="22"/>
          <w:szCs w:val="22"/>
        </w:rPr>
        <w:t xml:space="preserve"> </w:t>
      </w:r>
      <w:r>
        <w:rPr>
          <w:rFonts w:ascii="Arial" w:eastAsia="Arial" w:hAnsi="Arial" w:cs="Arial"/>
          <w:sz w:val="22"/>
          <w:szCs w:val="22"/>
        </w:rPr>
        <w:t>CPTS</w:t>
      </w:r>
      <w:r w:rsidR="00D11EE7" w:rsidRPr="005068F2">
        <w:rPr>
          <w:rFonts w:ascii="Arial" w:eastAsia="Arial" w:hAnsi="Arial" w:cs="Arial"/>
          <w:sz w:val="22"/>
          <w:szCs w:val="22"/>
        </w:rPr>
        <w:t xml:space="preserve"> doit </w:t>
      </w:r>
      <w:r>
        <w:rPr>
          <w:rFonts w:ascii="Arial" w:eastAsia="Arial" w:hAnsi="Arial" w:cs="Arial"/>
          <w:sz w:val="22"/>
          <w:szCs w:val="22"/>
        </w:rPr>
        <w:t>donc</w:t>
      </w:r>
      <w:r w:rsidR="00D11EE7" w:rsidRPr="005068F2">
        <w:rPr>
          <w:rFonts w:ascii="Arial" w:eastAsia="Arial" w:hAnsi="Arial" w:cs="Arial"/>
          <w:sz w:val="22"/>
          <w:szCs w:val="22"/>
        </w:rPr>
        <w:t xml:space="preserve"> disposer des coordonnées du point focal régional de l’ARS (porte d’entrée de tous les signaux).</w:t>
      </w:r>
    </w:p>
    <w:p w14:paraId="734BD40E" w14:textId="77777777" w:rsidR="00D11EE7" w:rsidRPr="005068F2" w:rsidRDefault="00D11EE7" w:rsidP="005068F2">
      <w:pPr>
        <w:jc w:val="both"/>
        <w:rPr>
          <w:rFonts w:ascii="Arial" w:eastAsia="Arial" w:hAnsi="Arial" w:cs="Arial"/>
          <w:sz w:val="22"/>
          <w:szCs w:val="22"/>
        </w:rPr>
      </w:pPr>
    </w:p>
    <w:p w14:paraId="3F130D54" w14:textId="1586EFC3" w:rsidR="00D11EE7" w:rsidRPr="00F50E33" w:rsidRDefault="00D11EE7">
      <w:pPr>
        <w:pStyle w:val="Paragraphedeliste"/>
        <w:numPr>
          <w:ilvl w:val="0"/>
          <w:numId w:val="14"/>
        </w:numPr>
        <w:jc w:val="both"/>
        <w:rPr>
          <w:rFonts w:ascii="Arial" w:eastAsia="Arial" w:hAnsi="Arial" w:cs="Arial"/>
          <w:b/>
          <w:sz w:val="22"/>
          <w:szCs w:val="22"/>
          <w:u w:val="single"/>
        </w:rPr>
      </w:pPr>
      <w:r w:rsidRPr="00F50E33">
        <w:rPr>
          <w:rFonts w:ascii="Arial" w:eastAsia="Arial" w:hAnsi="Arial" w:cs="Arial"/>
          <w:b/>
          <w:sz w:val="22"/>
          <w:szCs w:val="22"/>
          <w:u w:val="single"/>
        </w:rPr>
        <w:t xml:space="preserve">Un dispositif de diffusion opérationnel de l’alerte en interne à la CPTS : </w:t>
      </w:r>
    </w:p>
    <w:p w14:paraId="58F32D40" w14:textId="1732B852" w:rsidR="00D11EE7" w:rsidRPr="005068F2" w:rsidRDefault="00A21BC2" w:rsidP="005068F2">
      <w:pPr>
        <w:jc w:val="both"/>
        <w:rPr>
          <w:rFonts w:ascii="Arial" w:eastAsia="Arial" w:hAnsi="Arial" w:cs="Arial"/>
          <w:sz w:val="22"/>
          <w:szCs w:val="22"/>
        </w:rPr>
      </w:pPr>
      <w:r>
        <w:rPr>
          <w:rFonts w:ascii="Arial" w:eastAsia="Arial" w:hAnsi="Arial" w:cs="Arial"/>
          <w:sz w:val="22"/>
          <w:szCs w:val="22"/>
        </w:rPr>
        <w:t>Ce dispositif vise à p</w:t>
      </w:r>
      <w:r w:rsidR="00D11EE7" w:rsidRPr="005068F2">
        <w:rPr>
          <w:rFonts w:ascii="Arial" w:eastAsia="Arial" w:hAnsi="Arial" w:cs="Arial"/>
          <w:sz w:val="22"/>
          <w:szCs w:val="22"/>
        </w:rPr>
        <w:t>ermettre la retransmission immédiate de l’alerte en interne</w:t>
      </w:r>
      <w:r w:rsidR="00C42CE1">
        <w:rPr>
          <w:rFonts w:ascii="Arial" w:eastAsia="Arial" w:hAnsi="Arial" w:cs="Arial"/>
          <w:sz w:val="22"/>
          <w:szCs w:val="22"/>
        </w:rPr>
        <w:t xml:space="preserve">, </w:t>
      </w:r>
      <w:r w:rsidR="0071648F" w:rsidRPr="00A21BC2">
        <w:rPr>
          <w:rFonts w:ascii="Arial" w:eastAsia="Arial" w:hAnsi="Arial" w:cs="Arial"/>
          <w:sz w:val="22"/>
          <w:szCs w:val="22"/>
        </w:rPr>
        <w:t xml:space="preserve">dans un premier temps auprès des membres de la </w:t>
      </w:r>
      <w:r w:rsidRPr="00A21BC2">
        <w:rPr>
          <w:rFonts w:ascii="Arial" w:eastAsia="Arial" w:hAnsi="Arial" w:cs="Arial"/>
          <w:sz w:val="22"/>
          <w:szCs w:val="22"/>
        </w:rPr>
        <w:t>CPTS</w:t>
      </w:r>
      <w:r w:rsidR="00C275A5">
        <w:rPr>
          <w:rFonts w:ascii="Arial" w:eastAsia="Arial" w:hAnsi="Arial" w:cs="Arial"/>
          <w:sz w:val="22"/>
          <w:szCs w:val="22"/>
        </w:rPr>
        <w:t xml:space="preserve"> en charge d’activer le dispositif</w:t>
      </w:r>
      <w:r w:rsidR="00D11EE7" w:rsidRPr="00A21BC2">
        <w:rPr>
          <w:rFonts w:ascii="Arial" w:eastAsia="Arial" w:hAnsi="Arial" w:cs="Arial"/>
          <w:sz w:val="22"/>
          <w:szCs w:val="22"/>
        </w:rPr>
        <w:t xml:space="preserve">. </w:t>
      </w:r>
    </w:p>
    <w:p w14:paraId="10BD6CED" w14:textId="744E75D5" w:rsidR="00D11EE7" w:rsidRPr="005068F2" w:rsidRDefault="0067670D" w:rsidP="005068F2">
      <w:pPr>
        <w:jc w:val="both"/>
        <w:rPr>
          <w:rFonts w:ascii="Arial" w:eastAsia="Arial" w:hAnsi="Arial" w:cs="Arial"/>
          <w:sz w:val="22"/>
          <w:szCs w:val="22"/>
        </w:rPr>
      </w:pPr>
      <w:r w:rsidRPr="0067670D">
        <w:rPr>
          <w:rFonts w:ascii="Arial" w:hAnsi="Arial" w:cs="Arial"/>
          <w:sz w:val="22"/>
          <w:szCs w:val="22"/>
        </w:rPr>
        <w:t>Dans ce cadre, il convient d’établir</w:t>
      </w:r>
      <w:r w:rsidR="00D11EE7" w:rsidRPr="0067670D">
        <w:rPr>
          <w:rFonts w:ascii="Arial" w:hAnsi="Arial" w:cs="Arial"/>
          <w:sz w:val="22"/>
          <w:szCs w:val="22"/>
        </w:rPr>
        <w:t xml:space="preserve"> un schéma de diffusion de l’information en interne à la CPTS</w:t>
      </w:r>
      <w:r w:rsidR="00A05CFF" w:rsidRPr="0067670D">
        <w:rPr>
          <w:rFonts w:ascii="Arial" w:hAnsi="Arial" w:cs="Arial"/>
          <w:sz w:val="22"/>
          <w:szCs w:val="22"/>
        </w:rPr>
        <w:t>, en tenant compte de la nécessité de procéder par étape</w:t>
      </w:r>
      <w:r w:rsidR="00581B71" w:rsidRPr="0067670D">
        <w:rPr>
          <w:rFonts w:ascii="Arial" w:hAnsi="Arial" w:cs="Arial"/>
          <w:sz w:val="22"/>
          <w:szCs w:val="22"/>
        </w:rPr>
        <w:t xml:space="preserve">. </w:t>
      </w:r>
      <w:r w:rsidR="0030119E" w:rsidRPr="0067670D">
        <w:rPr>
          <w:rFonts w:ascii="Arial" w:hAnsi="Arial" w:cs="Arial"/>
          <w:sz w:val="22"/>
          <w:szCs w:val="22"/>
        </w:rPr>
        <w:t>Initialement la diffusion concernera un petit groupe de personnes, qui activeront le dispositif</w:t>
      </w:r>
      <w:r w:rsidR="00E35387" w:rsidRPr="0067670D">
        <w:rPr>
          <w:rFonts w:ascii="Arial" w:hAnsi="Arial" w:cs="Arial"/>
          <w:sz w:val="22"/>
          <w:szCs w:val="22"/>
        </w:rPr>
        <w:t xml:space="preserve"> de gestion de crise</w:t>
      </w:r>
      <w:r w:rsidR="0030119E" w:rsidRPr="0067670D">
        <w:rPr>
          <w:rFonts w:ascii="Arial" w:hAnsi="Arial" w:cs="Arial"/>
          <w:sz w:val="22"/>
          <w:szCs w:val="22"/>
        </w:rPr>
        <w:t>.</w:t>
      </w:r>
    </w:p>
    <w:p w14:paraId="4E086E2E" w14:textId="44C31873" w:rsidR="00D11EE7" w:rsidRPr="00D27039" w:rsidRDefault="00D11EE7">
      <w:pPr>
        <w:pStyle w:val="Paragraphedeliste"/>
        <w:numPr>
          <w:ilvl w:val="0"/>
          <w:numId w:val="14"/>
        </w:numPr>
        <w:ind w:left="0" w:firstLine="426"/>
        <w:jc w:val="both"/>
        <w:rPr>
          <w:rFonts w:ascii="Arial" w:hAnsi="Arial" w:cs="Arial"/>
          <w:color w:val="000000" w:themeColor="text1"/>
          <w:sz w:val="22"/>
          <w:szCs w:val="22"/>
        </w:rPr>
      </w:pPr>
      <w:r w:rsidRPr="00D27039">
        <w:rPr>
          <w:rFonts w:ascii="Arial" w:hAnsi="Arial" w:cs="Arial"/>
          <w:b/>
          <w:bCs/>
          <w:color w:val="000000" w:themeColor="text1"/>
          <w:sz w:val="22"/>
          <w:szCs w:val="22"/>
          <w:u w:val="single"/>
        </w:rPr>
        <w:t>L’analyse de la situation</w:t>
      </w:r>
      <w:r w:rsidRPr="00D27039">
        <w:rPr>
          <w:rFonts w:ascii="Arial" w:hAnsi="Arial" w:cs="Arial"/>
          <w:color w:val="000000" w:themeColor="text1"/>
          <w:sz w:val="22"/>
          <w:szCs w:val="22"/>
          <w:u w:val="single"/>
        </w:rPr>
        <w:t> :</w:t>
      </w:r>
      <w:r w:rsidRPr="00D27039">
        <w:rPr>
          <w:rFonts w:ascii="Arial" w:hAnsi="Arial" w:cs="Arial"/>
          <w:color w:val="000000" w:themeColor="text1"/>
          <w:sz w:val="22"/>
          <w:szCs w:val="22"/>
        </w:rPr>
        <w:t xml:space="preserve"> avant d’apporter une réponse et armer une cellule de crise, la</w:t>
      </w:r>
      <w:r w:rsidR="00D27039">
        <w:rPr>
          <w:rFonts w:ascii="Arial" w:hAnsi="Arial" w:cs="Arial"/>
          <w:color w:val="000000" w:themeColor="text1"/>
          <w:sz w:val="22"/>
          <w:szCs w:val="22"/>
        </w:rPr>
        <w:t xml:space="preserve"> </w:t>
      </w:r>
      <w:r w:rsidRPr="00D27039">
        <w:rPr>
          <w:rFonts w:ascii="Arial" w:hAnsi="Arial" w:cs="Arial"/>
          <w:color w:val="000000" w:themeColor="text1"/>
          <w:sz w:val="22"/>
          <w:szCs w:val="22"/>
        </w:rPr>
        <w:t xml:space="preserve">CPTS doit analyser les caractéristiques de la situation de crise afin d’envisager le meilleur dimensionnement possible de la réponse. </w:t>
      </w:r>
    </w:p>
    <w:p w14:paraId="3477A963" w14:textId="77777777" w:rsidR="00D11EE7" w:rsidRPr="00FA45F5" w:rsidRDefault="00D11EE7" w:rsidP="005068F2">
      <w:pPr>
        <w:jc w:val="both"/>
        <w:rPr>
          <w:rFonts w:ascii="Arial" w:hAnsi="Arial" w:cs="Arial"/>
          <w:color w:val="000000" w:themeColor="text1"/>
          <w:sz w:val="22"/>
          <w:szCs w:val="22"/>
        </w:rPr>
      </w:pPr>
      <w:r w:rsidRPr="00FA45F5">
        <w:rPr>
          <w:rFonts w:ascii="Arial" w:hAnsi="Arial" w:cs="Arial"/>
          <w:color w:val="000000" w:themeColor="text1"/>
          <w:sz w:val="22"/>
          <w:szCs w:val="22"/>
        </w:rPr>
        <w:t xml:space="preserve">Quelle est la situation ? type de crise ? qui est impacté ? </w:t>
      </w:r>
    </w:p>
    <w:p w14:paraId="6DAA0A29" w14:textId="4096B421" w:rsidR="00D11EE7" w:rsidRPr="00FA45F5" w:rsidRDefault="00D11EE7" w:rsidP="005068F2">
      <w:pPr>
        <w:jc w:val="both"/>
        <w:rPr>
          <w:rFonts w:ascii="Arial" w:hAnsi="Arial" w:cs="Arial"/>
          <w:color w:val="000000" w:themeColor="text1"/>
          <w:sz w:val="22"/>
          <w:szCs w:val="22"/>
        </w:rPr>
      </w:pPr>
      <w:r w:rsidRPr="00FA45F5">
        <w:rPr>
          <w:rFonts w:ascii="Arial" w:hAnsi="Arial" w:cs="Arial"/>
          <w:color w:val="000000" w:themeColor="text1"/>
          <w:sz w:val="22"/>
          <w:szCs w:val="22"/>
        </w:rPr>
        <w:t xml:space="preserve">Quelle réponse la </w:t>
      </w:r>
      <w:r w:rsidR="00D27039">
        <w:rPr>
          <w:rFonts w:ascii="Arial" w:hAnsi="Arial" w:cs="Arial"/>
          <w:color w:val="000000" w:themeColor="text1"/>
          <w:sz w:val="22"/>
          <w:szCs w:val="22"/>
        </w:rPr>
        <w:t>CPTS</w:t>
      </w:r>
      <w:r w:rsidRPr="00FA45F5">
        <w:rPr>
          <w:rFonts w:ascii="Arial" w:hAnsi="Arial" w:cs="Arial"/>
          <w:color w:val="000000" w:themeColor="text1"/>
          <w:sz w:val="22"/>
          <w:szCs w:val="22"/>
        </w:rPr>
        <w:t xml:space="preserve"> pourrait apporter ? de quelles ressources </w:t>
      </w:r>
      <w:r w:rsidR="007C770B">
        <w:rPr>
          <w:rFonts w:ascii="Arial" w:hAnsi="Arial" w:cs="Arial"/>
          <w:color w:val="000000" w:themeColor="text1"/>
          <w:sz w:val="22"/>
          <w:szCs w:val="22"/>
        </w:rPr>
        <w:t xml:space="preserve">la CPTS </w:t>
      </w:r>
      <w:r w:rsidR="00DA2D4F">
        <w:rPr>
          <w:rFonts w:ascii="Arial" w:hAnsi="Arial" w:cs="Arial"/>
          <w:color w:val="000000" w:themeColor="text1"/>
          <w:sz w:val="22"/>
          <w:szCs w:val="22"/>
        </w:rPr>
        <w:t>a-t</w:t>
      </w:r>
      <w:r w:rsidR="00D27039">
        <w:rPr>
          <w:rFonts w:ascii="Arial" w:hAnsi="Arial" w:cs="Arial"/>
          <w:color w:val="000000" w:themeColor="text1"/>
          <w:sz w:val="22"/>
          <w:szCs w:val="22"/>
        </w:rPr>
        <w:t>-</w:t>
      </w:r>
      <w:r w:rsidR="007C770B">
        <w:rPr>
          <w:rFonts w:ascii="Arial" w:hAnsi="Arial" w:cs="Arial"/>
          <w:color w:val="000000" w:themeColor="text1"/>
          <w:sz w:val="22"/>
          <w:szCs w:val="22"/>
        </w:rPr>
        <w:t>elle</w:t>
      </w:r>
      <w:r w:rsidRPr="00FA45F5">
        <w:rPr>
          <w:rFonts w:ascii="Arial" w:hAnsi="Arial" w:cs="Arial"/>
          <w:color w:val="000000" w:themeColor="text1"/>
          <w:sz w:val="22"/>
          <w:szCs w:val="22"/>
        </w:rPr>
        <w:t xml:space="preserve"> besoin ? </w:t>
      </w:r>
    </w:p>
    <w:p w14:paraId="2F54C6E0" w14:textId="5CC12151" w:rsidR="00D11EE7" w:rsidRPr="00FA45F5" w:rsidRDefault="00DA2D4F" w:rsidP="005068F2">
      <w:pPr>
        <w:jc w:val="both"/>
        <w:rPr>
          <w:rFonts w:ascii="Arial" w:hAnsi="Arial" w:cs="Arial"/>
          <w:color w:val="000000" w:themeColor="text1"/>
          <w:sz w:val="22"/>
          <w:szCs w:val="22"/>
        </w:rPr>
      </w:pPr>
      <w:r w:rsidRPr="00FA45F5">
        <w:rPr>
          <w:rFonts w:ascii="Arial" w:hAnsi="Arial" w:cs="Arial"/>
          <w:color w:val="000000" w:themeColor="text1"/>
          <w:sz w:val="22"/>
          <w:szCs w:val="22"/>
        </w:rPr>
        <w:t>E</w:t>
      </w:r>
      <w:r w:rsidR="00D11EE7" w:rsidRPr="00FA45F5">
        <w:rPr>
          <w:rFonts w:ascii="Arial" w:hAnsi="Arial" w:cs="Arial"/>
          <w:color w:val="000000" w:themeColor="text1"/>
          <w:sz w:val="22"/>
          <w:szCs w:val="22"/>
        </w:rPr>
        <w:t>tc</w:t>
      </w:r>
      <w:r>
        <w:rPr>
          <w:rFonts w:ascii="Arial" w:hAnsi="Arial" w:cs="Arial"/>
          <w:color w:val="000000" w:themeColor="text1"/>
          <w:sz w:val="22"/>
          <w:szCs w:val="22"/>
        </w:rPr>
        <w:t>.</w:t>
      </w:r>
    </w:p>
    <w:p w14:paraId="625E3C24" w14:textId="0FCA3E73" w:rsidR="00D11EE7" w:rsidRPr="00FA45F5" w:rsidRDefault="00D11EE7" w:rsidP="005068F2">
      <w:pPr>
        <w:jc w:val="both"/>
        <w:rPr>
          <w:rFonts w:ascii="Arial" w:hAnsi="Arial" w:cs="Arial"/>
          <w:color w:val="000000" w:themeColor="text1"/>
          <w:sz w:val="22"/>
          <w:szCs w:val="22"/>
        </w:rPr>
      </w:pPr>
      <w:r w:rsidRPr="00FA45F5">
        <w:rPr>
          <w:rFonts w:ascii="Arial" w:hAnsi="Arial" w:cs="Arial"/>
          <w:color w:val="000000" w:themeColor="text1"/>
          <w:sz w:val="22"/>
          <w:szCs w:val="22"/>
        </w:rPr>
        <w:t>Si besoin, solliciter des info</w:t>
      </w:r>
      <w:r w:rsidR="00C5138E">
        <w:rPr>
          <w:rFonts w:ascii="Arial" w:hAnsi="Arial" w:cs="Arial"/>
          <w:color w:val="000000" w:themeColor="text1"/>
          <w:sz w:val="22"/>
          <w:szCs w:val="22"/>
        </w:rPr>
        <w:t>rmation</w:t>
      </w:r>
      <w:r w:rsidRPr="00FA45F5">
        <w:rPr>
          <w:rFonts w:ascii="Arial" w:hAnsi="Arial" w:cs="Arial"/>
          <w:color w:val="000000" w:themeColor="text1"/>
          <w:sz w:val="22"/>
          <w:szCs w:val="22"/>
        </w:rPr>
        <w:t>s complémentaires auprès des autorité</w:t>
      </w:r>
      <w:r w:rsidR="00683A7E">
        <w:rPr>
          <w:rFonts w:ascii="Arial" w:hAnsi="Arial" w:cs="Arial"/>
          <w:color w:val="000000" w:themeColor="text1"/>
          <w:sz w:val="22"/>
          <w:szCs w:val="22"/>
        </w:rPr>
        <w:t>s</w:t>
      </w:r>
      <w:r w:rsidRPr="00FA45F5">
        <w:rPr>
          <w:rFonts w:ascii="Arial" w:hAnsi="Arial" w:cs="Arial"/>
          <w:color w:val="000000" w:themeColor="text1"/>
          <w:sz w:val="22"/>
          <w:szCs w:val="22"/>
        </w:rPr>
        <w:t xml:space="preserve">. </w:t>
      </w:r>
    </w:p>
    <w:p w14:paraId="543616D4" w14:textId="3DB2AC37" w:rsidR="00D11EE7" w:rsidRPr="005068F2" w:rsidRDefault="00670634" w:rsidP="005068F2">
      <w:pPr>
        <w:jc w:val="both"/>
        <w:rPr>
          <w:rFonts w:ascii="Arial" w:eastAsia="Arial" w:hAnsi="Arial" w:cs="Arial"/>
          <w:sz w:val="22"/>
          <w:szCs w:val="22"/>
        </w:rPr>
      </w:pPr>
      <w:r>
        <w:rPr>
          <w:rFonts w:ascii="Arial" w:hAnsi="Arial" w:cs="Arial"/>
          <w:color w:val="000000" w:themeColor="text1"/>
          <w:sz w:val="22"/>
          <w:szCs w:val="22"/>
        </w:rPr>
        <w:t>De même, il est recommandé de r</w:t>
      </w:r>
      <w:r w:rsidR="00D11EE7" w:rsidRPr="00FA45F5">
        <w:rPr>
          <w:rFonts w:ascii="Arial" w:hAnsi="Arial" w:cs="Arial"/>
          <w:color w:val="000000" w:themeColor="text1"/>
          <w:sz w:val="22"/>
          <w:szCs w:val="22"/>
        </w:rPr>
        <w:t xml:space="preserve">elire le plan </w:t>
      </w:r>
      <w:r w:rsidR="00D27039">
        <w:rPr>
          <w:rFonts w:ascii="Arial" w:hAnsi="Arial" w:cs="Arial"/>
          <w:color w:val="000000" w:themeColor="text1"/>
          <w:sz w:val="22"/>
          <w:szCs w:val="22"/>
        </w:rPr>
        <w:t>ORSAN</w:t>
      </w:r>
      <w:r w:rsidR="00D11EE7" w:rsidRPr="00FA45F5">
        <w:rPr>
          <w:rFonts w:ascii="Arial" w:hAnsi="Arial" w:cs="Arial"/>
          <w:color w:val="000000" w:themeColor="text1"/>
          <w:sz w:val="22"/>
          <w:szCs w:val="22"/>
        </w:rPr>
        <w:t xml:space="preserve"> concerné</w:t>
      </w:r>
      <w:r w:rsidR="00A96D1F">
        <w:rPr>
          <w:rFonts w:ascii="Arial" w:hAnsi="Arial" w:cs="Arial"/>
          <w:color w:val="000000" w:themeColor="text1"/>
          <w:sz w:val="22"/>
          <w:szCs w:val="22"/>
        </w:rPr>
        <w:t xml:space="preserve"> par la situation (ORSAN REB, AVAMI, </w:t>
      </w:r>
      <w:r w:rsidR="007C770B">
        <w:rPr>
          <w:rFonts w:ascii="Arial" w:hAnsi="Arial" w:cs="Arial"/>
          <w:color w:val="000000" w:themeColor="text1"/>
          <w:sz w:val="22"/>
          <w:szCs w:val="22"/>
        </w:rPr>
        <w:t>EPI-CLIM…)</w:t>
      </w:r>
      <w:r w:rsidR="00647B45">
        <w:rPr>
          <w:rFonts w:ascii="Arial" w:hAnsi="Arial" w:cs="Arial"/>
          <w:color w:val="000000" w:themeColor="text1"/>
          <w:sz w:val="22"/>
          <w:szCs w:val="22"/>
        </w:rPr>
        <w:t>, ainsi que le plan de gestion de crise de la CPTS.</w:t>
      </w:r>
      <w:r w:rsidR="00D11EE7" w:rsidRPr="005068F2">
        <w:rPr>
          <w:rFonts w:ascii="Arial" w:eastAsia="Arial" w:hAnsi="Arial" w:cs="Arial"/>
          <w:sz w:val="22"/>
          <w:szCs w:val="22"/>
        </w:rPr>
        <w:t xml:space="preserve"> </w:t>
      </w:r>
    </w:p>
    <w:p w14:paraId="20A78927" w14:textId="44EE2137" w:rsidR="00D11EE7" w:rsidRDefault="00D11EE7" w:rsidP="009E04B7">
      <w:pPr>
        <w:jc w:val="both"/>
        <w:rPr>
          <w:rFonts w:ascii="Arial" w:eastAsia="Arial" w:hAnsi="Arial" w:cs="Arial"/>
          <w:sz w:val="22"/>
          <w:szCs w:val="22"/>
        </w:rPr>
      </w:pPr>
      <w:r w:rsidRPr="005068F2">
        <w:rPr>
          <w:rFonts w:ascii="Arial" w:eastAsia="Arial" w:hAnsi="Arial" w:cs="Arial"/>
          <w:sz w:val="22"/>
          <w:szCs w:val="22"/>
        </w:rPr>
        <w:t>Il est alors possible de décider d’un plan d’actions</w:t>
      </w:r>
      <w:r w:rsidR="00943C74">
        <w:rPr>
          <w:rFonts w:ascii="Arial" w:eastAsia="Arial" w:hAnsi="Arial" w:cs="Arial"/>
          <w:sz w:val="22"/>
          <w:szCs w:val="22"/>
        </w:rPr>
        <w:t>, d</w:t>
      </w:r>
      <w:r w:rsidRPr="005068F2">
        <w:rPr>
          <w:rFonts w:ascii="Arial" w:eastAsia="Arial" w:hAnsi="Arial" w:cs="Arial"/>
          <w:sz w:val="22"/>
          <w:szCs w:val="22"/>
        </w:rPr>
        <w:t xml:space="preserve">ont </w:t>
      </w:r>
      <w:r w:rsidR="00683A7E">
        <w:rPr>
          <w:rFonts w:ascii="Arial" w:eastAsia="Arial" w:hAnsi="Arial" w:cs="Arial"/>
          <w:sz w:val="22"/>
          <w:szCs w:val="22"/>
        </w:rPr>
        <w:t>l’</w:t>
      </w:r>
      <w:r w:rsidRPr="005068F2">
        <w:rPr>
          <w:rFonts w:ascii="Arial" w:eastAsia="Arial" w:hAnsi="Arial" w:cs="Arial"/>
          <w:sz w:val="22"/>
          <w:szCs w:val="22"/>
        </w:rPr>
        <w:t>armement de la cellule de crise</w:t>
      </w:r>
      <w:r w:rsidR="00943C74">
        <w:rPr>
          <w:rFonts w:ascii="Arial" w:eastAsia="Arial" w:hAnsi="Arial" w:cs="Arial"/>
          <w:sz w:val="22"/>
          <w:szCs w:val="22"/>
        </w:rPr>
        <w:t>.</w:t>
      </w:r>
    </w:p>
    <w:p w14:paraId="2B9CA11F" w14:textId="77777777" w:rsidR="00943C74" w:rsidRPr="007D59D6" w:rsidRDefault="00943C74" w:rsidP="009E04B7">
      <w:pPr>
        <w:jc w:val="both"/>
        <w:rPr>
          <w:rFonts w:ascii="Arial" w:eastAsia="Arial" w:hAnsi="Arial" w:cs="Arial"/>
          <w:sz w:val="22"/>
          <w:szCs w:val="22"/>
        </w:rPr>
      </w:pPr>
    </w:p>
    <w:p w14:paraId="35226939" w14:textId="77777777" w:rsidR="00B208A3" w:rsidRDefault="00B208A3" w:rsidP="009E04B7">
      <w:pPr>
        <w:jc w:val="both"/>
        <w:rPr>
          <w:rFonts w:ascii="Arial" w:hAnsi="Arial" w:cs="Arial"/>
          <w:b/>
          <w:sz w:val="22"/>
          <w:szCs w:val="22"/>
        </w:rPr>
      </w:pPr>
    </w:p>
    <w:p w14:paraId="42DBCB70" w14:textId="7B77D4FD" w:rsidR="00B208A3" w:rsidRDefault="000D31C9" w:rsidP="009E04B7">
      <w:pPr>
        <w:jc w:val="both"/>
        <w:rPr>
          <w:rFonts w:ascii="Arial" w:eastAsia="Times New Roman" w:hAnsi="Arial" w:cs="Arial"/>
          <w:b/>
          <w:bCs/>
          <w:iCs/>
          <w:sz w:val="22"/>
          <w:szCs w:val="22"/>
          <w:u w:val="single"/>
        </w:rPr>
      </w:pPr>
      <w:r w:rsidRPr="000D31C9">
        <w:rPr>
          <w:rFonts w:ascii="Arial" w:eastAsia="Times New Roman" w:hAnsi="Arial" w:cs="Arial"/>
          <w:b/>
          <w:bCs/>
          <w:iCs/>
          <w:sz w:val="22"/>
          <w:szCs w:val="22"/>
          <w:u w:val="single"/>
        </w:rPr>
        <w:t>Processus d’activation de la cellule de crise de la CPTS</w:t>
      </w:r>
      <w:r>
        <w:rPr>
          <w:rFonts w:ascii="Arial" w:eastAsia="Times New Roman" w:hAnsi="Arial" w:cs="Arial"/>
          <w:b/>
          <w:bCs/>
          <w:iCs/>
          <w:sz w:val="22"/>
          <w:szCs w:val="22"/>
          <w:u w:val="single"/>
        </w:rPr>
        <w:t> :</w:t>
      </w:r>
    </w:p>
    <w:p w14:paraId="203586B9" w14:textId="77777777" w:rsidR="00943C74" w:rsidRPr="000D31C9" w:rsidRDefault="00943C74" w:rsidP="009E04B7">
      <w:pPr>
        <w:jc w:val="both"/>
        <w:rPr>
          <w:rFonts w:ascii="Arial" w:hAnsi="Arial" w:cs="Arial"/>
          <w:b/>
          <w:bCs/>
          <w:iCs/>
          <w:u w:val="single"/>
        </w:rPr>
      </w:pPr>
    </w:p>
    <w:p w14:paraId="44A70CA3" w14:textId="77777777" w:rsidR="00B208A3" w:rsidRPr="0048777B" w:rsidRDefault="00B208A3" w:rsidP="009E04B7">
      <w:pPr>
        <w:jc w:val="both"/>
        <w:rPr>
          <w:rFonts w:ascii="Arial" w:hAnsi="Arial" w:cs="Arial"/>
          <w:b/>
          <w:sz w:val="22"/>
          <w:szCs w:val="22"/>
        </w:rPr>
      </w:pPr>
    </w:p>
    <w:p w14:paraId="5437015F" w14:textId="54BD3A48" w:rsidR="48EC260B" w:rsidRDefault="009625CD" w:rsidP="6C1DE6DB">
      <w:pPr>
        <w:jc w:val="center"/>
      </w:pPr>
      <w:r>
        <w:t xml:space="preserve"> </w:t>
      </w:r>
      <w:r w:rsidR="00707468" w:rsidRPr="00707468">
        <w:rPr>
          <w:noProof/>
        </w:rPr>
        <w:drawing>
          <wp:inline distT="0" distB="0" distL="0" distR="0" wp14:anchorId="7A71B0D2" wp14:editId="2B97DA70">
            <wp:extent cx="4357502" cy="60388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1164" cy="6071642"/>
                    </a:xfrm>
                    <a:prstGeom prst="rect">
                      <a:avLst/>
                    </a:prstGeom>
                  </pic:spPr>
                </pic:pic>
              </a:graphicData>
            </a:graphic>
          </wp:inline>
        </w:drawing>
      </w:r>
    </w:p>
    <w:p w14:paraId="3FBF64F1" w14:textId="25DBC5ED" w:rsidR="48EC260B" w:rsidRDefault="48EC260B" w:rsidP="004411FA">
      <w:pPr>
        <w:rPr>
          <w:rFonts w:ascii="Arial" w:hAnsi="Arial" w:cs="Arial"/>
          <w:sz w:val="22"/>
          <w:szCs w:val="22"/>
        </w:rPr>
      </w:pPr>
    </w:p>
    <w:p w14:paraId="01CC661F" w14:textId="364E8B08" w:rsidR="00976344" w:rsidRPr="004114DA" w:rsidRDefault="000D5E6B" w:rsidP="008329FC">
      <w:pPr>
        <w:jc w:val="center"/>
        <w:rPr>
          <w:rFonts w:ascii="Arial" w:eastAsia="Times New Roman" w:hAnsi="Arial" w:cs="Arial"/>
          <w:i/>
          <w:sz w:val="16"/>
          <w:szCs w:val="16"/>
        </w:rPr>
      </w:pPr>
      <w:r w:rsidRPr="004114DA">
        <w:rPr>
          <w:rFonts w:ascii="Arial" w:eastAsia="Times New Roman" w:hAnsi="Arial" w:cs="Arial"/>
          <w:i/>
          <w:sz w:val="16"/>
          <w:szCs w:val="16"/>
        </w:rPr>
        <w:t>Schéma n°</w:t>
      </w:r>
      <w:r w:rsidR="0040163C">
        <w:rPr>
          <w:rFonts w:ascii="Arial" w:eastAsia="Times New Roman" w:hAnsi="Arial" w:cs="Arial"/>
          <w:i/>
          <w:sz w:val="16"/>
          <w:szCs w:val="16"/>
        </w:rPr>
        <w:t>10</w:t>
      </w:r>
      <w:r w:rsidRPr="004114DA">
        <w:rPr>
          <w:rFonts w:ascii="Arial" w:eastAsia="Times New Roman" w:hAnsi="Arial" w:cs="Arial"/>
          <w:i/>
          <w:sz w:val="16"/>
          <w:szCs w:val="16"/>
        </w:rPr>
        <w:t xml:space="preserve"> : Processus d’activation de la cellule de crise de la CPTS</w:t>
      </w:r>
      <w:r w:rsidR="008E3259" w:rsidRPr="004114DA">
        <w:rPr>
          <w:rFonts w:ascii="Arial" w:eastAsia="Times New Roman" w:hAnsi="Arial" w:cs="Arial"/>
          <w:i/>
          <w:sz w:val="16"/>
          <w:szCs w:val="16"/>
        </w:rPr>
        <w:t xml:space="preserve"> – Source</w:t>
      </w:r>
      <w:r w:rsidR="00DA2D4F" w:rsidRPr="004114DA">
        <w:rPr>
          <w:rFonts w:ascii="Arial" w:eastAsia="Times New Roman" w:hAnsi="Arial" w:cs="Arial"/>
          <w:i/>
          <w:sz w:val="16"/>
          <w:szCs w:val="16"/>
        </w:rPr>
        <w:t xml:space="preserve"> : URPS</w:t>
      </w:r>
      <w:r w:rsidR="008E3259" w:rsidRPr="004114DA">
        <w:rPr>
          <w:rFonts w:ascii="Arial" w:eastAsia="Times New Roman" w:hAnsi="Arial" w:cs="Arial"/>
          <w:i/>
          <w:sz w:val="16"/>
          <w:szCs w:val="16"/>
        </w:rPr>
        <w:t xml:space="preserve"> ML PACA</w:t>
      </w:r>
    </w:p>
    <w:p w14:paraId="316195AE" w14:textId="481109D9" w:rsidR="00071D3B" w:rsidRDefault="00B46268" w:rsidP="00D20E48">
      <w:pPr>
        <w:jc w:val="both"/>
        <w:rPr>
          <w:rFonts w:ascii="Arial" w:hAnsi="Arial" w:cs="Arial"/>
          <w:sz w:val="22"/>
          <w:szCs w:val="22"/>
        </w:rPr>
      </w:pPr>
      <w:r>
        <w:rPr>
          <w:rFonts w:ascii="Arial" w:hAnsi="Arial" w:cs="Arial"/>
          <w:sz w:val="22"/>
          <w:szCs w:val="22"/>
        </w:rPr>
        <w:t>D</w:t>
      </w:r>
      <w:r w:rsidR="008F5E6E">
        <w:rPr>
          <w:rFonts w:ascii="Arial" w:hAnsi="Arial" w:cs="Arial"/>
          <w:sz w:val="22"/>
          <w:szCs w:val="22"/>
        </w:rPr>
        <w:t xml:space="preserve">ès lors qu’une Situation Sanitaire Exceptionnelle se </w:t>
      </w:r>
      <w:r w:rsidR="002549A4">
        <w:rPr>
          <w:rFonts w:ascii="Arial" w:hAnsi="Arial" w:cs="Arial"/>
          <w:sz w:val="22"/>
          <w:szCs w:val="22"/>
        </w:rPr>
        <w:t>présente</w:t>
      </w:r>
      <w:r w:rsidR="00D3247C">
        <w:rPr>
          <w:rFonts w:ascii="Arial" w:hAnsi="Arial" w:cs="Arial"/>
          <w:sz w:val="22"/>
          <w:szCs w:val="22"/>
        </w:rPr>
        <w:t xml:space="preserve">, indépendamment de la nature de cette </w:t>
      </w:r>
      <w:r w:rsidR="001A3721">
        <w:rPr>
          <w:rFonts w:ascii="Arial" w:hAnsi="Arial" w:cs="Arial"/>
          <w:sz w:val="22"/>
          <w:szCs w:val="22"/>
        </w:rPr>
        <w:t>SSE</w:t>
      </w:r>
      <w:r w:rsidR="00D3247C">
        <w:rPr>
          <w:rFonts w:ascii="Arial" w:hAnsi="Arial" w:cs="Arial"/>
          <w:sz w:val="22"/>
          <w:szCs w:val="22"/>
        </w:rPr>
        <w:t>, la CPTS peut</w:t>
      </w:r>
      <w:r w:rsidR="001C75CE">
        <w:rPr>
          <w:rFonts w:ascii="Arial" w:hAnsi="Arial" w:cs="Arial"/>
          <w:sz w:val="22"/>
          <w:szCs w:val="22"/>
        </w:rPr>
        <w:t xml:space="preserve"> utiliser des </w:t>
      </w:r>
      <w:r w:rsidR="001C75CE" w:rsidRPr="00A1227F">
        <w:rPr>
          <w:rFonts w:ascii="Arial" w:hAnsi="Arial" w:cs="Arial"/>
          <w:b/>
          <w:bCs/>
          <w:sz w:val="22"/>
          <w:szCs w:val="22"/>
        </w:rPr>
        <w:t>« FICHES REFLEXES »</w:t>
      </w:r>
      <w:r w:rsidR="001C75CE">
        <w:rPr>
          <w:rFonts w:ascii="Arial" w:hAnsi="Arial" w:cs="Arial"/>
          <w:sz w:val="22"/>
          <w:szCs w:val="22"/>
        </w:rPr>
        <w:t xml:space="preserve"> </w:t>
      </w:r>
      <w:r w:rsidR="001A3721">
        <w:rPr>
          <w:rFonts w:ascii="Arial" w:hAnsi="Arial" w:cs="Arial"/>
          <w:sz w:val="22"/>
          <w:szCs w:val="22"/>
        </w:rPr>
        <w:t xml:space="preserve">relatives </w:t>
      </w:r>
      <w:r w:rsidR="00071D3B">
        <w:rPr>
          <w:rFonts w:ascii="Arial" w:hAnsi="Arial" w:cs="Arial"/>
          <w:sz w:val="22"/>
          <w:szCs w:val="22"/>
        </w:rPr>
        <w:t>aux 4 étapes de tout processus de gestion de crise.</w:t>
      </w:r>
      <w:r w:rsidR="009625CD">
        <w:rPr>
          <w:rFonts w:ascii="Arial" w:hAnsi="Arial" w:cs="Arial"/>
          <w:sz w:val="22"/>
          <w:szCs w:val="22"/>
        </w:rPr>
        <w:t xml:space="preserve"> Ces fiches </w:t>
      </w:r>
      <w:r w:rsidR="005F62E4">
        <w:rPr>
          <w:rFonts w:ascii="Arial" w:hAnsi="Arial" w:cs="Arial"/>
          <w:sz w:val="22"/>
          <w:szCs w:val="22"/>
        </w:rPr>
        <w:t>peuvent être utilisées comme fil conducteur pour activer le dispositif de gestion de crise.</w:t>
      </w:r>
    </w:p>
    <w:p w14:paraId="3C96A00F" w14:textId="79B7D6D6" w:rsidR="001A3721" w:rsidRDefault="001A3721" w:rsidP="00D20E48">
      <w:pPr>
        <w:jc w:val="both"/>
        <w:rPr>
          <w:rFonts w:ascii="Arial" w:hAnsi="Arial" w:cs="Arial"/>
          <w:sz w:val="22"/>
          <w:szCs w:val="22"/>
        </w:rPr>
      </w:pPr>
    </w:p>
    <w:p w14:paraId="48FFE6B8" w14:textId="744F4D03" w:rsidR="00406361" w:rsidRDefault="005F62E4" w:rsidP="00D20E48">
      <w:pPr>
        <w:jc w:val="both"/>
        <w:rPr>
          <w:rFonts w:ascii="Arial" w:hAnsi="Arial" w:cs="Arial"/>
          <w:sz w:val="22"/>
          <w:szCs w:val="22"/>
        </w:rPr>
      </w:pPr>
      <w:r w:rsidRPr="00406361">
        <w:rPr>
          <w:rFonts w:ascii="Arial" w:hAnsi="Arial" w:cs="Arial"/>
          <w:sz w:val="22"/>
          <w:szCs w:val="22"/>
        </w:rPr>
        <w:t>Les 4 fiches réflexes se</w:t>
      </w:r>
      <w:r w:rsidR="00CB23A0" w:rsidRPr="00406361">
        <w:rPr>
          <w:rFonts w:ascii="Arial" w:hAnsi="Arial" w:cs="Arial"/>
          <w:sz w:val="22"/>
          <w:szCs w:val="22"/>
        </w:rPr>
        <w:t xml:space="preserve"> suivent dans la chronologie de la conduite de crise</w:t>
      </w:r>
      <w:r w:rsidR="00406361">
        <w:rPr>
          <w:rFonts w:ascii="Arial" w:hAnsi="Arial" w:cs="Arial"/>
          <w:sz w:val="22"/>
          <w:szCs w:val="22"/>
        </w:rPr>
        <w:t>. Elles ont un code couleur permettant d’identifier les phases auxquelles elles se rapportent</w:t>
      </w:r>
      <w:r w:rsidR="00CD42FC">
        <w:rPr>
          <w:rFonts w:ascii="Arial" w:hAnsi="Arial" w:cs="Arial"/>
          <w:sz w:val="22"/>
          <w:szCs w:val="22"/>
        </w:rPr>
        <w:t>.</w:t>
      </w:r>
    </w:p>
    <w:p w14:paraId="658A16C4" w14:textId="77777777" w:rsidR="00C73055" w:rsidRPr="00406361" w:rsidRDefault="00C73055" w:rsidP="00D20E48">
      <w:pPr>
        <w:jc w:val="both"/>
        <w:rPr>
          <w:rFonts w:ascii="Arial" w:hAnsi="Arial" w:cs="Arial"/>
          <w:sz w:val="22"/>
          <w:szCs w:val="22"/>
        </w:rPr>
      </w:pPr>
    </w:p>
    <w:p w14:paraId="51E5E095" w14:textId="77777777" w:rsidR="00406361" w:rsidRPr="00406361" w:rsidRDefault="00406361">
      <w:pPr>
        <w:rPr>
          <w:rFonts w:ascii="Arial" w:hAnsi="Arial" w:cs="Arial"/>
          <w:sz w:val="22"/>
          <w:szCs w:val="22"/>
        </w:rPr>
      </w:pPr>
    </w:p>
    <w:tbl>
      <w:tblPr>
        <w:tblStyle w:val="Grilledutableau"/>
        <w:tblW w:w="0" w:type="auto"/>
        <w:jc w:val="center"/>
        <w:tblLook w:val="04A0" w:firstRow="1" w:lastRow="0" w:firstColumn="1" w:lastColumn="0" w:noHBand="0" w:noVBand="1"/>
      </w:tblPr>
      <w:tblGrid>
        <w:gridCol w:w="1696"/>
        <w:gridCol w:w="4536"/>
      </w:tblGrid>
      <w:tr w:rsidR="00406361" w:rsidRPr="00406361" w14:paraId="64CB86D6" w14:textId="77777777" w:rsidTr="00D20E48">
        <w:trPr>
          <w:jc w:val="center"/>
        </w:trPr>
        <w:tc>
          <w:tcPr>
            <w:tcW w:w="1696" w:type="dxa"/>
          </w:tcPr>
          <w:p w14:paraId="54DEB9C6" w14:textId="0084E749" w:rsidR="00406361" w:rsidRPr="00ED2656" w:rsidRDefault="00406361">
            <w:pPr>
              <w:rPr>
                <w:rFonts w:ascii="Arial" w:hAnsi="Arial" w:cs="Arial"/>
                <w:b/>
                <w:bCs/>
                <w:sz w:val="22"/>
                <w:szCs w:val="22"/>
              </w:rPr>
            </w:pPr>
            <w:r w:rsidRPr="00ED2656">
              <w:rPr>
                <w:rFonts w:ascii="Arial" w:hAnsi="Arial" w:cs="Arial"/>
                <w:b/>
                <w:bCs/>
                <w:color w:val="FF0000"/>
                <w:sz w:val="22"/>
                <w:szCs w:val="22"/>
              </w:rPr>
              <w:t>FICHE 1</w:t>
            </w:r>
          </w:p>
        </w:tc>
        <w:tc>
          <w:tcPr>
            <w:tcW w:w="4536" w:type="dxa"/>
          </w:tcPr>
          <w:p w14:paraId="7F89CEB2" w14:textId="5AC00C29" w:rsidR="00406361" w:rsidRPr="00ED2656" w:rsidRDefault="00406361" w:rsidP="00D20E48">
            <w:pPr>
              <w:jc w:val="both"/>
              <w:rPr>
                <w:rFonts w:ascii="Arial" w:hAnsi="Arial" w:cs="Arial"/>
                <w:b/>
                <w:bCs/>
                <w:color w:val="FF0000"/>
                <w:sz w:val="22"/>
                <w:szCs w:val="22"/>
              </w:rPr>
            </w:pPr>
            <w:r w:rsidRPr="00ED2656">
              <w:rPr>
                <w:rFonts w:ascii="Arial" w:hAnsi="Arial" w:cs="Arial"/>
                <w:b/>
                <w:bCs/>
                <w:color w:val="FF0000"/>
                <w:sz w:val="22"/>
                <w:szCs w:val="22"/>
              </w:rPr>
              <w:t xml:space="preserve">RECEPTION DE </w:t>
            </w:r>
            <w:r w:rsidR="00D20E48" w:rsidRPr="00ED2656">
              <w:rPr>
                <w:rFonts w:ascii="Arial" w:hAnsi="Arial" w:cs="Arial"/>
                <w:b/>
                <w:bCs/>
                <w:color w:val="FF0000"/>
                <w:sz w:val="22"/>
                <w:szCs w:val="22"/>
              </w:rPr>
              <w:t>L’ALERTE</w:t>
            </w:r>
            <w:r w:rsidRPr="00ED2656">
              <w:rPr>
                <w:rFonts w:ascii="Arial" w:hAnsi="Arial" w:cs="Arial"/>
                <w:b/>
                <w:bCs/>
                <w:color w:val="FF0000"/>
                <w:sz w:val="22"/>
                <w:szCs w:val="22"/>
              </w:rPr>
              <w:t xml:space="preserve"> ET ANALYSE</w:t>
            </w:r>
          </w:p>
        </w:tc>
      </w:tr>
      <w:tr w:rsidR="00406361" w:rsidRPr="00406361" w14:paraId="1D4DF8BD" w14:textId="77777777" w:rsidTr="00D20E48">
        <w:trPr>
          <w:jc w:val="center"/>
        </w:trPr>
        <w:tc>
          <w:tcPr>
            <w:tcW w:w="1696" w:type="dxa"/>
          </w:tcPr>
          <w:p w14:paraId="45D431BC" w14:textId="4682A42B" w:rsidR="00406361" w:rsidRPr="00ED2656" w:rsidRDefault="00406361">
            <w:pPr>
              <w:rPr>
                <w:rFonts w:ascii="Arial" w:hAnsi="Arial" w:cs="Arial"/>
                <w:b/>
                <w:bCs/>
                <w:color w:val="92D050"/>
                <w:sz w:val="22"/>
                <w:szCs w:val="22"/>
              </w:rPr>
            </w:pPr>
            <w:r w:rsidRPr="00ED2656">
              <w:rPr>
                <w:rFonts w:ascii="Arial" w:hAnsi="Arial" w:cs="Arial"/>
                <w:b/>
                <w:bCs/>
                <w:color w:val="92D050"/>
                <w:sz w:val="22"/>
                <w:szCs w:val="22"/>
              </w:rPr>
              <w:t>FICHE 2</w:t>
            </w:r>
          </w:p>
        </w:tc>
        <w:tc>
          <w:tcPr>
            <w:tcW w:w="4536" w:type="dxa"/>
          </w:tcPr>
          <w:p w14:paraId="7884E4E4" w14:textId="530E099F" w:rsidR="00406361" w:rsidRPr="00ED2656" w:rsidRDefault="00406361" w:rsidP="00D20E48">
            <w:pPr>
              <w:jc w:val="both"/>
              <w:rPr>
                <w:rFonts w:ascii="Arial" w:hAnsi="Arial" w:cs="Arial"/>
                <w:b/>
                <w:bCs/>
                <w:color w:val="92D050"/>
                <w:sz w:val="22"/>
                <w:szCs w:val="22"/>
              </w:rPr>
            </w:pPr>
            <w:r w:rsidRPr="00ED2656">
              <w:rPr>
                <w:rFonts w:ascii="Arial" w:hAnsi="Arial" w:cs="Arial"/>
                <w:b/>
                <w:bCs/>
                <w:color w:val="92D050"/>
                <w:sz w:val="22"/>
                <w:szCs w:val="22"/>
              </w:rPr>
              <w:t>INSTALLATION ET CONSTITUTION DE LA CELLULE DE CRISE</w:t>
            </w:r>
          </w:p>
        </w:tc>
      </w:tr>
      <w:tr w:rsidR="00406361" w:rsidRPr="00406361" w14:paraId="4C17B19F" w14:textId="77777777" w:rsidTr="00D20E48">
        <w:trPr>
          <w:jc w:val="center"/>
        </w:trPr>
        <w:tc>
          <w:tcPr>
            <w:tcW w:w="1696" w:type="dxa"/>
          </w:tcPr>
          <w:p w14:paraId="2AE5EB36" w14:textId="7505976D" w:rsidR="00406361" w:rsidRPr="00ED2656" w:rsidRDefault="00406361">
            <w:pPr>
              <w:rPr>
                <w:rFonts w:ascii="Arial" w:hAnsi="Arial" w:cs="Arial"/>
                <w:b/>
                <w:bCs/>
                <w:color w:val="C45911" w:themeColor="accent2" w:themeShade="BF"/>
                <w:sz w:val="22"/>
                <w:szCs w:val="22"/>
              </w:rPr>
            </w:pPr>
            <w:r w:rsidRPr="00ED2656">
              <w:rPr>
                <w:rFonts w:ascii="Arial" w:hAnsi="Arial" w:cs="Arial"/>
                <w:b/>
                <w:bCs/>
                <w:color w:val="C45911" w:themeColor="accent2" w:themeShade="BF"/>
                <w:sz w:val="22"/>
                <w:szCs w:val="22"/>
              </w:rPr>
              <w:t>FICHE 3</w:t>
            </w:r>
          </w:p>
        </w:tc>
        <w:tc>
          <w:tcPr>
            <w:tcW w:w="4536" w:type="dxa"/>
          </w:tcPr>
          <w:p w14:paraId="1174487D" w14:textId="77777777" w:rsidR="00406361" w:rsidRPr="00ED2656" w:rsidRDefault="00406361" w:rsidP="00D20E48">
            <w:pPr>
              <w:jc w:val="both"/>
              <w:rPr>
                <w:rFonts w:ascii="Arial" w:hAnsi="Arial" w:cs="Arial"/>
                <w:b/>
                <w:bCs/>
                <w:color w:val="C45911" w:themeColor="accent2" w:themeShade="BF"/>
                <w:sz w:val="22"/>
                <w:szCs w:val="22"/>
              </w:rPr>
            </w:pPr>
            <w:r w:rsidRPr="00ED2656">
              <w:rPr>
                <w:rFonts w:ascii="Arial" w:hAnsi="Arial" w:cs="Arial"/>
                <w:b/>
                <w:bCs/>
                <w:color w:val="C45911" w:themeColor="accent2" w:themeShade="BF"/>
                <w:sz w:val="22"/>
                <w:szCs w:val="22"/>
              </w:rPr>
              <w:t>CONDUITE DE CRISE</w:t>
            </w:r>
          </w:p>
          <w:p w14:paraId="1F5F2685" w14:textId="77777777" w:rsidR="00A1227F" w:rsidRPr="00ED2656" w:rsidRDefault="00A1227F" w:rsidP="00D20E48">
            <w:pPr>
              <w:jc w:val="both"/>
              <w:rPr>
                <w:rFonts w:ascii="Arial" w:hAnsi="Arial" w:cs="Arial"/>
                <w:b/>
                <w:bCs/>
                <w:sz w:val="22"/>
                <w:szCs w:val="22"/>
              </w:rPr>
            </w:pPr>
          </w:p>
          <w:p w14:paraId="20558B11" w14:textId="77777777" w:rsidR="00A1227F" w:rsidRPr="00ED2656" w:rsidRDefault="00A1227F" w:rsidP="00D20E48">
            <w:pPr>
              <w:jc w:val="both"/>
              <w:rPr>
                <w:rFonts w:ascii="Arial" w:hAnsi="Arial" w:cs="Arial"/>
                <w:sz w:val="22"/>
                <w:szCs w:val="22"/>
              </w:rPr>
            </w:pPr>
            <w:r w:rsidRPr="00ED2656">
              <w:rPr>
                <w:rFonts w:ascii="Arial" w:hAnsi="Arial" w:cs="Arial"/>
                <w:sz w:val="22"/>
                <w:szCs w:val="22"/>
              </w:rPr>
              <w:t>La fiche réflexe 3 renvoie également à des fiches actions relatives aux missions des membres de la cellule de crise.</w:t>
            </w:r>
          </w:p>
          <w:p w14:paraId="517D399A" w14:textId="428F6075" w:rsidR="00A74549" w:rsidRPr="00ED2656" w:rsidRDefault="00A74549" w:rsidP="00D20E48">
            <w:pPr>
              <w:jc w:val="both"/>
              <w:rPr>
                <w:rFonts w:ascii="Arial" w:hAnsi="Arial" w:cs="Arial"/>
                <w:b/>
                <w:bCs/>
                <w:color w:val="C45911" w:themeColor="accent2" w:themeShade="BF"/>
                <w:sz w:val="22"/>
                <w:szCs w:val="22"/>
              </w:rPr>
            </w:pPr>
          </w:p>
        </w:tc>
      </w:tr>
      <w:tr w:rsidR="00406361" w:rsidRPr="00406361" w14:paraId="36DBC3AC" w14:textId="77777777" w:rsidTr="00D20E48">
        <w:trPr>
          <w:jc w:val="center"/>
        </w:trPr>
        <w:tc>
          <w:tcPr>
            <w:tcW w:w="1696" w:type="dxa"/>
          </w:tcPr>
          <w:p w14:paraId="3416A534" w14:textId="3A4C15A0" w:rsidR="00406361" w:rsidRPr="00ED2656" w:rsidRDefault="00406361">
            <w:pPr>
              <w:rPr>
                <w:rFonts w:ascii="Arial" w:hAnsi="Arial" w:cs="Arial"/>
                <w:b/>
                <w:bCs/>
                <w:color w:val="0070C0"/>
                <w:sz w:val="22"/>
                <w:szCs w:val="22"/>
              </w:rPr>
            </w:pPr>
            <w:r w:rsidRPr="00ED2656">
              <w:rPr>
                <w:rFonts w:ascii="Arial" w:hAnsi="Arial" w:cs="Arial"/>
                <w:b/>
                <w:bCs/>
                <w:color w:val="0070C0"/>
                <w:sz w:val="22"/>
                <w:szCs w:val="22"/>
              </w:rPr>
              <w:t>FICHE 4</w:t>
            </w:r>
          </w:p>
        </w:tc>
        <w:tc>
          <w:tcPr>
            <w:tcW w:w="4536" w:type="dxa"/>
          </w:tcPr>
          <w:p w14:paraId="63CC7CC7" w14:textId="66108CF5" w:rsidR="00406361" w:rsidRPr="00ED2656" w:rsidRDefault="00406361" w:rsidP="00D20E48">
            <w:pPr>
              <w:jc w:val="both"/>
              <w:rPr>
                <w:rFonts w:ascii="Arial" w:hAnsi="Arial" w:cs="Arial"/>
                <w:b/>
                <w:bCs/>
                <w:color w:val="0070C0"/>
                <w:sz w:val="22"/>
                <w:szCs w:val="22"/>
              </w:rPr>
            </w:pPr>
            <w:r w:rsidRPr="00ED2656">
              <w:rPr>
                <w:rFonts w:ascii="Arial" w:hAnsi="Arial" w:cs="Arial"/>
                <w:b/>
                <w:bCs/>
                <w:color w:val="0070C0"/>
                <w:sz w:val="22"/>
                <w:szCs w:val="22"/>
              </w:rPr>
              <w:t>ATTERRISSAGE</w:t>
            </w:r>
          </w:p>
        </w:tc>
      </w:tr>
    </w:tbl>
    <w:p w14:paraId="64F73663" w14:textId="07CC7061" w:rsidR="00B07216" w:rsidRPr="00406361" w:rsidRDefault="00CB23A0">
      <w:pPr>
        <w:rPr>
          <w:rFonts w:ascii="Arial" w:hAnsi="Arial" w:cs="Arial"/>
          <w:sz w:val="22"/>
          <w:szCs w:val="22"/>
        </w:rPr>
      </w:pPr>
      <w:r w:rsidRPr="00406361">
        <w:rPr>
          <w:rFonts w:ascii="Arial" w:hAnsi="Arial" w:cs="Arial"/>
          <w:sz w:val="22"/>
          <w:szCs w:val="22"/>
        </w:rPr>
        <w:t xml:space="preserve"> </w:t>
      </w:r>
    </w:p>
    <w:p w14:paraId="5755C6B2" w14:textId="34CDF571" w:rsidR="00C73055" w:rsidRPr="00C007DE" w:rsidRDefault="00C73055" w:rsidP="00C73055">
      <w:pPr>
        <w:jc w:val="center"/>
        <w:rPr>
          <w:rFonts w:ascii="Arial" w:hAnsi="Arial" w:cs="Arial"/>
          <w:i/>
          <w:iCs/>
          <w:sz w:val="16"/>
          <w:szCs w:val="16"/>
        </w:rPr>
      </w:pPr>
      <w:r w:rsidRPr="00C007DE">
        <w:rPr>
          <w:rFonts w:ascii="Arial" w:hAnsi="Arial" w:cs="Arial"/>
          <w:i/>
          <w:iCs/>
          <w:sz w:val="16"/>
          <w:szCs w:val="16"/>
        </w:rPr>
        <w:t>Tableau n°16 : Tableau Récapitulatif Fiches Réflexes</w:t>
      </w:r>
    </w:p>
    <w:p w14:paraId="2F1623B3" w14:textId="77777777" w:rsidR="00C73055" w:rsidRPr="001F7419" w:rsidRDefault="00C73055" w:rsidP="00C73055">
      <w:pPr>
        <w:jc w:val="center"/>
        <w:rPr>
          <w:rFonts w:ascii="Arial" w:hAnsi="Arial" w:cs="Arial"/>
          <w:i/>
          <w:sz w:val="20"/>
          <w:szCs w:val="20"/>
        </w:rPr>
      </w:pPr>
    </w:p>
    <w:p w14:paraId="6F97E397" w14:textId="4895A525" w:rsidR="007B217C" w:rsidRDefault="007B217C">
      <w:pPr>
        <w:rPr>
          <w:rFonts w:ascii="Arial" w:hAnsi="Arial" w:cs="Arial"/>
          <w:sz w:val="22"/>
          <w:szCs w:val="22"/>
        </w:rPr>
      </w:pPr>
    </w:p>
    <w:p w14:paraId="39FBE0A6" w14:textId="344FC1DE" w:rsidR="00F762CB" w:rsidRDefault="00F762CB">
      <w:pPr>
        <w:rPr>
          <w:rFonts w:ascii="Arial" w:hAnsi="Arial" w:cs="Arial"/>
          <w:sz w:val="22"/>
          <w:szCs w:val="22"/>
        </w:rPr>
      </w:pPr>
      <w:r w:rsidRPr="00A1227F">
        <w:rPr>
          <w:rFonts w:ascii="Arial" w:hAnsi="Arial" w:cs="Arial"/>
          <w:b/>
          <w:bCs/>
          <w:sz w:val="22"/>
          <w:szCs w:val="22"/>
          <w:u w:val="single"/>
        </w:rPr>
        <w:t>Modèles de fiches réflexe</w:t>
      </w:r>
      <w:r>
        <w:rPr>
          <w:rFonts w:ascii="Arial" w:hAnsi="Arial" w:cs="Arial"/>
          <w:sz w:val="22"/>
          <w:szCs w:val="22"/>
        </w:rPr>
        <w:t> :</w:t>
      </w:r>
    </w:p>
    <w:p w14:paraId="39A17ABE" w14:textId="77777777" w:rsidR="00A1227F" w:rsidRDefault="00A1227F">
      <w:pPr>
        <w:rPr>
          <w:rFonts w:ascii="Arial" w:hAnsi="Arial" w:cs="Arial"/>
          <w:sz w:val="22"/>
          <w:szCs w:val="22"/>
        </w:rPr>
      </w:pPr>
    </w:p>
    <w:p w14:paraId="4846F99B" w14:textId="77777777" w:rsidR="00C73055" w:rsidRDefault="00F762CB" w:rsidP="00D20E48">
      <w:pPr>
        <w:jc w:val="both"/>
        <w:rPr>
          <w:rFonts w:ascii="Arial" w:hAnsi="Arial" w:cs="Arial"/>
          <w:sz w:val="22"/>
          <w:szCs w:val="22"/>
        </w:rPr>
      </w:pPr>
      <w:r>
        <w:rPr>
          <w:rFonts w:ascii="Arial" w:hAnsi="Arial" w:cs="Arial"/>
          <w:sz w:val="22"/>
          <w:szCs w:val="22"/>
        </w:rPr>
        <w:t xml:space="preserve">La CPTS peut adapter les modèles </w:t>
      </w:r>
      <w:r w:rsidR="007C1211">
        <w:rPr>
          <w:rFonts w:ascii="Arial" w:hAnsi="Arial" w:cs="Arial"/>
          <w:sz w:val="22"/>
          <w:szCs w:val="22"/>
        </w:rPr>
        <w:t>présentés dans les pages suivantes</w:t>
      </w:r>
      <w:r w:rsidR="00D80F4F">
        <w:rPr>
          <w:rFonts w:ascii="Arial" w:hAnsi="Arial" w:cs="Arial"/>
          <w:sz w:val="22"/>
          <w:szCs w:val="22"/>
        </w:rPr>
        <w:t>, ils ont valeur de propositions</w:t>
      </w:r>
      <w:r w:rsidR="007C1211">
        <w:rPr>
          <w:rFonts w:ascii="Arial" w:hAnsi="Arial" w:cs="Arial"/>
          <w:sz w:val="22"/>
          <w:szCs w:val="22"/>
        </w:rPr>
        <w:t xml:space="preserve">. </w:t>
      </w:r>
    </w:p>
    <w:p w14:paraId="3FD3BB8B" w14:textId="77777777" w:rsidR="00C73055" w:rsidRDefault="00C73055" w:rsidP="00D20E48">
      <w:pPr>
        <w:jc w:val="both"/>
        <w:rPr>
          <w:rFonts w:ascii="Arial" w:hAnsi="Arial" w:cs="Arial"/>
          <w:sz w:val="22"/>
          <w:szCs w:val="22"/>
        </w:rPr>
      </w:pPr>
    </w:p>
    <w:p w14:paraId="45CC2374" w14:textId="65E290A3" w:rsidR="00F762CB" w:rsidRDefault="007C1211" w:rsidP="00D20E48">
      <w:pPr>
        <w:jc w:val="both"/>
        <w:rPr>
          <w:rFonts w:ascii="Arial" w:hAnsi="Arial" w:cs="Arial"/>
          <w:sz w:val="22"/>
          <w:szCs w:val="22"/>
        </w:rPr>
      </w:pPr>
      <w:r>
        <w:rPr>
          <w:rFonts w:ascii="Arial" w:hAnsi="Arial" w:cs="Arial"/>
          <w:sz w:val="22"/>
          <w:szCs w:val="22"/>
        </w:rPr>
        <w:t xml:space="preserve">La CPTS </w:t>
      </w:r>
      <w:r w:rsidR="00F762CB">
        <w:rPr>
          <w:rFonts w:ascii="Arial" w:hAnsi="Arial" w:cs="Arial"/>
          <w:sz w:val="22"/>
          <w:szCs w:val="22"/>
        </w:rPr>
        <w:t xml:space="preserve">doit tenir compte du fait </w:t>
      </w:r>
      <w:r>
        <w:rPr>
          <w:rFonts w:ascii="Arial" w:hAnsi="Arial" w:cs="Arial"/>
          <w:sz w:val="22"/>
          <w:szCs w:val="22"/>
        </w:rPr>
        <w:t>que ces fiches</w:t>
      </w:r>
      <w:r w:rsidR="004F0AE9">
        <w:rPr>
          <w:rFonts w:ascii="Arial" w:hAnsi="Arial" w:cs="Arial"/>
          <w:sz w:val="22"/>
          <w:szCs w:val="22"/>
        </w:rPr>
        <w:t xml:space="preserve"> doivent rester </w:t>
      </w:r>
      <w:r w:rsidR="00CA1A13">
        <w:rPr>
          <w:rFonts w:ascii="Arial" w:hAnsi="Arial" w:cs="Arial"/>
          <w:sz w:val="22"/>
          <w:szCs w:val="22"/>
        </w:rPr>
        <w:t xml:space="preserve">dédiées </w:t>
      </w:r>
      <w:r w:rsidR="007F6DCD">
        <w:rPr>
          <w:rFonts w:ascii="Arial" w:hAnsi="Arial" w:cs="Arial"/>
          <w:sz w:val="22"/>
          <w:szCs w:val="22"/>
        </w:rPr>
        <w:t xml:space="preserve">aux 4 grandes étapes de la conduite de crise et </w:t>
      </w:r>
      <w:r w:rsidR="007F6DCD" w:rsidRPr="007C1211">
        <w:rPr>
          <w:rFonts w:ascii="Arial" w:hAnsi="Arial" w:cs="Arial"/>
          <w:b/>
          <w:bCs/>
          <w:sz w:val="22"/>
          <w:szCs w:val="22"/>
        </w:rPr>
        <w:t>ne</w:t>
      </w:r>
      <w:r w:rsidR="00CF76CB" w:rsidRPr="007C1211">
        <w:rPr>
          <w:rFonts w:ascii="Arial" w:hAnsi="Arial" w:cs="Arial"/>
          <w:b/>
          <w:bCs/>
          <w:sz w:val="22"/>
          <w:szCs w:val="22"/>
        </w:rPr>
        <w:t xml:space="preserve"> doivent pas être confondues avec les fiches actions</w:t>
      </w:r>
      <w:r w:rsidR="00CF76CB">
        <w:rPr>
          <w:rFonts w:ascii="Arial" w:hAnsi="Arial" w:cs="Arial"/>
          <w:sz w:val="22"/>
          <w:szCs w:val="22"/>
        </w:rPr>
        <w:t xml:space="preserve"> </w:t>
      </w:r>
      <w:r w:rsidR="00CB28F1">
        <w:rPr>
          <w:rFonts w:ascii="Arial" w:hAnsi="Arial" w:cs="Arial"/>
          <w:sz w:val="22"/>
          <w:szCs w:val="22"/>
        </w:rPr>
        <w:t xml:space="preserve">attribuées à chaque fonction </w:t>
      </w:r>
      <w:r w:rsidR="00D20E48">
        <w:rPr>
          <w:rFonts w:ascii="Arial" w:hAnsi="Arial" w:cs="Arial"/>
          <w:sz w:val="22"/>
          <w:szCs w:val="22"/>
        </w:rPr>
        <w:t>identifiée</w:t>
      </w:r>
      <w:r w:rsidR="00CB28F1">
        <w:rPr>
          <w:rFonts w:ascii="Arial" w:hAnsi="Arial" w:cs="Arial"/>
          <w:sz w:val="22"/>
          <w:szCs w:val="22"/>
        </w:rPr>
        <w:t xml:space="preserve"> dans la </w:t>
      </w:r>
      <w:r w:rsidR="005951A9">
        <w:rPr>
          <w:rFonts w:ascii="Arial" w:hAnsi="Arial" w:cs="Arial"/>
          <w:sz w:val="22"/>
          <w:szCs w:val="22"/>
        </w:rPr>
        <w:t>cellule de crise</w:t>
      </w:r>
      <w:r w:rsidR="00CB28F1">
        <w:rPr>
          <w:rFonts w:ascii="Arial" w:hAnsi="Arial" w:cs="Arial"/>
          <w:sz w:val="22"/>
          <w:szCs w:val="22"/>
        </w:rPr>
        <w:t xml:space="preserve"> (décision, pilotage, communication, organisation médicale, paramédicale, support, secrétariat)</w:t>
      </w:r>
      <w:r w:rsidR="005951A9">
        <w:rPr>
          <w:rFonts w:ascii="Arial" w:hAnsi="Arial" w:cs="Arial"/>
          <w:sz w:val="22"/>
          <w:szCs w:val="22"/>
        </w:rPr>
        <w:t>.</w:t>
      </w:r>
      <w:r w:rsidR="00F12B72">
        <w:rPr>
          <w:rFonts w:ascii="Arial" w:hAnsi="Arial" w:cs="Arial"/>
          <w:sz w:val="22"/>
          <w:szCs w:val="22"/>
        </w:rPr>
        <w:t xml:space="preserve"> </w:t>
      </w:r>
    </w:p>
    <w:p w14:paraId="5572E26C" w14:textId="77777777" w:rsidR="008402C1" w:rsidRDefault="008402C1" w:rsidP="00D20E48">
      <w:pPr>
        <w:jc w:val="both"/>
        <w:rPr>
          <w:rFonts w:ascii="Arial" w:hAnsi="Arial" w:cs="Arial"/>
          <w:sz w:val="22"/>
          <w:szCs w:val="22"/>
        </w:rPr>
      </w:pPr>
    </w:p>
    <w:p w14:paraId="4A417E99" w14:textId="77777777" w:rsidR="008402C1" w:rsidRDefault="008402C1" w:rsidP="00D20E48">
      <w:pPr>
        <w:jc w:val="both"/>
        <w:rPr>
          <w:rFonts w:ascii="Arial" w:hAnsi="Arial" w:cs="Arial"/>
          <w:sz w:val="22"/>
          <w:szCs w:val="22"/>
        </w:rPr>
      </w:pPr>
    </w:p>
    <w:p w14:paraId="7311F7A2" w14:textId="77777777" w:rsidR="008402C1" w:rsidRDefault="008402C1">
      <w:pPr>
        <w:rPr>
          <w:rFonts w:ascii="Arial" w:hAnsi="Arial" w:cs="Arial"/>
          <w:sz w:val="22"/>
          <w:szCs w:val="22"/>
        </w:rPr>
      </w:pPr>
    </w:p>
    <w:p w14:paraId="62D96497" w14:textId="77777777" w:rsidR="008402C1" w:rsidRDefault="008402C1">
      <w:pPr>
        <w:rPr>
          <w:rFonts w:ascii="Arial" w:hAnsi="Arial" w:cs="Arial"/>
          <w:sz w:val="22"/>
          <w:szCs w:val="22"/>
        </w:rPr>
      </w:pPr>
    </w:p>
    <w:p w14:paraId="768447F9" w14:textId="77777777" w:rsidR="008402C1" w:rsidRDefault="008402C1">
      <w:pPr>
        <w:rPr>
          <w:rFonts w:ascii="Arial" w:hAnsi="Arial" w:cs="Arial"/>
          <w:sz w:val="22"/>
          <w:szCs w:val="22"/>
        </w:rPr>
      </w:pPr>
    </w:p>
    <w:p w14:paraId="2465CAA1" w14:textId="77777777" w:rsidR="008402C1" w:rsidRDefault="008402C1">
      <w:pPr>
        <w:rPr>
          <w:rFonts w:ascii="Arial" w:hAnsi="Arial" w:cs="Arial"/>
          <w:sz w:val="22"/>
          <w:szCs w:val="22"/>
        </w:rPr>
      </w:pPr>
    </w:p>
    <w:p w14:paraId="5FC9ACB4" w14:textId="77777777" w:rsidR="008402C1" w:rsidRDefault="008402C1">
      <w:pPr>
        <w:rPr>
          <w:rFonts w:ascii="Arial" w:hAnsi="Arial" w:cs="Arial"/>
          <w:sz w:val="22"/>
          <w:szCs w:val="22"/>
        </w:rPr>
      </w:pPr>
    </w:p>
    <w:p w14:paraId="4ED1A080" w14:textId="77777777" w:rsidR="008402C1" w:rsidRDefault="008402C1">
      <w:pPr>
        <w:rPr>
          <w:rFonts w:ascii="Arial" w:hAnsi="Arial" w:cs="Arial"/>
          <w:sz w:val="22"/>
          <w:szCs w:val="22"/>
        </w:rPr>
      </w:pPr>
    </w:p>
    <w:p w14:paraId="405238DC" w14:textId="77777777" w:rsidR="008402C1" w:rsidRDefault="008402C1">
      <w:pPr>
        <w:rPr>
          <w:rFonts w:ascii="Arial" w:hAnsi="Arial" w:cs="Arial"/>
          <w:sz w:val="22"/>
          <w:szCs w:val="22"/>
        </w:rPr>
      </w:pPr>
    </w:p>
    <w:p w14:paraId="4250BFCF" w14:textId="77777777" w:rsidR="008402C1" w:rsidRDefault="008402C1">
      <w:pPr>
        <w:rPr>
          <w:rFonts w:ascii="Arial" w:hAnsi="Arial" w:cs="Arial"/>
          <w:sz w:val="22"/>
          <w:szCs w:val="22"/>
        </w:rPr>
      </w:pPr>
    </w:p>
    <w:p w14:paraId="29C3EADD" w14:textId="77777777" w:rsidR="008402C1" w:rsidRDefault="008402C1">
      <w:pPr>
        <w:rPr>
          <w:rFonts w:ascii="Arial" w:hAnsi="Arial" w:cs="Arial"/>
          <w:sz w:val="22"/>
          <w:szCs w:val="22"/>
        </w:rPr>
      </w:pPr>
    </w:p>
    <w:p w14:paraId="4D8EE452" w14:textId="77777777" w:rsidR="008402C1" w:rsidRDefault="008402C1">
      <w:pPr>
        <w:rPr>
          <w:rFonts w:ascii="Arial" w:hAnsi="Arial" w:cs="Arial"/>
          <w:sz w:val="22"/>
          <w:szCs w:val="22"/>
        </w:rPr>
      </w:pPr>
    </w:p>
    <w:p w14:paraId="2E2BAB18" w14:textId="77777777" w:rsidR="008402C1" w:rsidRDefault="008402C1">
      <w:pPr>
        <w:rPr>
          <w:rFonts w:ascii="Arial" w:hAnsi="Arial" w:cs="Arial"/>
          <w:sz w:val="22"/>
          <w:szCs w:val="22"/>
        </w:rPr>
      </w:pPr>
    </w:p>
    <w:p w14:paraId="6F629CBA" w14:textId="77777777" w:rsidR="008402C1" w:rsidRDefault="008402C1">
      <w:pPr>
        <w:rPr>
          <w:rFonts w:ascii="Arial" w:hAnsi="Arial" w:cs="Arial"/>
          <w:sz w:val="22"/>
          <w:szCs w:val="22"/>
        </w:rPr>
      </w:pPr>
    </w:p>
    <w:p w14:paraId="2F6B400A" w14:textId="77777777" w:rsidR="008402C1" w:rsidRDefault="008402C1">
      <w:pPr>
        <w:rPr>
          <w:rFonts w:ascii="Arial" w:hAnsi="Arial" w:cs="Arial"/>
          <w:sz w:val="22"/>
          <w:szCs w:val="22"/>
        </w:rPr>
      </w:pPr>
    </w:p>
    <w:p w14:paraId="39C9EB16" w14:textId="77777777" w:rsidR="008402C1" w:rsidRDefault="008402C1">
      <w:pPr>
        <w:rPr>
          <w:rFonts w:ascii="Arial" w:hAnsi="Arial" w:cs="Arial"/>
          <w:sz w:val="22"/>
          <w:szCs w:val="22"/>
        </w:rPr>
      </w:pPr>
    </w:p>
    <w:p w14:paraId="1CBBCF1D" w14:textId="77777777" w:rsidR="008402C1" w:rsidRDefault="008402C1">
      <w:pPr>
        <w:rPr>
          <w:rFonts w:ascii="Arial" w:hAnsi="Arial" w:cs="Arial"/>
          <w:sz w:val="22"/>
          <w:szCs w:val="22"/>
        </w:rPr>
      </w:pPr>
    </w:p>
    <w:p w14:paraId="2279EECE" w14:textId="77777777" w:rsidR="008402C1" w:rsidRDefault="008402C1">
      <w:pPr>
        <w:rPr>
          <w:rFonts w:ascii="Arial" w:hAnsi="Arial" w:cs="Arial"/>
          <w:sz w:val="22"/>
          <w:szCs w:val="22"/>
        </w:rPr>
      </w:pPr>
    </w:p>
    <w:p w14:paraId="1B8625AA" w14:textId="77777777" w:rsidR="008402C1" w:rsidRDefault="008402C1">
      <w:pPr>
        <w:rPr>
          <w:rFonts w:ascii="Arial" w:hAnsi="Arial" w:cs="Arial"/>
          <w:sz w:val="22"/>
          <w:szCs w:val="22"/>
        </w:rPr>
      </w:pPr>
    </w:p>
    <w:p w14:paraId="67EC3FED" w14:textId="77777777" w:rsidR="008402C1" w:rsidRDefault="008402C1">
      <w:pPr>
        <w:rPr>
          <w:rFonts w:ascii="Arial" w:hAnsi="Arial" w:cs="Arial"/>
          <w:sz w:val="22"/>
          <w:szCs w:val="22"/>
        </w:rPr>
      </w:pPr>
    </w:p>
    <w:p w14:paraId="3087E6B8" w14:textId="77777777" w:rsidR="008402C1" w:rsidRDefault="008402C1">
      <w:pPr>
        <w:rPr>
          <w:rFonts w:ascii="Arial" w:hAnsi="Arial" w:cs="Arial"/>
          <w:sz w:val="22"/>
          <w:szCs w:val="22"/>
        </w:rPr>
      </w:pPr>
    </w:p>
    <w:p w14:paraId="00437590" w14:textId="77777777" w:rsidR="008402C1" w:rsidRDefault="008402C1">
      <w:pPr>
        <w:rPr>
          <w:rFonts w:ascii="Arial" w:hAnsi="Arial" w:cs="Arial"/>
          <w:sz w:val="22"/>
          <w:szCs w:val="22"/>
        </w:rPr>
      </w:pPr>
    </w:p>
    <w:p w14:paraId="5B4CEBB8" w14:textId="77777777" w:rsidR="00C70F1D" w:rsidRDefault="00C70F1D">
      <w:pPr>
        <w:rPr>
          <w:rFonts w:ascii="Arial" w:hAnsi="Arial" w:cs="Arial"/>
          <w:sz w:val="22"/>
          <w:szCs w:val="22"/>
        </w:rPr>
      </w:pPr>
    </w:p>
    <w:p w14:paraId="040C3DC4" w14:textId="752881B9" w:rsidR="00976344" w:rsidRPr="009652AE" w:rsidRDefault="00976344" w:rsidP="00732CC3">
      <w:pPr>
        <w:pStyle w:val="Titre3"/>
        <w:rPr>
          <w:rFonts w:asciiTheme="majorHAnsi" w:eastAsia="Arial" w:hAnsiTheme="majorHAnsi" w:cstheme="majorBidi"/>
          <w:sz w:val="26"/>
        </w:rPr>
      </w:pPr>
      <w:bookmarkStart w:id="106" w:name="_Toc128061377"/>
      <w:r>
        <w:t xml:space="preserve">Fiche réflexe </w:t>
      </w:r>
      <w:r w:rsidR="00362C25">
        <w:t xml:space="preserve">1 </w:t>
      </w:r>
      <w:r>
        <w:t>:  Réception de l’alerte</w:t>
      </w:r>
      <w:r w:rsidR="00647B45" w:rsidRPr="00647B45">
        <w:t xml:space="preserve"> et analyse</w:t>
      </w:r>
      <w:bookmarkEnd w:id="106"/>
    </w:p>
    <w:p w14:paraId="64AA30D0" w14:textId="77777777" w:rsidR="00976344" w:rsidRPr="00EA6352" w:rsidRDefault="00976344" w:rsidP="00976344">
      <w:pPr>
        <w:jc w:val="both"/>
        <w:rPr>
          <w:rFonts w:ascii="Times New Roman" w:hAnsi="Times New Roman"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276"/>
        <w:gridCol w:w="1626"/>
      </w:tblGrid>
      <w:tr w:rsidR="00763455" w:rsidRPr="0093008F" w14:paraId="16046F97" w14:textId="77777777" w:rsidTr="00763455">
        <w:tc>
          <w:tcPr>
            <w:tcW w:w="9351" w:type="dxa"/>
            <w:gridSpan w:val="3"/>
            <w:shd w:val="clear" w:color="auto" w:fill="auto"/>
          </w:tcPr>
          <w:p w14:paraId="6053D101" w14:textId="77777777" w:rsidR="00A16717" w:rsidRDefault="00A16717" w:rsidP="00763455">
            <w:pPr>
              <w:jc w:val="center"/>
              <w:rPr>
                <w:rFonts w:ascii="Arial" w:hAnsi="Arial" w:cs="Arial"/>
                <w:b/>
                <w:bCs/>
                <w:sz w:val="22"/>
                <w:szCs w:val="22"/>
              </w:rPr>
            </w:pPr>
          </w:p>
          <w:p w14:paraId="5AE330AF" w14:textId="647FE7C5" w:rsidR="00763455" w:rsidRPr="00763455" w:rsidRDefault="00763455" w:rsidP="00763455">
            <w:pPr>
              <w:jc w:val="center"/>
              <w:rPr>
                <w:rFonts w:ascii="Arial" w:hAnsi="Arial" w:cs="Arial"/>
                <w:b/>
                <w:bCs/>
                <w:sz w:val="22"/>
                <w:szCs w:val="22"/>
              </w:rPr>
            </w:pPr>
            <w:r w:rsidRPr="00763455">
              <w:rPr>
                <w:rFonts w:ascii="Arial" w:hAnsi="Arial" w:cs="Arial"/>
                <w:b/>
                <w:bCs/>
                <w:sz w:val="22"/>
                <w:szCs w:val="22"/>
              </w:rPr>
              <w:t>PROCEDURE D</w:t>
            </w:r>
            <w:r w:rsidR="00A16717">
              <w:rPr>
                <w:rFonts w:ascii="Arial" w:hAnsi="Arial" w:cs="Arial"/>
                <w:b/>
                <w:bCs/>
                <w:sz w:val="22"/>
                <w:szCs w:val="22"/>
              </w:rPr>
              <w:t>’</w:t>
            </w:r>
            <w:r w:rsidRPr="00763455">
              <w:rPr>
                <w:rFonts w:ascii="Arial" w:hAnsi="Arial" w:cs="Arial"/>
                <w:b/>
                <w:bCs/>
                <w:sz w:val="22"/>
                <w:szCs w:val="22"/>
              </w:rPr>
              <w:t>ACTIVATION DU DISPOSITIF DE GESTION DE CRISE</w:t>
            </w:r>
          </w:p>
          <w:p w14:paraId="184123BB" w14:textId="1E7A74E5" w:rsidR="00763455" w:rsidRPr="00763455" w:rsidRDefault="00763455" w:rsidP="006260D6">
            <w:pPr>
              <w:jc w:val="both"/>
              <w:rPr>
                <w:rFonts w:ascii="Arial" w:hAnsi="Arial" w:cs="Arial"/>
                <w:sz w:val="22"/>
                <w:szCs w:val="22"/>
              </w:rPr>
            </w:pPr>
          </w:p>
        </w:tc>
      </w:tr>
      <w:tr w:rsidR="00763455" w:rsidRPr="0093008F" w14:paraId="7E3924A2" w14:textId="77777777" w:rsidTr="00763455">
        <w:tc>
          <w:tcPr>
            <w:tcW w:w="9351" w:type="dxa"/>
            <w:gridSpan w:val="3"/>
            <w:shd w:val="clear" w:color="auto" w:fill="auto"/>
          </w:tcPr>
          <w:p w14:paraId="2D38FC70" w14:textId="5512EE65" w:rsidR="00763455" w:rsidRPr="00763455" w:rsidRDefault="00763455" w:rsidP="00AB581F">
            <w:pPr>
              <w:rPr>
                <w:rFonts w:ascii="Arial" w:hAnsi="Arial" w:cs="Arial"/>
                <w:sz w:val="22"/>
                <w:szCs w:val="22"/>
              </w:rPr>
            </w:pPr>
            <w:r w:rsidRPr="00763455">
              <w:rPr>
                <w:rFonts w:ascii="Arial" w:hAnsi="Arial" w:cs="Arial"/>
                <w:sz w:val="22"/>
                <w:szCs w:val="22"/>
              </w:rPr>
              <w:t>Date :</w:t>
            </w:r>
            <w:r w:rsidR="00234DAE">
              <w:rPr>
                <w:rFonts w:ascii="Arial" w:hAnsi="Arial" w:cs="Arial"/>
                <w:sz w:val="22"/>
                <w:szCs w:val="22"/>
              </w:rPr>
              <w:t xml:space="preserve">                                                           </w:t>
            </w:r>
            <w:r w:rsidRPr="00763455">
              <w:rPr>
                <w:rFonts w:ascii="Arial" w:hAnsi="Arial" w:cs="Arial"/>
                <w:sz w:val="22"/>
                <w:szCs w:val="22"/>
              </w:rPr>
              <w:t xml:space="preserve">    Version </w:t>
            </w:r>
            <w:r w:rsidR="00AB581F">
              <w:rPr>
                <w:rFonts w:ascii="Arial" w:hAnsi="Arial" w:cs="Arial"/>
                <w:sz w:val="22"/>
                <w:szCs w:val="22"/>
              </w:rPr>
              <w:t xml:space="preserve">1 </w:t>
            </w:r>
            <w:r w:rsidRPr="00763455">
              <w:rPr>
                <w:rFonts w:ascii="Arial" w:hAnsi="Arial" w:cs="Arial"/>
                <w:sz w:val="22"/>
                <w:szCs w:val="22"/>
              </w:rPr>
              <w:t>:</w:t>
            </w:r>
          </w:p>
        </w:tc>
      </w:tr>
      <w:tr w:rsidR="0093008F" w:rsidRPr="0093008F" w14:paraId="5AF8C423" w14:textId="77777777" w:rsidTr="0093008F">
        <w:tc>
          <w:tcPr>
            <w:tcW w:w="9351" w:type="dxa"/>
            <w:gridSpan w:val="3"/>
            <w:shd w:val="clear" w:color="auto" w:fill="FF0000"/>
          </w:tcPr>
          <w:p w14:paraId="52FBC5C7" w14:textId="77777777" w:rsidR="00C4265E" w:rsidRPr="0093008F" w:rsidRDefault="00C4265E" w:rsidP="006260D6">
            <w:pPr>
              <w:jc w:val="both"/>
              <w:rPr>
                <w:rFonts w:ascii="Arial" w:hAnsi="Arial" w:cs="Arial"/>
                <w:b/>
                <w:bCs/>
                <w:color w:val="FFFFFF" w:themeColor="background1"/>
                <w:sz w:val="22"/>
                <w:szCs w:val="22"/>
              </w:rPr>
            </w:pPr>
          </w:p>
          <w:p w14:paraId="525B9178" w14:textId="0301BF6E" w:rsidR="00A732C3" w:rsidRPr="0093008F" w:rsidRDefault="00C4265E" w:rsidP="00C4265E">
            <w:pPr>
              <w:jc w:val="center"/>
              <w:rPr>
                <w:rFonts w:ascii="Arial" w:hAnsi="Arial" w:cs="Arial"/>
                <w:b/>
                <w:bCs/>
                <w:color w:val="FFFFFF" w:themeColor="background1"/>
                <w:sz w:val="22"/>
                <w:szCs w:val="22"/>
              </w:rPr>
            </w:pPr>
            <w:r w:rsidRPr="0093008F">
              <w:rPr>
                <w:rFonts w:ascii="Arial" w:hAnsi="Arial" w:cs="Arial"/>
                <w:b/>
                <w:bCs/>
                <w:color w:val="FFFFFF" w:themeColor="background1"/>
                <w:sz w:val="22"/>
                <w:szCs w:val="22"/>
              </w:rPr>
              <w:t>FICHE REFLEXE 1 : RECEPTION DE L’ALERTE</w:t>
            </w:r>
            <w:r w:rsidR="00E27849">
              <w:rPr>
                <w:rFonts w:ascii="Arial" w:hAnsi="Arial" w:cs="Arial"/>
                <w:b/>
                <w:bCs/>
                <w:color w:val="FFFFFF" w:themeColor="background1"/>
                <w:sz w:val="22"/>
                <w:szCs w:val="22"/>
              </w:rPr>
              <w:t xml:space="preserve"> ET ANALYSE</w:t>
            </w:r>
          </w:p>
          <w:p w14:paraId="629721CE" w14:textId="1FDF3E09" w:rsidR="00C4265E" w:rsidRPr="0093008F" w:rsidRDefault="00C4265E" w:rsidP="006260D6">
            <w:pPr>
              <w:jc w:val="both"/>
              <w:rPr>
                <w:rFonts w:ascii="Arial" w:hAnsi="Arial" w:cs="Arial"/>
                <w:b/>
                <w:bCs/>
                <w:color w:val="FFFFFF" w:themeColor="background1"/>
                <w:sz w:val="22"/>
                <w:szCs w:val="22"/>
              </w:rPr>
            </w:pPr>
          </w:p>
        </w:tc>
      </w:tr>
      <w:tr w:rsidR="00976344" w:rsidRPr="002A77AD" w14:paraId="28F80D40" w14:textId="77777777" w:rsidTr="005A44A9">
        <w:tc>
          <w:tcPr>
            <w:tcW w:w="9351" w:type="dxa"/>
            <w:gridSpan w:val="3"/>
          </w:tcPr>
          <w:p w14:paraId="701F86A2" w14:textId="77777777" w:rsidR="00976344" w:rsidRDefault="00976344" w:rsidP="006260D6">
            <w:pPr>
              <w:jc w:val="both"/>
              <w:rPr>
                <w:rFonts w:ascii="Arial" w:hAnsi="Arial" w:cs="Arial"/>
                <w:b/>
                <w:bCs/>
                <w:color w:val="0070C0"/>
                <w:sz w:val="22"/>
                <w:szCs w:val="22"/>
              </w:rPr>
            </w:pPr>
          </w:p>
          <w:p w14:paraId="047CE459" w14:textId="216B33A9" w:rsidR="00976344" w:rsidRDefault="00976344" w:rsidP="006260D6">
            <w:pPr>
              <w:jc w:val="both"/>
              <w:rPr>
                <w:rFonts w:ascii="Arial" w:hAnsi="Arial" w:cs="Arial"/>
                <w:b/>
                <w:bCs/>
                <w:color w:val="0070C0"/>
                <w:sz w:val="22"/>
                <w:szCs w:val="22"/>
              </w:rPr>
            </w:pPr>
            <w:r w:rsidRPr="009502A3">
              <w:rPr>
                <w:rFonts w:ascii="Arial" w:hAnsi="Arial" w:cs="Arial"/>
                <w:b/>
                <w:bCs/>
                <w:color w:val="0070C0"/>
                <w:sz w:val="22"/>
                <w:szCs w:val="22"/>
                <w:u w:val="single"/>
              </w:rPr>
              <w:t>CONCERNE</w:t>
            </w:r>
            <w:r w:rsidRPr="009502A3">
              <w:rPr>
                <w:rFonts w:ascii="Arial" w:hAnsi="Arial" w:cs="Arial"/>
                <w:b/>
                <w:bCs/>
                <w:color w:val="0070C0"/>
                <w:sz w:val="22"/>
                <w:szCs w:val="22"/>
              </w:rPr>
              <w:t xml:space="preserve"> : </w:t>
            </w:r>
            <w:r w:rsidR="007554FC">
              <w:rPr>
                <w:rFonts w:ascii="Arial" w:hAnsi="Arial" w:cs="Arial"/>
                <w:b/>
                <w:bCs/>
                <w:color w:val="0070C0"/>
                <w:sz w:val="22"/>
                <w:szCs w:val="22"/>
              </w:rPr>
              <w:t>TOUTE PERSONNE DESIGNEE PAR LA CPTS</w:t>
            </w:r>
          </w:p>
          <w:p w14:paraId="4650E899" w14:textId="77777777" w:rsidR="00976344" w:rsidRPr="009502A3" w:rsidRDefault="00976344" w:rsidP="006260D6">
            <w:pPr>
              <w:jc w:val="both"/>
              <w:rPr>
                <w:rFonts w:ascii="Arial" w:hAnsi="Arial" w:cs="Arial"/>
                <w:b/>
                <w:bCs/>
                <w:sz w:val="22"/>
                <w:szCs w:val="22"/>
              </w:rPr>
            </w:pPr>
          </w:p>
        </w:tc>
      </w:tr>
      <w:tr w:rsidR="00976344" w:rsidRPr="002A77AD" w14:paraId="6454F42B" w14:textId="77777777" w:rsidTr="005A44A9">
        <w:tc>
          <w:tcPr>
            <w:tcW w:w="9351" w:type="dxa"/>
            <w:gridSpan w:val="3"/>
          </w:tcPr>
          <w:p w14:paraId="4F2117A8" w14:textId="77777777" w:rsidR="00976344" w:rsidRDefault="00976344" w:rsidP="006260D6">
            <w:pPr>
              <w:jc w:val="both"/>
              <w:rPr>
                <w:rFonts w:ascii="Arial" w:hAnsi="Arial" w:cs="Arial"/>
                <w:color w:val="000000" w:themeColor="text1"/>
                <w:sz w:val="22"/>
                <w:szCs w:val="22"/>
              </w:rPr>
            </w:pPr>
          </w:p>
          <w:p w14:paraId="439565D7" w14:textId="39970CFC" w:rsidR="00976344" w:rsidRPr="009502A3" w:rsidRDefault="00976344" w:rsidP="006260D6">
            <w:pPr>
              <w:jc w:val="both"/>
              <w:rPr>
                <w:rFonts w:ascii="Arial" w:hAnsi="Arial" w:cs="Arial"/>
                <w:b/>
                <w:bCs/>
                <w:color w:val="FF0000"/>
                <w:sz w:val="22"/>
                <w:szCs w:val="22"/>
              </w:rPr>
            </w:pPr>
            <w:r w:rsidRPr="009502A3">
              <w:rPr>
                <w:rFonts w:ascii="Arial" w:hAnsi="Arial" w:cs="Arial"/>
                <w:b/>
                <w:bCs/>
                <w:color w:val="FF0000"/>
                <w:sz w:val="22"/>
                <w:szCs w:val="22"/>
                <w:u w:val="single"/>
              </w:rPr>
              <w:t>OBJECTIF</w:t>
            </w:r>
            <w:r w:rsidRPr="009502A3">
              <w:rPr>
                <w:rFonts w:ascii="Arial" w:hAnsi="Arial" w:cs="Arial"/>
                <w:b/>
                <w:bCs/>
                <w:color w:val="FF0000"/>
                <w:sz w:val="22"/>
                <w:szCs w:val="22"/>
              </w:rPr>
              <w:t xml:space="preserve"> : RECEPTION DE L’A</w:t>
            </w:r>
            <w:r w:rsidR="00E27849">
              <w:rPr>
                <w:rFonts w:ascii="Arial" w:hAnsi="Arial" w:cs="Arial"/>
                <w:b/>
                <w:bCs/>
                <w:color w:val="FF0000"/>
                <w:sz w:val="22"/>
                <w:szCs w:val="22"/>
              </w:rPr>
              <w:t xml:space="preserve">LERTE, </w:t>
            </w:r>
            <w:r w:rsidRPr="009502A3">
              <w:rPr>
                <w:rFonts w:ascii="Arial" w:hAnsi="Arial" w:cs="Arial"/>
                <w:b/>
                <w:bCs/>
                <w:color w:val="FF0000"/>
                <w:sz w:val="22"/>
                <w:szCs w:val="22"/>
              </w:rPr>
              <w:t>VERIFICATION</w:t>
            </w:r>
            <w:r w:rsidR="00E27849">
              <w:rPr>
                <w:rFonts w:ascii="Arial" w:hAnsi="Arial" w:cs="Arial"/>
                <w:b/>
                <w:bCs/>
                <w:color w:val="FF0000"/>
                <w:sz w:val="22"/>
                <w:szCs w:val="22"/>
              </w:rPr>
              <w:t xml:space="preserve">, ANALYSE DE </w:t>
            </w:r>
            <w:r w:rsidR="00C2143C">
              <w:rPr>
                <w:rFonts w:ascii="Arial" w:hAnsi="Arial" w:cs="Arial"/>
                <w:b/>
                <w:bCs/>
                <w:color w:val="FF0000"/>
                <w:sz w:val="22"/>
                <w:szCs w:val="22"/>
              </w:rPr>
              <w:t>LA SITUATION</w:t>
            </w:r>
          </w:p>
          <w:p w14:paraId="5570D2D4" w14:textId="77777777" w:rsidR="00976344" w:rsidRPr="002A77AD" w:rsidRDefault="00976344" w:rsidP="006260D6">
            <w:pPr>
              <w:jc w:val="both"/>
              <w:rPr>
                <w:rFonts w:ascii="Arial" w:hAnsi="Arial" w:cs="Arial"/>
                <w:color w:val="FF0000"/>
                <w:sz w:val="22"/>
                <w:szCs w:val="22"/>
              </w:rPr>
            </w:pPr>
          </w:p>
        </w:tc>
      </w:tr>
      <w:tr w:rsidR="00976344" w:rsidRPr="002A77AD" w14:paraId="03D889A2" w14:textId="77777777" w:rsidTr="005A44A9">
        <w:tc>
          <w:tcPr>
            <w:tcW w:w="6449" w:type="dxa"/>
          </w:tcPr>
          <w:p w14:paraId="2A27F7B4" w14:textId="77777777" w:rsidR="00976344" w:rsidRDefault="00976344" w:rsidP="006260D6">
            <w:pPr>
              <w:jc w:val="both"/>
              <w:rPr>
                <w:rFonts w:ascii="Arial" w:hAnsi="Arial" w:cs="Arial"/>
                <w:b/>
                <w:bCs/>
                <w:sz w:val="22"/>
                <w:szCs w:val="22"/>
              </w:rPr>
            </w:pPr>
          </w:p>
          <w:p w14:paraId="5A568550" w14:textId="77777777" w:rsidR="00976344" w:rsidRDefault="00976344" w:rsidP="006260D6">
            <w:pPr>
              <w:jc w:val="both"/>
              <w:rPr>
                <w:rFonts w:ascii="Arial" w:hAnsi="Arial" w:cs="Arial"/>
                <w:b/>
                <w:bCs/>
                <w:sz w:val="22"/>
                <w:szCs w:val="22"/>
              </w:rPr>
            </w:pPr>
            <w:r w:rsidRPr="009502A3">
              <w:rPr>
                <w:rFonts w:ascii="Arial" w:hAnsi="Arial" w:cs="Arial"/>
                <w:b/>
                <w:bCs/>
                <w:sz w:val="22"/>
                <w:szCs w:val="22"/>
              </w:rPr>
              <w:t>PROCEDURE</w:t>
            </w:r>
          </w:p>
          <w:p w14:paraId="44452E7F" w14:textId="77777777" w:rsidR="00976344" w:rsidRPr="009502A3" w:rsidRDefault="00976344" w:rsidP="006260D6">
            <w:pPr>
              <w:jc w:val="both"/>
              <w:rPr>
                <w:rFonts w:ascii="Arial" w:hAnsi="Arial" w:cs="Arial"/>
                <w:b/>
                <w:bCs/>
                <w:sz w:val="22"/>
                <w:szCs w:val="22"/>
              </w:rPr>
            </w:pPr>
          </w:p>
        </w:tc>
        <w:tc>
          <w:tcPr>
            <w:tcW w:w="1276" w:type="dxa"/>
          </w:tcPr>
          <w:p w14:paraId="2D158F36" w14:textId="77777777" w:rsidR="00976344" w:rsidRDefault="00976344" w:rsidP="006260D6">
            <w:pPr>
              <w:jc w:val="both"/>
              <w:rPr>
                <w:rFonts w:ascii="Arial" w:hAnsi="Arial" w:cs="Arial"/>
                <w:sz w:val="22"/>
                <w:szCs w:val="22"/>
              </w:rPr>
            </w:pPr>
          </w:p>
          <w:p w14:paraId="2F23D2A0"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HEURE</w:t>
            </w:r>
          </w:p>
        </w:tc>
        <w:tc>
          <w:tcPr>
            <w:tcW w:w="1626" w:type="dxa"/>
          </w:tcPr>
          <w:p w14:paraId="0C540CF5" w14:textId="77777777" w:rsidR="00976344" w:rsidRDefault="00976344" w:rsidP="006260D6">
            <w:pPr>
              <w:jc w:val="both"/>
              <w:rPr>
                <w:rFonts w:ascii="Arial" w:hAnsi="Arial" w:cs="Arial"/>
                <w:sz w:val="22"/>
                <w:szCs w:val="22"/>
              </w:rPr>
            </w:pPr>
          </w:p>
          <w:p w14:paraId="0F81DBC3"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FAIT PAR</w:t>
            </w:r>
          </w:p>
        </w:tc>
      </w:tr>
      <w:tr w:rsidR="00976344" w:rsidRPr="002A77AD" w14:paraId="66A635F7" w14:textId="77777777" w:rsidTr="005A44A9">
        <w:tc>
          <w:tcPr>
            <w:tcW w:w="6449" w:type="dxa"/>
          </w:tcPr>
          <w:p w14:paraId="2524AB66" w14:textId="77777777" w:rsidR="00976344" w:rsidRPr="002A77AD" w:rsidRDefault="00976344" w:rsidP="006260D6">
            <w:pPr>
              <w:jc w:val="both"/>
              <w:rPr>
                <w:rFonts w:ascii="Arial" w:hAnsi="Arial" w:cs="Arial"/>
                <w:sz w:val="22"/>
                <w:szCs w:val="22"/>
              </w:rPr>
            </w:pPr>
          </w:p>
          <w:p w14:paraId="0AD02D97" w14:textId="65385BC3" w:rsidR="00976344" w:rsidRPr="002A77AD" w:rsidRDefault="00976344" w:rsidP="006260D6">
            <w:pPr>
              <w:jc w:val="both"/>
              <w:rPr>
                <w:rFonts w:ascii="Arial" w:hAnsi="Arial" w:cs="Arial"/>
                <w:sz w:val="22"/>
                <w:szCs w:val="22"/>
              </w:rPr>
            </w:pPr>
            <w:r w:rsidRPr="009502A3">
              <w:rPr>
                <w:rFonts w:ascii="Arial" w:hAnsi="Arial" w:cs="Arial"/>
                <w:b/>
                <w:bCs/>
                <w:sz w:val="22"/>
                <w:szCs w:val="22"/>
                <w:u w:val="single"/>
              </w:rPr>
              <w:t>Action I</w:t>
            </w:r>
            <w:r w:rsidRPr="002A77AD">
              <w:rPr>
                <w:rFonts w:ascii="Arial" w:hAnsi="Arial" w:cs="Arial"/>
                <w:sz w:val="22"/>
                <w:szCs w:val="22"/>
              </w:rPr>
              <w:t> : Réception de l’appel</w:t>
            </w:r>
            <w:r w:rsidR="00C2143C">
              <w:rPr>
                <w:rFonts w:ascii="Arial" w:hAnsi="Arial" w:cs="Arial"/>
                <w:sz w:val="22"/>
                <w:szCs w:val="22"/>
              </w:rPr>
              <w:t>/mail</w:t>
            </w:r>
          </w:p>
          <w:p w14:paraId="6F71C2E8" w14:textId="77777777" w:rsidR="00976344" w:rsidRPr="002A77AD" w:rsidRDefault="00976344" w:rsidP="006260D6">
            <w:pPr>
              <w:jc w:val="both"/>
              <w:rPr>
                <w:rFonts w:ascii="Arial" w:hAnsi="Arial" w:cs="Arial"/>
                <w:sz w:val="22"/>
                <w:szCs w:val="22"/>
              </w:rPr>
            </w:pPr>
          </w:p>
          <w:p w14:paraId="7A4F424D"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Noter :</w:t>
            </w:r>
          </w:p>
          <w:p w14:paraId="4DAF8646" w14:textId="77777777" w:rsidR="00976344" w:rsidRPr="002A77AD" w:rsidRDefault="00976344" w:rsidP="006260D6">
            <w:pPr>
              <w:jc w:val="both"/>
              <w:rPr>
                <w:rFonts w:ascii="Arial" w:hAnsi="Arial" w:cs="Arial"/>
                <w:sz w:val="22"/>
                <w:szCs w:val="22"/>
              </w:rPr>
            </w:pPr>
          </w:p>
          <w:p w14:paraId="61BF0079" w14:textId="736FD13B" w:rsidR="00976344" w:rsidRPr="002A77AD" w:rsidRDefault="00976344" w:rsidP="006260D6">
            <w:pPr>
              <w:jc w:val="both"/>
              <w:rPr>
                <w:rFonts w:ascii="Arial" w:hAnsi="Arial" w:cs="Arial"/>
                <w:sz w:val="22"/>
                <w:szCs w:val="22"/>
              </w:rPr>
            </w:pPr>
            <w:r w:rsidRPr="002A77AD">
              <w:rPr>
                <w:rFonts w:ascii="Arial" w:hAnsi="Arial" w:cs="Arial"/>
                <w:sz w:val="22"/>
                <w:szCs w:val="22"/>
              </w:rPr>
              <w:t>Heure d’appel</w:t>
            </w:r>
            <w:r w:rsidR="00C2143C">
              <w:rPr>
                <w:rFonts w:ascii="Arial" w:hAnsi="Arial" w:cs="Arial"/>
                <w:sz w:val="22"/>
                <w:szCs w:val="22"/>
              </w:rPr>
              <w:t>/mail</w:t>
            </w:r>
            <w:r w:rsidRPr="002A77AD">
              <w:rPr>
                <w:rFonts w:ascii="Arial" w:hAnsi="Arial" w:cs="Arial"/>
                <w:sz w:val="22"/>
                <w:szCs w:val="22"/>
              </w:rPr>
              <w:t> :</w:t>
            </w:r>
          </w:p>
          <w:p w14:paraId="77820203"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Nom, Prénom de l’appelant :</w:t>
            </w:r>
          </w:p>
          <w:p w14:paraId="5194280C"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Fonction :</w:t>
            </w:r>
          </w:p>
          <w:p w14:paraId="3BD1310C"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N° de téléphone où joindre le correspondant :</w:t>
            </w:r>
          </w:p>
          <w:p w14:paraId="63536748" w14:textId="77777777" w:rsidR="00976344" w:rsidRPr="002A77AD" w:rsidRDefault="00976344" w:rsidP="006260D6">
            <w:pPr>
              <w:jc w:val="both"/>
              <w:rPr>
                <w:rFonts w:ascii="Arial" w:hAnsi="Arial" w:cs="Arial"/>
                <w:sz w:val="22"/>
                <w:szCs w:val="22"/>
              </w:rPr>
            </w:pPr>
          </w:p>
          <w:p w14:paraId="11AE31C4" w14:textId="472ADE9F" w:rsidR="00976344" w:rsidRPr="002A77AD" w:rsidRDefault="00976344" w:rsidP="006260D6">
            <w:pPr>
              <w:jc w:val="both"/>
              <w:rPr>
                <w:rFonts w:ascii="Arial" w:hAnsi="Arial" w:cs="Arial"/>
                <w:sz w:val="22"/>
                <w:szCs w:val="22"/>
              </w:rPr>
            </w:pPr>
            <w:r w:rsidRPr="002A77AD">
              <w:rPr>
                <w:rFonts w:ascii="Arial" w:hAnsi="Arial" w:cs="Arial"/>
                <w:sz w:val="22"/>
                <w:szCs w:val="22"/>
              </w:rPr>
              <w:t>Origine de l’appel</w:t>
            </w:r>
            <w:r w:rsidR="0067121E">
              <w:rPr>
                <w:rFonts w:ascii="Arial" w:hAnsi="Arial" w:cs="Arial"/>
                <w:sz w:val="22"/>
                <w:szCs w:val="22"/>
              </w:rPr>
              <w:t xml:space="preserve"> (ARS, Préfecture…)</w:t>
            </w:r>
            <w:r w:rsidRPr="002A77AD">
              <w:rPr>
                <w:rFonts w:ascii="Arial" w:hAnsi="Arial" w:cs="Arial"/>
                <w:sz w:val="22"/>
                <w:szCs w:val="22"/>
              </w:rPr>
              <w:t> :</w:t>
            </w:r>
          </w:p>
          <w:p w14:paraId="62B7E24D" w14:textId="77777777" w:rsidR="00976344" w:rsidRPr="002A77AD" w:rsidRDefault="00976344" w:rsidP="006260D6">
            <w:pPr>
              <w:jc w:val="both"/>
              <w:rPr>
                <w:rFonts w:ascii="Arial" w:hAnsi="Arial" w:cs="Arial"/>
                <w:sz w:val="22"/>
                <w:szCs w:val="22"/>
              </w:rPr>
            </w:pPr>
          </w:p>
          <w:p w14:paraId="4371835B"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Le message exact :</w:t>
            </w:r>
          </w:p>
          <w:p w14:paraId="74C91CA9" w14:textId="77777777" w:rsidR="00976344" w:rsidRPr="002A77AD" w:rsidRDefault="00976344" w:rsidP="006260D6">
            <w:pPr>
              <w:jc w:val="both"/>
              <w:rPr>
                <w:rFonts w:ascii="Arial" w:hAnsi="Arial" w:cs="Arial"/>
                <w:sz w:val="22"/>
                <w:szCs w:val="22"/>
              </w:rPr>
            </w:pPr>
          </w:p>
          <w:p w14:paraId="625D8118"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382E5FBE"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661BD6AF"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5507EF89"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2C7D2D31"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593B8325"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5B23142E"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6BCA1E92" w14:textId="77777777" w:rsidR="00976344" w:rsidRPr="002A77AD" w:rsidRDefault="00976344" w:rsidP="006260D6">
            <w:pPr>
              <w:jc w:val="both"/>
              <w:rPr>
                <w:rFonts w:ascii="Arial" w:hAnsi="Arial" w:cs="Arial"/>
                <w:sz w:val="22"/>
                <w:szCs w:val="22"/>
              </w:rPr>
            </w:pPr>
            <w:r w:rsidRPr="002A77AD">
              <w:rPr>
                <w:rFonts w:ascii="Arial" w:hAnsi="Arial" w:cs="Arial"/>
                <w:sz w:val="22"/>
                <w:szCs w:val="22"/>
              </w:rPr>
              <w:t>………………………………………………………………………….</w:t>
            </w:r>
          </w:p>
          <w:p w14:paraId="4403BC87" w14:textId="77777777" w:rsidR="00976344" w:rsidRPr="002A77AD" w:rsidRDefault="00976344" w:rsidP="006260D6">
            <w:pPr>
              <w:jc w:val="both"/>
              <w:rPr>
                <w:rFonts w:ascii="Arial" w:hAnsi="Arial" w:cs="Arial"/>
                <w:sz w:val="22"/>
                <w:szCs w:val="22"/>
              </w:rPr>
            </w:pPr>
          </w:p>
          <w:p w14:paraId="5E6459B0" w14:textId="77777777" w:rsidR="00976344" w:rsidRPr="002A77AD" w:rsidRDefault="00976344" w:rsidP="006260D6">
            <w:pPr>
              <w:jc w:val="both"/>
              <w:rPr>
                <w:rFonts w:ascii="Arial" w:hAnsi="Arial" w:cs="Arial"/>
                <w:sz w:val="22"/>
                <w:szCs w:val="22"/>
              </w:rPr>
            </w:pPr>
            <w:r w:rsidRPr="009502A3">
              <w:rPr>
                <w:rFonts w:ascii="Arial" w:hAnsi="Arial" w:cs="Arial"/>
                <w:b/>
                <w:bCs/>
                <w:sz w:val="22"/>
                <w:szCs w:val="22"/>
                <w:u w:val="single"/>
              </w:rPr>
              <w:t>Action 2</w:t>
            </w:r>
            <w:r w:rsidRPr="002A77AD">
              <w:rPr>
                <w:rFonts w:ascii="Arial" w:hAnsi="Arial" w:cs="Arial"/>
                <w:sz w:val="22"/>
                <w:szCs w:val="22"/>
              </w:rPr>
              <w:t> : Vérification de l’appel</w:t>
            </w:r>
          </w:p>
          <w:p w14:paraId="4AD19C30" w14:textId="77777777" w:rsidR="00976344" w:rsidRPr="002A77AD" w:rsidRDefault="00976344" w:rsidP="006260D6">
            <w:pPr>
              <w:jc w:val="both"/>
              <w:rPr>
                <w:rFonts w:ascii="Arial" w:hAnsi="Arial" w:cs="Arial"/>
                <w:sz w:val="22"/>
                <w:szCs w:val="22"/>
              </w:rPr>
            </w:pPr>
          </w:p>
          <w:p w14:paraId="6661C2D0" w14:textId="7074D315" w:rsidR="00976344" w:rsidRPr="002A77AD" w:rsidRDefault="00976344" w:rsidP="006260D6">
            <w:pPr>
              <w:jc w:val="both"/>
              <w:rPr>
                <w:rFonts w:ascii="Arial" w:hAnsi="Arial" w:cs="Arial"/>
                <w:sz w:val="22"/>
                <w:szCs w:val="22"/>
              </w:rPr>
            </w:pPr>
            <w:r w:rsidRPr="002A77AD">
              <w:rPr>
                <w:rFonts w:ascii="Arial" w:hAnsi="Arial" w:cs="Arial"/>
                <w:sz w:val="22"/>
                <w:szCs w:val="22"/>
              </w:rPr>
              <w:t xml:space="preserve">Rappeler le correspondant au numéro noté précédemment pour confirmer </w:t>
            </w:r>
            <w:r w:rsidR="00DA7E6B">
              <w:rPr>
                <w:rFonts w:ascii="Arial" w:hAnsi="Arial" w:cs="Arial"/>
                <w:sz w:val="22"/>
                <w:szCs w:val="22"/>
              </w:rPr>
              <w:t>la réalité de l’alerte</w:t>
            </w:r>
            <w:r w:rsidRPr="002A77AD">
              <w:rPr>
                <w:rFonts w:ascii="Arial" w:hAnsi="Arial" w:cs="Arial"/>
                <w:sz w:val="22"/>
                <w:szCs w:val="22"/>
              </w:rPr>
              <w:t>.</w:t>
            </w:r>
          </w:p>
          <w:p w14:paraId="4F7B9C8C" w14:textId="77777777" w:rsidR="00976344" w:rsidRDefault="00976344" w:rsidP="006260D6">
            <w:pPr>
              <w:jc w:val="both"/>
              <w:rPr>
                <w:rFonts w:ascii="Arial" w:hAnsi="Arial" w:cs="Arial"/>
                <w:sz w:val="22"/>
                <w:szCs w:val="22"/>
              </w:rPr>
            </w:pPr>
          </w:p>
          <w:p w14:paraId="61017197" w14:textId="362FA726" w:rsidR="00D7097A" w:rsidRDefault="00D7097A" w:rsidP="00D7097A">
            <w:pPr>
              <w:jc w:val="both"/>
              <w:rPr>
                <w:rFonts w:ascii="Arial" w:hAnsi="Arial" w:cs="Arial"/>
                <w:sz w:val="22"/>
                <w:szCs w:val="22"/>
              </w:rPr>
            </w:pPr>
            <w:r w:rsidRPr="009502A3">
              <w:rPr>
                <w:rFonts w:ascii="Arial" w:hAnsi="Arial" w:cs="Arial"/>
                <w:b/>
                <w:bCs/>
                <w:sz w:val="22"/>
                <w:szCs w:val="22"/>
                <w:u w:val="single"/>
              </w:rPr>
              <w:t xml:space="preserve">Action </w:t>
            </w:r>
            <w:r w:rsidR="00C007DE">
              <w:rPr>
                <w:rFonts w:ascii="Arial" w:hAnsi="Arial" w:cs="Arial"/>
                <w:b/>
                <w:bCs/>
                <w:sz w:val="22"/>
                <w:szCs w:val="22"/>
                <w:u w:val="single"/>
              </w:rPr>
              <w:t>3</w:t>
            </w:r>
            <w:r w:rsidR="00C007DE" w:rsidRPr="002A77AD">
              <w:rPr>
                <w:rFonts w:ascii="Arial" w:hAnsi="Arial" w:cs="Arial"/>
                <w:sz w:val="22"/>
                <w:szCs w:val="22"/>
              </w:rPr>
              <w:t xml:space="preserve"> :</w:t>
            </w:r>
            <w:r w:rsidRPr="002A77AD">
              <w:rPr>
                <w:rFonts w:ascii="Arial" w:hAnsi="Arial" w:cs="Arial"/>
                <w:sz w:val="22"/>
                <w:szCs w:val="22"/>
              </w:rPr>
              <w:t xml:space="preserve"> </w:t>
            </w:r>
            <w:r w:rsidR="00AA4E46">
              <w:rPr>
                <w:rFonts w:ascii="Arial" w:hAnsi="Arial" w:cs="Arial"/>
                <w:sz w:val="22"/>
                <w:szCs w:val="22"/>
              </w:rPr>
              <w:t>Analyse de la situation</w:t>
            </w:r>
          </w:p>
          <w:p w14:paraId="755715CA" w14:textId="77777777" w:rsidR="00AA4E46" w:rsidRDefault="00AA4E46" w:rsidP="00D7097A">
            <w:pPr>
              <w:jc w:val="both"/>
              <w:rPr>
                <w:rFonts w:ascii="Arial" w:hAnsi="Arial" w:cs="Arial"/>
                <w:sz w:val="22"/>
                <w:szCs w:val="22"/>
              </w:rPr>
            </w:pPr>
          </w:p>
          <w:p w14:paraId="57DA812E" w14:textId="12C37670" w:rsidR="005A531D" w:rsidRDefault="00FF5247" w:rsidP="00D7097A">
            <w:pPr>
              <w:jc w:val="both"/>
              <w:rPr>
                <w:rFonts w:ascii="Arial" w:hAnsi="Arial" w:cs="Arial"/>
                <w:sz w:val="22"/>
                <w:szCs w:val="22"/>
              </w:rPr>
            </w:pPr>
            <w:r>
              <w:rPr>
                <w:rFonts w:ascii="Arial" w:hAnsi="Arial" w:cs="Arial"/>
                <w:sz w:val="22"/>
                <w:szCs w:val="22"/>
              </w:rPr>
              <w:t xml:space="preserve">Identifier le groupe de personnes </w:t>
            </w:r>
            <w:r w:rsidR="00874044">
              <w:rPr>
                <w:rFonts w:ascii="Arial" w:hAnsi="Arial" w:cs="Arial"/>
                <w:sz w:val="22"/>
                <w:szCs w:val="22"/>
              </w:rPr>
              <w:t>en charge de valider la décision d’armer la cellule de crise.</w:t>
            </w:r>
          </w:p>
          <w:p w14:paraId="6C954316" w14:textId="497DE31B" w:rsidR="005A531D" w:rsidRDefault="005A531D" w:rsidP="00D7097A">
            <w:pPr>
              <w:jc w:val="both"/>
              <w:rPr>
                <w:rFonts w:ascii="Arial" w:hAnsi="Arial" w:cs="Arial"/>
                <w:sz w:val="22"/>
                <w:szCs w:val="22"/>
              </w:rPr>
            </w:pPr>
          </w:p>
          <w:p w14:paraId="5C7591D2" w14:textId="1B1DC6F8" w:rsidR="00874044" w:rsidRDefault="00874044" w:rsidP="00D7097A">
            <w:pPr>
              <w:jc w:val="both"/>
              <w:rPr>
                <w:rFonts w:ascii="Arial" w:hAnsi="Arial" w:cs="Arial"/>
                <w:sz w:val="22"/>
                <w:szCs w:val="22"/>
              </w:rPr>
            </w:pPr>
            <w:r>
              <w:rPr>
                <w:rFonts w:ascii="Arial" w:hAnsi="Arial" w:cs="Arial"/>
                <w:sz w:val="22"/>
                <w:szCs w:val="22"/>
              </w:rPr>
              <w:t xml:space="preserve">Si l’alerte n’est pas </w:t>
            </w:r>
            <w:r w:rsidR="00C537E0">
              <w:rPr>
                <w:rFonts w:ascii="Arial" w:hAnsi="Arial" w:cs="Arial"/>
                <w:sz w:val="22"/>
                <w:szCs w:val="22"/>
              </w:rPr>
              <w:t>validée (exemple territoire CPTS non concerné)</w:t>
            </w:r>
            <w:r w:rsidR="00343F08">
              <w:rPr>
                <w:rFonts w:ascii="Arial" w:hAnsi="Arial" w:cs="Arial"/>
                <w:sz w:val="22"/>
                <w:szCs w:val="22"/>
              </w:rPr>
              <w:t>, le groupe peut suspendre la prise de décision d’armer la cellule de crise.</w:t>
            </w:r>
          </w:p>
          <w:p w14:paraId="57B756AB" w14:textId="77777777" w:rsidR="0079138E" w:rsidRDefault="0079138E" w:rsidP="00D7097A">
            <w:pPr>
              <w:jc w:val="both"/>
              <w:rPr>
                <w:rFonts w:ascii="Arial" w:hAnsi="Arial" w:cs="Arial"/>
                <w:sz w:val="22"/>
                <w:szCs w:val="22"/>
              </w:rPr>
            </w:pPr>
          </w:p>
          <w:p w14:paraId="78D2A8BC" w14:textId="3558484A" w:rsidR="00AA01CB" w:rsidRDefault="00AA01CB" w:rsidP="00AA01CB">
            <w:pPr>
              <w:jc w:val="both"/>
              <w:rPr>
                <w:rFonts w:ascii="Arial" w:hAnsi="Arial" w:cs="Arial"/>
                <w:sz w:val="22"/>
                <w:szCs w:val="22"/>
              </w:rPr>
            </w:pPr>
            <w:r w:rsidRPr="009502A3">
              <w:rPr>
                <w:rFonts w:ascii="Arial" w:hAnsi="Arial" w:cs="Arial"/>
                <w:b/>
                <w:bCs/>
                <w:sz w:val="22"/>
                <w:szCs w:val="22"/>
                <w:u w:val="single"/>
              </w:rPr>
              <w:t xml:space="preserve">Action </w:t>
            </w:r>
            <w:r w:rsidR="00C007DE">
              <w:rPr>
                <w:rFonts w:ascii="Arial" w:hAnsi="Arial" w:cs="Arial"/>
                <w:b/>
                <w:bCs/>
                <w:sz w:val="22"/>
                <w:szCs w:val="22"/>
                <w:u w:val="single"/>
              </w:rPr>
              <w:t>4</w:t>
            </w:r>
            <w:r w:rsidR="00C007DE" w:rsidRPr="002A77AD">
              <w:rPr>
                <w:rFonts w:ascii="Arial" w:hAnsi="Arial" w:cs="Arial"/>
                <w:sz w:val="22"/>
                <w:szCs w:val="22"/>
              </w:rPr>
              <w:t xml:space="preserve"> :</w:t>
            </w:r>
            <w:r w:rsidRPr="002A77AD">
              <w:rPr>
                <w:rFonts w:ascii="Arial" w:hAnsi="Arial" w:cs="Arial"/>
                <w:sz w:val="22"/>
                <w:szCs w:val="22"/>
              </w:rPr>
              <w:t xml:space="preserve"> </w:t>
            </w:r>
            <w:r>
              <w:rPr>
                <w:rFonts w:ascii="Arial" w:hAnsi="Arial" w:cs="Arial"/>
                <w:sz w:val="22"/>
                <w:szCs w:val="22"/>
              </w:rPr>
              <w:t>Activation d</w:t>
            </w:r>
            <w:r w:rsidR="00B60BE6">
              <w:rPr>
                <w:rFonts w:ascii="Arial" w:hAnsi="Arial" w:cs="Arial"/>
                <w:sz w:val="22"/>
                <w:szCs w:val="22"/>
              </w:rPr>
              <w:t>u dispositif</w:t>
            </w:r>
            <w:r w:rsidR="0061541D">
              <w:rPr>
                <w:rFonts w:ascii="Arial" w:hAnsi="Arial" w:cs="Arial"/>
                <w:sz w:val="22"/>
                <w:szCs w:val="22"/>
              </w:rPr>
              <w:t xml:space="preserve"> par le déclencheur</w:t>
            </w:r>
          </w:p>
          <w:p w14:paraId="658BCE84" w14:textId="77777777" w:rsidR="0061541D" w:rsidRDefault="0061541D" w:rsidP="00AA01CB">
            <w:pPr>
              <w:jc w:val="both"/>
              <w:rPr>
                <w:rFonts w:ascii="Arial" w:hAnsi="Arial" w:cs="Arial"/>
                <w:sz w:val="22"/>
                <w:szCs w:val="22"/>
              </w:rPr>
            </w:pPr>
          </w:p>
          <w:p w14:paraId="777F34EF" w14:textId="33D5CBAB" w:rsidR="00372703" w:rsidRDefault="00F63E9C" w:rsidP="00AA01CB">
            <w:pPr>
              <w:jc w:val="both"/>
              <w:rPr>
                <w:rFonts w:ascii="Arial" w:hAnsi="Arial" w:cs="Arial"/>
                <w:sz w:val="22"/>
                <w:szCs w:val="22"/>
              </w:rPr>
            </w:pPr>
            <w:r>
              <w:rPr>
                <w:rFonts w:ascii="Arial" w:hAnsi="Arial" w:cs="Arial"/>
                <w:sz w:val="22"/>
                <w:szCs w:val="22"/>
              </w:rPr>
              <w:t xml:space="preserve">Le déclencheur prend la décision de </w:t>
            </w:r>
            <w:r w:rsidR="00E6789C">
              <w:rPr>
                <w:rFonts w:ascii="Arial" w:hAnsi="Arial" w:cs="Arial"/>
                <w:sz w:val="22"/>
                <w:szCs w:val="22"/>
              </w:rPr>
              <w:t xml:space="preserve">la transmission de l’alerte </w:t>
            </w:r>
            <w:r w:rsidR="008B4403">
              <w:rPr>
                <w:rFonts w:ascii="Arial" w:hAnsi="Arial" w:cs="Arial"/>
                <w:sz w:val="22"/>
                <w:szCs w:val="22"/>
              </w:rPr>
              <w:t>aux membres de la cellule de crise</w:t>
            </w:r>
            <w:r w:rsidR="00372703">
              <w:rPr>
                <w:rFonts w:ascii="Arial" w:hAnsi="Arial" w:cs="Arial"/>
                <w:sz w:val="22"/>
                <w:szCs w:val="22"/>
              </w:rPr>
              <w:t>.</w:t>
            </w:r>
          </w:p>
          <w:p w14:paraId="2AC5025F" w14:textId="77777777" w:rsidR="00372703" w:rsidRDefault="00372703" w:rsidP="00AA01CB">
            <w:pPr>
              <w:jc w:val="both"/>
              <w:rPr>
                <w:rFonts w:ascii="Arial" w:hAnsi="Arial" w:cs="Arial"/>
                <w:sz w:val="22"/>
                <w:szCs w:val="22"/>
              </w:rPr>
            </w:pPr>
          </w:p>
          <w:p w14:paraId="23BCBB2F" w14:textId="77777777" w:rsidR="00372703" w:rsidRPr="00372703" w:rsidRDefault="00372703">
            <w:pPr>
              <w:pStyle w:val="Paragraphedeliste"/>
              <w:numPr>
                <w:ilvl w:val="0"/>
                <w:numId w:val="29"/>
              </w:numPr>
              <w:jc w:val="both"/>
              <w:rPr>
                <w:rFonts w:ascii="Arial" w:hAnsi="Arial" w:cs="Arial"/>
                <w:b/>
                <w:bCs/>
                <w:color w:val="FF0000"/>
                <w:sz w:val="22"/>
                <w:szCs w:val="22"/>
              </w:rPr>
            </w:pPr>
            <w:r w:rsidRPr="00372703">
              <w:rPr>
                <w:rFonts w:ascii="Arial" w:hAnsi="Arial" w:cs="Arial"/>
                <w:b/>
                <w:bCs/>
                <w:color w:val="FF0000"/>
                <w:sz w:val="22"/>
                <w:szCs w:val="22"/>
              </w:rPr>
              <w:t>FIN DE LA FICHE REFLEXE 1</w:t>
            </w:r>
          </w:p>
          <w:p w14:paraId="79870D1B" w14:textId="6526FCCA" w:rsidR="00372703" w:rsidRPr="00372703" w:rsidRDefault="00372703">
            <w:pPr>
              <w:pStyle w:val="Paragraphedeliste"/>
              <w:numPr>
                <w:ilvl w:val="0"/>
                <w:numId w:val="29"/>
              </w:numPr>
              <w:jc w:val="both"/>
              <w:rPr>
                <w:rFonts w:ascii="Arial" w:hAnsi="Arial" w:cs="Arial"/>
                <w:b/>
                <w:bCs/>
                <w:color w:val="FF0000"/>
                <w:sz w:val="22"/>
                <w:szCs w:val="22"/>
              </w:rPr>
            </w:pPr>
            <w:r w:rsidRPr="00372703">
              <w:rPr>
                <w:rFonts w:ascii="Arial" w:hAnsi="Arial" w:cs="Arial"/>
                <w:b/>
                <w:bCs/>
                <w:color w:val="FF0000"/>
                <w:sz w:val="22"/>
                <w:szCs w:val="22"/>
              </w:rPr>
              <w:t>BASCULER SUR LA FICHE REFLEXE 2</w:t>
            </w:r>
          </w:p>
          <w:p w14:paraId="1597C212" w14:textId="29B61416" w:rsidR="00B60BE6" w:rsidRDefault="0061541D" w:rsidP="00AA01CB">
            <w:pPr>
              <w:jc w:val="both"/>
              <w:rPr>
                <w:rFonts w:ascii="Arial" w:hAnsi="Arial" w:cs="Arial"/>
                <w:sz w:val="22"/>
                <w:szCs w:val="22"/>
              </w:rPr>
            </w:pPr>
            <w:r>
              <w:rPr>
                <w:rFonts w:ascii="Arial" w:hAnsi="Arial" w:cs="Arial"/>
                <w:sz w:val="22"/>
                <w:szCs w:val="22"/>
              </w:rPr>
              <w:t xml:space="preserve"> </w:t>
            </w:r>
          </w:p>
          <w:p w14:paraId="0CB28737" w14:textId="77777777" w:rsidR="00976344" w:rsidRPr="002A77AD" w:rsidRDefault="00976344" w:rsidP="006260D6">
            <w:pPr>
              <w:jc w:val="both"/>
              <w:rPr>
                <w:rFonts w:ascii="Arial" w:hAnsi="Arial" w:cs="Arial"/>
                <w:sz w:val="22"/>
                <w:szCs w:val="22"/>
              </w:rPr>
            </w:pPr>
          </w:p>
        </w:tc>
        <w:tc>
          <w:tcPr>
            <w:tcW w:w="1276" w:type="dxa"/>
          </w:tcPr>
          <w:p w14:paraId="37FA0F7D" w14:textId="77777777" w:rsidR="00976344" w:rsidRPr="002A77AD" w:rsidRDefault="00976344" w:rsidP="006260D6">
            <w:pPr>
              <w:jc w:val="both"/>
              <w:rPr>
                <w:rFonts w:ascii="Arial" w:hAnsi="Arial" w:cs="Arial"/>
                <w:sz w:val="22"/>
                <w:szCs w:val="22"/>
              </w:rPr>
            </w:pPr>
          </w:p>
        </w:tc>
        <w:tc>
          <w:tcPr>
            <w:tcW w:w="1626" w:type="dxa"/>
          </w:tcPr>
          <w:p w14:paraId="0F310555" w14:textId="77777777" w:rsidR="00976344" w:rsidRPr="002A77AD" w:rsidRDefault="00976344" w:rsidP="006260D6">
            <w:pPr>
              <w:jc w:val="both"/>
              <w:rPr>
                <w:rFonts w:ascii="Arial" w:hAnsi="Arial" w:cs="Arial"/>
                <w:sz w:val="22"/>
                <w:szCs w:val="22"/>
              </w:rPr>
            </w:pPr>
          </w:p>
        </w:tc>
      </w:tr>
    </w:tbl>
    <w:p w14:paraId="3B4AA6CB" w14:textId="77777777" w:rsidR="00DD3A7E" w:rsidRDefault="00DD3A7E" w:rsidP="00235443">
      <w:pPr>
        <w:rPr>
          <w:rFonts w:ascii="Arial" w:hAnsi="Arial" w:cs="Arial"/>
          <w:sz w:val="22"/>
          <w:szCs w:val="22"/>
        </w:rPr>
      </w:pPr>
    </w:p>
    <w:p w14:paraId="5B2C215B" w14:textId="5BDF5CD8" w:rsidR="00235443" w:rsidRPr="001D2AFF" w:rsidRDefault="00DD3A7E" w:rsidP="001D2AFF">
      <w:pPr>
        <w:rPr>
          <w:rFonts w:ascii="Arial" w:hAnsi="Arial" w:cs="Arial"/>
          <w:sz w:val="22"/>
          <w:szCs w:val="22"/>
        </w:rPr>
      </w:pPr>
      <w:r>
        <w:rPr>
          <w:rFonts w:ascii="Arial" w:hAnsi="Arial" w:cs="Arial"/>
          <w:sz w:val="22"/>
          <w:szCs w:val="22"/>
        </w:rPr>
        <w:br w:type="page"/>
      </w:r>
    </w:p>
    <w:p w14:paraId="33DB7CC7" w14:textId="736A7942" w:rsidR="001D2AFF" w:rsidRPr="00FD0649" w:rsidRDefault="001D2AFF" w:rsidP="00A36555">
      <w:pPr>
        <w:pStyle w:val="Titre2"/>
      </w:pPr>
      <w:bookmarkStart w:id="107" w:name="_heading=h.jurdxmrq672m" w:colFirst="0" w:colLast="0"/>
      <w:bookmarkStart w:id="108" w:name="_Toc128061378"/>
      <w:bookmarkEnd w:id="107"/>
      <w:r w:rsidRPr="00FA45F5">
        <w:t xml:space="preserve">Phase </w:t>
      </w:r>
      <w:r w:rsidRPr="00FD0649">
        <w:t xml:space="preserve">2 : Activation du plan de gestion </w:t>
      </w:r>
      <w:r w:rsidR="006665FD">
        <w:t>et</w:t>
      </w:r>
      <w:r w:rsidRPr="00FD0649">
        <w:t xml:space="preserve"> armement de la cellule de crise</w:t>
      </w:r>
      <w:bookmarkEnd w:id="108"/>
      <w:r w:rsidRPr="00FD0649">
        <w:t xml:space="preserve"> </w:t>
      </w:r>
    </w:p>
    <w:p w14:paraId="000002F3" w14:textId="7108ED1B" w:rsidR="00F632ED" w:rsidRDefault="00F632ED" w:rsidP="00235443">
      <w:pPr>
        <w:rPr>
          <w:rFonts w:ascii="Arial" w:hAnsi="Arial" w:cs="Arial"/>
          <w:sz w:val="22"/>
          <w:szCs w:val="22"/>
        </w:rPr>
      </w:pPr>
    </w:p>
    <w:p w14:paraId="02D73EEC" w14:textId="16A692A0" w:rsidR="00C10322" w:rsidRDefault="00C10322" w:rsidP="00235443">
      <w:pPr>
        <w:rPr>
          <w:rFonts w:ascii="Arial" w:hAnsi="Arial" w:cs="Arial"/>
          <w:sz w:val="22"/>
          <w:szCs w:val="22"/>
        </w:rPr>
      </w:pPr>
      <w:r>
        <w:rPr>
          <w:rFonts w:ascii="Arial" w:hAnsi="Arial" w:cs="Arial"/>
          <w:sz w:val="22"/>
          <w:szCs w:val="22"/>
        </w:rPr>
        <w:t>Une fois la décision d’activation du plan de gestion de crise de la CPTS, prise par les personnes habilitées, la cellule de crise doit être armée.</w:t>
      </w:r>
    </w:p>
    <w:p w14:paraId="2471B582" w14:textId="03A6CC71" w:rsidR="00976344" w:rsidRPr="00430F5D" w:rsidRDefault="00976344" w:rsidP="00732CC3">
      <w:pPr>
        <w:pStyle w:val="Titre3"/>
        <w:rPr>
          <w:sz w:val="28"/>
        </w:rPr>
      </w:pPr>
      <w:bookmarkStart w:id="109" w:name="_Toc126681377"/>
      <w:bookmarkStart w:id="110" w:name="_Toc128061379"/>
      <w:r>
        <w:t xml:space="preserve">Fiche réflexe </w:t>
      </w:r>
      <w:r w:rsidR="00362C25">
        <w:t xml:space="preserve">2 </w:t>
      </w:r>
      <w:r>
        <w:t>: Installation et constitution de la cellule de crise</w:t>
      </w:r>
      <w:bookmarkEnd w:id="109"/>
      <w:bookmarkEnd w:id="110"/>
      <w:r>
        <w:t xml:space="preserve"> </w:t>
      </w:r>
    </w:p>
    <w:p w14:paraId="394D050F" w14:textId="77777777" w:rsidR="00976344" w:rsidRPr="00EA6352" w:rsidRDefault="00976344" w:rsidP="00976344">
      <w:pPr>
        <w:jc w:val="both"/>
        <w:rPr>
          <w:rFonts w:ascii="Times New Roman" w:hAnsi="Times New Roman" w:cs="Times New Roma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276"/>
        <w:gridCol w:w="1342"/>
      </w:tblGrid>
      <w:tr w:rsidR="00A16717" w:rsidRPr="0093008F" w14:paraId="1718D023" w14:textId="77777777" w:rsidTr="0038666D">
        <w:tc>
          <w:tcPr>
            <w:tcW w:w="9067" w:type="dxa"/>
            <w:gridSpan w:val="3"/>
            <w:shd w:val="clear" w:color="auto" w:fill="auto"/>
          </w:tcPr>
          <w:p w14:paraId="0B4531D5" w14:textId="77777777" w:rsidR="00A16717" w:rsidRDefault="00A16717" w:rsidP="008A6208">
            <w:pPr>
              <w:jc w:val="center"/>
              <w:rPr>
                <w:rFonts w:ascii="Arial" w:hAnsi="Arial" w:cs="Arial"/>
                <w:b/>
                <w:bCs/>
                <w:sz w:val="22"/>
                <w:szCs w:val="22"/>
              </w:rPr>
            </w:pPr>
          </w:p>
          <w:p w14:paraId="78956C60" w14:textId="40E392DA" w:rsidR="00A16717" w:rsidRPr="00763455" w:rsidRDefault="00A16717" w:rsidP="008A6208">
            <w:pPr>
              <w:jc w:val="center"/>
              <w:rPr>
                <w:rFonts w:ascii="Arial" w:hAnsi="Arial" w:cs="Arial"/>
                <w:b/>
                <w:bCs/>
                <w:sz w:val="22"/>
                <w:szCs w:val="22"/>
              </w:rPr>
            </w:pPr>
            <w:r w:rsidRPr="00763455">
              <w:rPr>
                <w:rFonts w:ascii="Arial" w:hAnsi="Arial" w:cs="Arial"/>
                <w:b/>
                <w:bCs/>
                <w:sz w:val="22"/>
                <w:szCs w:val="22"/>
              </w:rPr>
              <w:t>PROCEDURE D</w:t>
            </w:r>
            <w:r>
              <w:rPr>
                <w:rFonts w:ascii="Arial" w:hAnsi="Arial" w:cs="Arial"/>
                <w:b/>
                <w:bCs/>
                <w:sz w:val="22"/>
                <w:szCs w:val="22"/>
              </w:rPr>
              <w:t>’</w:t>
            </w:r>
            <w:r w:rsidRPr="00763455">
              <w:rPr>
                <w:rFonts w:ascii="Arial" w:hAnsi="Arial" w:cs="Arial"/>
                <w:b/>
                <w:bCs/>
                <w:sz w:val="22"/>
                <w:szCs w:val="22"/>
              </w:rPr>
              <w:t>ACTIVATION DU DISPOSITIF DE GESTION DE CRISE</w:t>
            </w:r>
          </w:p>
          <w:p w14:paraId="176BA154" w14:textId="77777777" w:rsidR="00A16717" w:rsidRPr="00763455" w:rsidRDefault="00A16717" w:rsidP="008A6208">
            <w:pPr>
              <w:jc w:val="both"/>
              <w:rPr>
                <w:rFonts w:ascii="Arial" w:hAnsi="Arial" w:cs="Arial"/>
                <w:sz w:val="22"/>
                <w:szCs w:val="22"/>
              </w:rPr>
            </w:pPr>
          </w:p>
        </w:tc>
      </w:tr>
      <w:tr w:rsidR="00A16717" w:rsidRPr="0093008F" w14:paraId="3E42C6F7" w14:textId="77777777" w:rsidTr="0038666D">
        <w:tc>
          <w:tcPr>
            <w:tcW w:w="9067" w:type="dxa"/>
            <w:gridSpan w:val="3"/>
            <w:shd w:val="clear" w:color="auto" w:fill="auto"/>
          </w:tcPr>
          <w:p w14:paraId="2DF5802B" w14:textId="443ECDBC" w:rsidR="00A16717" w:rsidRPr="00763455" w:rsidRDefault="00A16717" w:rsidP="00AB581F">
            <w:pPr>
              <w:rPr>
                <w:rFonts w:ascii="Arial" w:hAnsi="Arial" w:cs="Arial"/>
                <w:sz w:val="22"/>
                <w:szCs w:val="22"/>
              </w:rPr>
            </w:pPr>
            <w:r w:rsidRPr="00763455">
              <w:rPr>
                <w:rFonts w:ascii="Arial" w:hAnsi="Arial" w:cs="Arial"/>
                <w:sz w:val="22"/>
                <w:szCs w:val="22"/>
              </w:rPr>
              <w:t>Date :</w:t>
            </w:r>
            <w:r>
              <w:rPr>
                <w:rFonts w:ascii="Arial" w:hAnsi="Arial" w:cs="Arial"/>
                <w:sz w:val="22"/>
                <w:szCs w:val="22"/>
              </w:rPr>
              <w:t xml:space="preserve">                                                           </w:t>
            </w:r>
            <w:r w:rsidRPr="00763455">
              <w:rPr>
                <w:rFonts w:ascii="Arial" w:hAnsi="Arial" w:cs="Arial"/>
                <w:sz w:val="22"/>
                <w:szCs w:val="22"/>
              </w:rPr>
              <w:t xml:space="preserve">    Version</w:t>
            </w:r>
            <w:r w:rsidR="00AB581F">
              <w:rPr>
                <w:rFonts w:ascii="Arial" w:hAnsi="Arial" w:cs="Arial"/>
                <w:sz w:val="22"/>
                <w:szCs w:val="22"/>
              </w:rPr>
              <w:t xml:space="preserve"> 1</w:t>
            </w:r>
            <w:r w:rsidRPr="00763455">
              <w:rPr>
                <w:rFonts w:ascii="Arial" w:hAnsi="Arial" w:cs="Arial"/>
                <w:sz w:val="22"/>
                <w:szCs w:val="22"/>
              </w:rPr>
              <w:t> :</w:t>
            </w:r>
          </w:p>
        </w:tc>
      </w:tr>
      <w:tr w:rsidR="000D5E6B" w:rsidRPr="000D5E6B" w14:paraId="6C6DB2BB" w14:textId="77777777" w:rsidTr="0038666D">
        <w:tblPrEx>
          <w:jc w:val="center"/>
        </w:tblPrEx>
        <w:trPr>
          <w:jc w:val="center"/>
        </w:trPr>
        <w:tc>
          <w:tcPr>
            <w:tcW w:w="9067" w:type="dxa"/>
            <w:gridSpan w:val="3"/>
            <w:shd w:val="clear" w:color="auto" w:fill="9BFF98"/>
          </w:tcPr>
          <w:p w14:paraId="2BADC287" w14:textId="77777777" w:rsidR="000D5E6B" w:rsidRPr="000D5E6B" w:rsidRDefault="000D5E6B" w:rsidP="000D5E6B">
            <w:pPr>
              <w:jc w:val="center"/>
              <w:rPr>
                <w:rFonts w:ascii="Arial" w:hAnsi="Arial" w:cs="Arial"/>
                <w:b/>
                <w:bCs/>
                <w:color w:val="000000" w:themeColor="text1"/>
                <w:sz w:val="22"/>
                <w:szCs w:val="22"/>
              </w:rPr>
            </w:pPr>
          </w:p>
          <w:p w14:paraId="2FDDF0C4" w14:textId="2ECB6280" w:rsidR="000D5E6B" w:rsidRPr="000D5E6B" w:rsidRDefault="000D5E6B" w:rsidP="000D5E6B">
            <w:pPr>
              <w:jc w:val="center"/>
              <w:rPr>
                <w:rFonts w:ascii="Arial" w:hAnsi="Arial" w:cs="Arial"/>
                <w:b/>
                <w:bCs/>
                <w:color w:val="000000" w:themeColor="text1"/>
                <w:sz w:val="22"/>
                <w:szCs w:val="22"/>
              </w:rPr>
            </w:pPr>
            <w:r w:rsidRPr="000D5E6B">
              <w:rPr>
                <w:rFonts w:ascii="Arial" w:hAnsi="Arial" w:cs="Arial"/>
                <w:b/>
                <w:bCs/>
                <w:color w:val="000000" w:themeColor="text1"/>
                <w:sz w:val="22"/>
                <w:szCs w:val="22"/>
              </w:rPr>
              <w:t>FICHE RELEXE 2 : INSTALLATION ET CONSTITUTION DE LA CELLULE DE CRISE</w:t>
            </w:r>
          </w:p>
          <w:p w14:paraId="2AAA9047" w14:textId="440C8883" w:rsidR="000D5E6B" w:rsidRPr="000D5E6B" w:rsidRDefault="000D5E6B" w:rsidP="000D5E6B">
            <w:pPr>
              <w:jc w:val="center"/>
              <w:rPr>
                <w:rFonts w:ascii="Arial" w:hAnsi="Arial" w:cs="Arial"/>
                <w:b/>
                <w:bCs/>
                <w:color w:val="000000" w:themeColor="text1"/>
                <w:sz w:val="22"/>
                <w:szCs w:val="22"/>
              </w:rPr>
            </w:pPr>
          </w:p>
        </w:tc>
      </w:tr>
      <w:tr w:rsidR="00976344" w:rsidRPr="00215CC3" w14:paraId="6E2530D0" w14:textId="77777777" w:rsidTr="0038666D">
        <w:tblPrEx>
          <w:jc w:val="center"/>
        </w:tblPrEx>
        <w:trPr>
          <w:jc w:val="center"/>
        </w:trPr>
        <w:tc>
          <w:tcPr>
            <w:tcW w:w="9067" w:type="dxa"/>
            <w:gridSpan w:val="3"/>
          </w:tcPr>
          <w:p w14:paraId="5AC7D934" w14:textId="77777777" w:rsidR="00976344" w:rsidRPr="00D422E7" w:rsidRDefault="00976344" w:rsidP="006260D6">
            <w:pPr>
              <w:jc w:val="both"/>
              <w:rPr>
                <w:rFonts w:ascii="Arial" w:hAnsi="Arial" w:cs="Arial"/>
                <w:b/>
                <w:bCs/>
                <w:color w:val="0070C0"/>
                <w:sz w:val="22"/>
                <w:szCs w:val="22"/>
              </w:rPr>
            </w:pPr>
          </w:p>
          <w:p w14:paraId="3FE4880B" w14:textId="1408548C" w:rsidR="00976344" w:rsidRPr="00D422E7" w:rsidRDefault="00976344" w:rsidP="006260D6">
            <w:pPr>
              <w:jc w:val="both"/>
              <w:rPr>
                <w:rFonts w:ascii="Arial" w:hAnsi="Arial" w:cs="Arial"/>
                <w:b/>
                <w:bCs/>
                <w:color w:val="0070C0"/>
                <w:sz w:val="22"/>
                <w:szCs w:val="22"/>
              </w:rPr>
            </w:pPr>
            <w:r w:rsidRPr="00D422E7">
              <w:rPr>
                <w:rFonts w:ascii="Arial" w:hAnsi="Arial" w:cs="Arial"/>
                <w:b/>
                <w:bCs/>
                <w:color w:val="0070C0"/>
                <w:sz w:val="22"/>
                <w:szCs w:val="22"/>
                <w:u w:val="single"/>
              </w:rPr>
              <w:t>CONCERNE</w:t>
            </w:r>
            <w:r w:rsidRPr="00D422E7">
              <w:rPr>
                <w:rFonts w:ascii="Arial" w:hAnsi="Arial" w:cs="Arial"/>
                <w:b/>
                <w:bCs/>
                <w:color w:val="0070C0"/>
                <w:sz w:val="22"/>
                <w:szCs w:val="22"/>
              </w:rPr>
              <w:t xml:space="preserve"> : </w:t>
            </w:r>
            <w:r w:rsidR="00646DCF">
              <w:rPr>
                <w:rFonts w:ascii="Arial" w:hAnsi="Arial" w:cs="Arial"/>
                <w:b/>
                <w:bCs/>
                <w:color w:val="0070C0"/>
                <w:sz w:val="22"/>
                <w:szCs w:val="22"/>
              </w:rPr>
              <w:t>TOUTE PERSONNE DESIGNEE PAR LA CPTS</w:t>
            </w:r>
          </w:p>
          <w:p w14:paraId="3D43D3E8" w14:textId="77777777" w:rsidR="00976344" w:rsidRPr="00215CC3" w:rsidRDefault="00976344" w:rsidP="006260D6">
            <w:pPr>
              <w:jc w:val="both"/>
              <w:rPr>
                <w:rFonts w:ascii="Arial" w:hAnsi="Arial" w:cs="Arial"/>
                <w:color w:val="000000" w:themeColor="text1"/>
                <w:sz w:val="22"/>
                <w:szCs w:val="22"/>
              </w:rPr>
            </w:pPr>
          </w:p>
        </w:tc>
      </w:tr>
      <w:tr w:rsidR="00976344" w:rsidRPr="00215CC3" w14:paraId="10F3A2E7" w14:textId="77777777" w:rsidTr="0038666D">
        <w:tblPrEx>
          <w:jc w:val="center"/>
        </w:tblPrEx>
        <w:trPr>
          <w:jc w:val="center"/>
        </w:trPr>
        <w:tc>
          <w:tcPr>
            <w:tcW w:w="9067" w:type="dxa"/>
            <w:gridSpan w:val="3"/>
          </w:tcPr>
          <w:p w14:paraId="23CE8AFC" w14:textId="77777777" w:rsidR="00976344" w:rsidRPr="00D422E7" w:rsidRDefault="00976344" w:rsidP="006260D6">
            <w:pPr>
              <w:jc w:val="both"/>
              <w:rPr>
                <w:rFonts w:ascii="Arial" w:hAnsi="Arial" w:cs="Arial"/>
                <w:b/>
                <w:bCs/>
                <w:color w:val="FF0000"/>
                <w:sz w:val="22"/>
                <w:szCs w:val="22"/>
              </w:rPr>
            </w:pPr>
          </w:p>
          <w:p w14:paraId="45B69CEB" w14:textId="77777777" w:rsidR="00976344" w:rsidRPr="00D422E7" w:rsidRDefault="00976344" w:rsidP="006260D6">
            <w:pPr>
              <w:jc w:val="both"/>
              <w:rPr>
                <w:rFonts w:ascii="Arial" w:hAnsi="Arial" w:cs="Arial"/>
                <w:b/>
                <w:bCs/>
                <w:color w:val="FF0000"/>
                <w:sz w:val="22"/>
                <w:szCs w:val="22"/>
              </w:rPr>
            </w:pPr>
            <w:r w:rsidRPr="00D422E7">
              <w:rPr>
                <w:rFonts w:ascii="Arial" w:hAnsi="Arial" w:cs="Arial"/>
                <w:b/>
                <w:bCs/>
                <w:color w:val="FF0000"/>
                <w:sz w:val="22"/>
                <w:szCs w:val="22"/>
                <w:u w:val="single"/>
              </w:rPr>
              <w:t>OBJECTIF</w:t>
            </w:r>
            <w:r w:rsidRPr="00D422E7">
              <w:rPr>
                <w:rFonts w:ascii="Arial" w:hAnsi="Arial" w:cs="Arial"/>
                <w:b/>
                <w:bCs/>
                <w:color w:val="FF0000"/>
                <w:sz w:val="22"/>
                <w:szCs w:val="22"/>
              </w:rPr>
              <w:t xml:space="preserve"> : CONSTITUTION ET INSTALLATION CELLULE DE CRISE</w:t>
            </w:r>
          </w:p>
          <w:p w14:paraId="09AEC621" w14:textId="77777777" w:rsidR="00976344" w:rsidRPr="00D422E7" w:rsidRDefault="00976344" w:rsidP="006260D6">
            <w:pPr>
              <w:jc w:val="both"/>
              <w:rPr>
                <w:rFonts w:ascii="Arial" w:hAnsi="Arial" w:cs="Arial"/>
                <w:b/>
                <w:bCs/>
                <w:color w:val="FF0000"/>
                <w:sz w:val="22"/>
                <w:szCs w:val="22"/>
              </w:rPr>
            </w:pPr>
          </w:p>
        </w:tc>
      </w:tr>
      <w:tr w:rsidR="00976344" w:rsidRPr="00215CC3" w14:paraId="2C2D1786" w14:textId="77777777" w:rsidTr="0038666D">
        <w:tblPrEx>
          <w:jc w:val="center"/>
        </w:tblPrEx>
        <w:trPr>
          <w:jc w:val="center"/>
        </w:trPr>
        <w:tc>
          <w:tcPr>
            <w:tcW w:w="6449" w:type="dxa"/>
          </w:tcPr>
          <w:p w14:paraId="6DBD3342" w14:textId="77777777" w:rsidR="00976344" w:rsidRPr="00D422E7" w:rsidRDefault="00976344" w:rsidP="006260D6">
            <w:pPr>
              <w:jc w:val="both"/>
              <w:rPr>
                <w:rFonts w:ascii="Arial" w:hAnsi="Arial" w:cs="Arial"/>
                <w:b/>
                <w:bCs/>
                <w:color w:val="000000" w:themeColor="text1"/>
                <w:sz w:val="22"/>
                <w:szCs w:val="22"/>
              </w:rPr>
            </w:pPr>
          </w:p>
          <w:p w14:paraId="0E6465CA" w14:textId="77777777" w:rsidR="00976344" w:rsidRPr="00D422E7" w:rsidRDefault="00976344" w:rsidP="006260D6">
            <w:pPr>
              <w:jc w:val="both"/>
              <w:rPr>
                <w:rFonts w:ascii="Arial" w:hAnsi="Arial" w:cs="Arial"/>
                <w:b/>
                <w:bCs/>
                <w:color w:val="000000" w:themeColor="text1"/>
                <w:sz w:val="22"/>
                <w:szCs w:val="22"/>
              </w:rPr>
            </w:pPr>
            <w:r w:rsidRPr="00D422E7">
              <w:rPr>
                <w:rFonts w:ascii="Arial" w:hAnsi="Arial" w:cs="Arial"/>
                <w:b/>
                <w:bCs/>
                <w:color w:val="000000" w:themeColor="text1"/>
                <w:sz w:val="22"/>
                <w:szCs w:val="22"/>
              </w:rPr>
              <w:t>PROCEDURE</w:t>
            </w:r>
          </w:p>
          <w:p w14:paraId="3CA19EC5" w14:textId="77777777" w:rsidR="00976344" w:rsidRPr="00215CC3" w:rsidRDefault="00976344" w:rsidP="006260D6">
            <w:pPr>
              <w:jc w:val="both"/>
              <w:rPr>
                <w:rFonts w:ascii="Arial" w:hAnsi="Arial" w:cs="Arial"/>
                <w:color w:val="000000" w:themeColor="text1"/>
                <w:sz w:val="22"/>
                <w:szCs w:val="22"/>
              </w:rPr>
            </w:pPr>
          </w:p>
        </w:tc>
        <w:tc>
          <w:tcPr>
            <w:tcW w:w="1276" w:type="dxa"/>
          </w:tcPr>
          <w:p w14:paraId="1F54C1BC" w14:textId="77777777" w:rsidR="00976344" w:rsidRDefault="00976344" w:rsidP="006260D6">
            <w:pPr>
              <w:jc w:val="both"/>
              <w:rPr>
                <w:rFonts w:ascii="Arial" w:hAnsi="Arial" w:cs="Arial"/>
                <w:sz w:val="22"/>
                <w:szCs w:val="22"/>
              </w:rPr>
            </w:pPr>
          </w:p>
          <w:p w14:paraId="11991ECB" w14:textId="77777777" w:rsidR="00976344" w:rsidRPr="00215CC3" w:rsidRDefault="00976344" w:rsidP="006260D6">
            <w:pPr>
              <w:jc w:val="both"/>
              <w:rPr>
                <w:rFonts w:ascii="Arial" w:hAnsi="Arial" w:cs="Arial"/>
                <w:sz w:val="22"/>
                <w:szCs w:val="22"/>
              </w:rPr>
            </w:pPr>
            <w:r w:rsidRPr="00215CC3">
              <w:rPr>
                <w:rFonts w:ascii="Arial" w:hAnsi="Arial" w:cs="Arial"/>
                <w:sz w:val="22"/>
                <w:szCs w:val="22"/>
              </w:rPr>
              <w:t>HEURE</w:t>
            </w:r>
          </w:p>
        </w:tc>
        <w:tc>
          <w:tcPr>
            <w:tcW w:w="1342" w:type="dxa"/>
          </w:tcPr>
          <w:p w14:paraId="3A3F0EE3" w14:textId="77777777" w:rsidR="00976344" w:rsidRDefault="00976344" w:rsidP="006260D6">
            <w:pPr>
              <w:jc w:val="both"/>
              <w:rPr>
                <w:rFonts w:ascii="Arial" w:hAnsi="Arial" w:cs="Arial"/>
                <w:sz w:val="22"/>
                <w:szCs w:val="22"/>
              </w:rPr>
            </w:pPr>
          </w:p>
          <w:p w14:paraId="202AFCB3" w14:textId="77777777" w:rsidR="00976344" w:rsidRPr="00215CC3" w:rsidRDefault="00976344" w:rsidP="006260D6">
            <w:pPr>
              <w:jc w:val="both"/>
              <w:rPr>
                <w:rFonts w:ascii="Arial" w:hAnsi="Arial" w:cs="Arial"/>
                <w:sz w:val="22"/>
                <w:szCs w:val="22"/>
              </w:rPr>
            </w:pPr>
            <w:r w:rsidRPr="00215CC3">
              <w:rPr>
                <w:rFonts w:ascii="Arial" w:hAnsi="Arial" w:cs="Arial"/>
                <w:sz w:val="22"/>
                <w:szCs w:val="22"/>
              </w:rPr>
              <w:t>FAIT PAR</w:t>
            </w:r>
          </w:p>
        </w:tc>
      </w:tr>
      <w:tr w:rsidR="00976344" w:rsidRPr="00215CC3" w14:paraId="41B3BDD7" w14:textId="77777777" w:rsidTr="0038666D">
        <w:tblPrEx>
          <w:jc w:val="center"/>
        </w:tblPrEx>
        <w:trPr>
          <w:jc w:val="center"/>
        </w:trPr>
        <w:tc>
          <w:tcPr>
            <w:tcW w:w="6449" w:type="dxa"/>
          </w:tcPr>
          <w:p w14:paraId="58EC47DE" w14:textId="77777777" w:rsidR="00976344" w:rsidRPr="00215CC3" w:rsidRDefault="00976344" w:rsidP="006260D6">
            <w:pPr>
              <w:jc w:val="both"/>
              <w:rPr>
                <w:rFonts w:ascii="Arial" w:hAnsi="Arial" w:cs="Arial"/>
                <w:sz w:val="22"/>
                <w:szCs w:val="22"/>
              </w:rPr>
            </w:pPr>
          </w:p>
          <w:p w14:paraId="7B8E07D5" w14:textId="77777777" w:rsidR="00976344" w:rsidRPr="00215CC3" w:rsidRDefault="00976344" w:rsidP="006260D6">
            <w:pPr>
              <w:jc w:val="both"/>
              <w:rPr>
                <w:rFonts w:ascii="Arial" w:hAnsi="Arial" w:cs="Arial"/>
                <w:color w:val="000000" w:themeColor="text1"/>
                <w:sz w:val="22"/>
                <w:szCs w:val="22"/>
              </w:rPr>
            </w:pPr>
            <w:r w:rsidRPr="00D422E7">
              <w:rPr>
                <w:rFonts w:ascii="Arial" w:hAnsi="Arial" w:cs="Arial"/>
                <w:b/>
                <w:bCs/>
                <w:color w:val="000000" w:themeColor="text1"/>
                <w:sz w:val="22"/>
                <w:szCs w:val="22"/>
                <w:u w:val="single"/>
              </w:rPr>
              <w:t>Action 1</w:t>
            </w:r>
            <w:r w:rsidRPr="00215CC3">
              <w:rPr>
                <w:rFonts w:ascii="Arial" w:hAnsi="Arial" w:cs="Arial"/>
                <w:color w:val="000000" w:themeColor="text1"/>
                <w:sz w:val="22"/>
                <w:szCs w:val="22"/>
              </w:rPr>
              <w:t xml:space="preserve"> : Ouverture de la cellule de crise </w:t>
            </w:r>
          </w:p>
          <w:p w14:paraId="12CF5DB5" w14:textId="77777777" w:rsidR="00976344" w:rsidRPr="00215CC3" w:rsidRDefault="00976344" w:rsidP="006260D6">
            <w:pPr>
              <w:jc w:val="both"/>
              <w:rPr>
                <w:rFonts w:ascii="Arial" w:hAnsi="Arial" w:cs="Arial"/>
                <w:color w:val="000000" w:themeColor="text1"/>
                <w:sz w:val="22"/>
                <w:szCs w:val="22"/>
              </w:rPr>
            </w:pPr>
          </w:p>
          <w:p w14:paraId="384AAED0" w14:textId="021F58A2" w:rsidR="00976344" w:rsidRDefault="2EC77BEA" w:rsidP="006260D6">
            <w:pPr>
              <w:jc w:val="both"/>
              <w:rPr>
                <w:rFonts w:ascii="Arial" w:hAnsi="Arial" w:cs="Arial"/>
                <w:color w:val="000000" w:themeColor="text1"/>
                <w:sz w:val="22"/>
                <w:szCs w:val="22"/>
              </w:rPr>
            </w:pPr>
            <w:r w:rsidRPr="2EC77BEA">
              <w:rPr>
                <w:rFonts w:ascii="Arial" w:hAnsi="Arial" w:cs="Arial"/>
                <w:color w:val="000000" w:themeColor="text1"/>
                <w:sz w:val="22"/>
                <w:szCs w:val="22"/>
              </w:rPr>
              <w:t>-</w:t>
            </w:r>
            <w:r w:rsidR="003226BA">
              <w:rPr>
                <w:rFonts w:ascii="Arial" w:hAnsi="Arial" w:cs="Arial"/>
                <w:color w:val="000000" w:themeColor="text1"/>
                <w:sz w:val="22"/>
                <w:szCs w:val="22"/>
              </w:rPr>
              <w:t xml:space="preserve"> </w:t>
            </w:r>
            <w:r w:rsidR="00C10322">
              <w:rPr>
                <w:rFonts w:ascii="Arial" w:hAnsi="Arial" w:cs="Arial"/>
                <w:color w:val="000000" w:themeColor="text1"/>
                <w:sz w:val="22"/>
                <w:szCs w:val="22"/>
              </w:rPr>
              <w:t>Rejoindre les locaux pré-identifiés de la</w:t>
            </w:r>
            <w:r w:rsidR="00D65351">
              <w:rPr>
                <w:rFonts w:ascii="Arial" w:hAnsi="Arial" w:cs="Arial"/>
                <w:color w:val="000000" w:themeColor="text1"/>
                <w:sz w:val="22"/>
                <w:szCs w:val="22"/>
              </w:rPr>
              <w:t xml:space="preserve"> cellule de crise</w:t>
            </w:r>
          </w:p>
          <w:p w14:paraId="35B864D4" w14:textId="21F768FB" w:rsidR="00D65351" w:rsidRPr="00215CC3" w:rsidRDefault="00D65351" w:rsidP="006260D6">
            <w:pPr>
              <w:jc w:val="both"/>
              <w:rPr>
                <w:rFonts w:ascii="Arial" w:hAnsi="Arial" w:cs="Arial"/>
                <w:color w:val="000000" w:themeColor="text1"/>
                <w:sz w:val="22"/>
                <w:szCs w:val="22"/>
              </w:rPr>
            </w:pPr>
            <w:r>
              <w:rPr>
                <w:rFonts w:ascii="Arial" w:hAnsi="Arial" w:cs="Arial"/>
                <w:color w:val="000000" w:themeColor="text1"/>
                <w:sz w:val="22"/>
                <w:szCs w:val="22"/>
              </w:rPr>
              <w:t xml:space="preserve">- Récupérer </w:t>
            </w:r>
            <w:r w:rsidR="00C10322">
              <w:rPr>
                <w:rFonts w:ascii="Arial" w:hAnsi="Arial" w:cs="Arial"/>
                <w:color w:val="000000" w:themeColor="text1"/>
                <w:sz w:val="22"/>
                <w:szCs w:val="22"/>
              </w:rPr>
              <w:t>la</w:t>
            </w:r>
            <w:r>
              <w:rPr>
                <w:rFonts w:ascii="Arial" w:hAnsi="Arial" w:cs="Arial"/>
                <w:color w:val="000000" w:themeColor="text1"/>
                <w:sz w:val="22"/>
                <w:szCs w:val="22"/>
              </w:rPr>
              <w:t xml:space="preserve"> mallette gestion de crise et </w:t>
            </w:r>
            <w:r w:rsidR="00C10322">
              <w:rPr>
                <w:rFonts w:ascii="Arial" w:hAnsi="Arial" w:cs="Arial"/>
                <w:color w:val="000000" w:themeColor="text1"/>
                <w:sz w:val="22"/>
                <w:szCs w:val="22"/>
              </w:rPr>
              <w:t>les</w:t>
            </w:r>
            <w:r>
              <w:rPr>
                <w:rFonts w:ascii="Arial" w:hAnsi="Arial" w:cs="Arial"/>
                <w:color w:val="000000" w:themeColor="text1"/>
                <w:sz w:val="22"/>
                <w:szCs w:val="22"/>
              </w:rPr>
              <w:t xml:space="preserve"> équipement</w:t>
            </w:r>
            <w:r w:rsidR="00C10322">
              <w:rPr>
                <w:rFonts w:ascii="Arial" w:hAnsi="Arial" w:cs="Arial"/>
                <w:color w:val="000000" w:themeColor="text1"/>
                <w:sz w:val="22"/>
                <w:szCs w:val="22"/>
              </w:rPr>
              <w:t>s nécessaires au fonctionnement de la cellule</w:t>
            </w:r>
          </w:p>
          <w:p w14:paraId="24213509" w14:textId="51C1DFFE" w:rsidR="00976344" w:rsidRPr="00215CC3" w:rsidRDefault="2EC77BEA" w:rsidP="006260D6">
            <w:pPr>
              <w:jc w:val="both"/>
              <w:rPr>
                <w:rFonts w:ascii="Arial" w:hAnsi="Arial" w:cs="Arial"/>
                <w:color w:val="000000" w:themeColor="text1"/>
                <w:sz w:val="22"/>
                <w:szCs w:val="22"/>
              </w:rPr>
            </w:pPr>
            <w:r w:rsidRPr="2EC77BEA">
              <w:rPr>
                <w:rFonts w:ascii="Arial" w:hAnsi="Arial" w:cs="Arial"/>
                <w:color w:val="000000" w:themeColor="text1"/>
                <w:sz w:val="22"/>
                <w:szCs w:val="22"/>
              </w:rPr>
              <w:t>-</w:t>
            </w:r>
            <w:r w:rsidR="003226BA">
              <w:rPr>
                <w:rFonts w:ascii="Arial" w:hAnsi="Arial" w:cs="Arial"/>
                <w:color w:val="000000" w:themeColor="text1"/>
                <w:sz w:val="22"/>
                <w:szCs w:val="22"/>
              </w:rPr>
              <w:t xml:space="preserve"> </w:t>
            </w:r>
            <w:r w:rsidR="00976344" w:rsidRPr="00215CC3">
              <w:rPr>
                <w:rFonts w:ascii="Arial" w:hAnsi="Arial" w:cs="Arial"/>
                <w:color w:val="000000" w:themeColor="text1"/>
                <w:sz w:val="22"/>
                <w:szCs w:val="22"/>
              </w:rPr>
              <w:t xml:space="preserve">Ouvrir la mallette gestion de crise et sortir les procédures et fiches réflexes </w:t>
            </w:r>
            <w:r w:rsidR="4AA08D46" w:rsidRPr="4AA08D46">
              <w:rPr>
                <w:rFonts w:ascii="Arial" w:hAnsi="Arial" w:cs="Arial"/>
                <w:color w:val="000000" w:themeColor="text1"/>
                <w:sz w:val="22"/>
                <w:szCs w:val="22"/>
              </w:rPr>
              <w:t>/</w:t>
            </w:r>
            <w:r w:rsidR="00976344" w:rsidRPr="00215CC3">
              <w:rPr>
                <w:rFonts w:ascii="Arial" w:hAnsi="Arial" w:cs="Arial"/>
                <w:color w:val="000000" w:themeColor="text1"/>
                <w:sz w:val="22"/>
                <w:szCs w:val="22"/>
              </w:rPr>
              <w:t xml:space="preserve"> fiches actions.</w:t>
            </w:r>
          </w:p>
          <w:p w14:paraId="28FC5B16" w14:textId="77777777" w:rsidR="00976344" w:rsidRPr="00215CC3" w:rsidRDefault="00976344" w:rsidP="006260D6">
            <w:pPr>
              <w:jc w:val="both"/>
              <w:rPr>
                <w:rFonts w:ascii="Arial" w:hAnsi="Arial" w:cs="Arial"/>
                <w:color w:val="000000" w:themeColor="text1"/>
                <w:sz w:val="22"/>
                <w:szCs w:val="22"/>
              </w:rPr>
            </w:pPr>
          </w:p>
          <w:p w14:paraId="743F1309" w14:textId="77777777" w:rsidR="00976344" w:rsidRPr="00215CC3" w:rsidRDefault="00976344" w:rsidP="006260D6">
            <w:pPr>
              <w:jc w:val="both"/>
              <w:rPr>
                <w:rFonts w:ascii="Arial" w:hAnsi="Arial" w:cs="Arial"/>
                <w:color w:val="000000" w:themeColor="text1"/>
                <w:sz w:val="22"/>
                <w:szCs w:val="22"/>
              </w:rPr>
            </w:pPr>
          </w:p>
          <w:p w14:paraId="32CA3B61" w14:textId="77777777" w:rsidR="00976344" w:rsidRPr="00215CC3" w:rsidRDefault="00976344" w:rsidP="006260D6">
            <w:pPr>
              <w:jc w:val="both"/>
              <w:rPr>
                <w:rFonts w:ascii="Arial" w:hAnsi="Arial" w:cs="Arial"/>
                <w:color w:val="000000" w:themeColor="text1"/>
                <w:sz w:val="22"/>
                <w:szCs w:val="22"/>
              </w:rPr>
            </w:pPr>
            <w:r w:rsidRPr="00D422E7">
              <w:rPr>
                <w:rFonts w:ascii="Arial" w:hAnsi="Arial" w:cs="Arial"/>
                <w:b/>
                <w:bCs/>
                <w:color w:val="000000" w:themeColor="text1"/>
                <w:sz w:val="22"/>
                <w:szCs w:val="22"/>
                <w:u w:val="single"/>
              </w:rPr>
              <w:t>Action 2</w:t>
            </w:r>
            <w:r w:rsidRPr="00215CC3">
              <w:rPr>
                <w:rFonts w:ascii="Arial" w:hAnsi="Arial" w:cs="Arial"/>
                <w:color w:val="000000" w:themeColor="text1"/>
                <w:sz w:val="22"/>
                <w:szCs w:val="22"/>
              </w:rPr>
              <w:t> : Appel des membres</w:t>
            </w:r>
          </w:p>
          <w:p w14:paraId="1354BC80" w14:textId="77777777" w:rsidR="00976344" w:rsidRPr="00215CC3" w:rsidRDefault="00976344" w:rsidP="006260D6">
            <w:pPr>
              <w:jc w:val="both"/>
              <w:rPr>
                <w:rFonts w:ascii="Arial" w:hAnsi="Arial" w:cs="Arial"/>
                <w:color w:val="000000" w:themeColor="text1"/>
                <w:sz w:val="22"/>
                <w:szCs w:val="22"/>
              </w:rPr>
            </w:pPr>
          </w:p>
          <w:p w14:paraId="0A643521" w14:textId="0ACC88FC" w:rsidR="00373C2C" w:rsidRPr="00373C2C" w:rsidRDefault="00373C2C">
            <w:pPr>
              <w:pStyle w:val="Paragraphedeliste"/>
              <w:numPr>
                <w:ilvl w:val="0"/>
                <w:numId w:val="32"/>
              </w:numPr>
              <w:jc w:val="both"/>
              <w:rPr>
                <w:rFonts w:ascii="Arial" w:hAnsi="Arial" w:cs="Arial"/>
                <w:color w:val="000000" w:themeColor="text1"/>
                <w:sz w:val="22"/>
                <w:szCs w:val="22"/>
              </w:rPr>
            </w:pPr>
            <w:r w:rsidRPr="00373C2C">
              <w:rPr>
                <w:rFonts w:ascii="Arial" w:hAnsi="Arial" w:cs="Arial"/>
                <w:color w:val="000000" w:themeColor="text1"/>
                <w:sz w:val="22"/>
                <w:szCs w:val="22"/>
              </w:rPr>
              <w:t xml:space="preserve">Envoyer un message type aux membres de la cellule de crise, facilement interprétable (exemple, « Plan de gestion de crise déclenché, rejoignez le local de cellule de crise à </w:t>
            </w:r>
            <w:r w:rsidR="006222E3" w:rsidRPr="00373C2C">
              <w:rPr>
                <w:rFonts w:ascii="Arial" w:hAnsi="Arial" w:cs="Arial"/>
                <w:color w:val="000000" w:themeColor="text1"/>
                <w:sz w:val="22"/>
                <w:szCs w:val="22"/>
              </w:rPr>
              <w:t>l’adresse</w:t>
            </w:r>
            <w:r w:rsidR="0074216A" w:rsidRPr="00373C2C">
              <w:rPr>
                <w:rFonts w:ascii="Arial" w:hAnsi="Arial" w:cs="Arial"/>
                <w:color w:val="000000" w:themeColor="text1"/>
                <w:sz w:val="22"/>
                <w:szCs w:val="22"/>
              </w:rPr>
              <w:t>… »</w:t>
            </w:r>
            <w:r w:rsidRPr="00373C2C">
              <w:rPr>
                <w:rFonts w:ascii="Arial" w:hAnsi="Arial" w:cs="Arial"/>
                <w:color w:val="000000" w:themeColor="text1"/>
                <w:sz w:val="22"/>
                <w:szCs w:val="22"/>
              </w:rPr>
              <w:t>)</w:t>
            </w:r>
          </w:p>
          <w:p w14:paraId="4156DD66" w14:textId="77777777" w:rsidR="00373C2C" w:rsidRPr="00373C2C" w:rsidRDefault="00373C2C">
            <w:pPr>
              <w:pStyle w:val="Paragraphedeliste"/>
              <w:numPr>
                <w:ilvl w:val="0"/>
                <w:numId w:val="32"/>
              </w:numPr>
              <w:jc w:val="both"/>
              <w:rPr>
                <w:rFonts w:ascii="Arial" w:hAnsi="Arial" w:cs="Arial"/>
                <w:color w:val="000000" w:themeColor="text1"/>
                <w:sz w:val="22"/>
                <w:szCs w:val="22"/>
              </w:rPr>
            </w:pPr>
            <w:r w:rsidRPr="00373C2C">
              <w:rPr>
                <w:rFonts w:ascii="Arial" w:hAnsi="Arial" w:cs="Arial"/>
                <w:color w:val="000000" w:themeColor="text1"/>
                <w:sz w:val="22"/>
                <w:szCs w:val="22"/>
              </w:rPr>
              <w:t xml:space="preserve">Doubler d’un appel téléphonique. </w:t>
            </w:r>
          </w:p>
          <w:p w14:paraId="3C78648D" w14:textId="77777777" w:rsidR="00373C2C" w:rsidRPr="00373C2C" w:rsidRDefault="00373C2C">
            <w:pPr>
              <w:pStyle w:val="Paragraphedeliste"/>
              <w:numPr>
                <w:ilvl w:val="0"/>
                <w:numId w:val="32"/>
              </w:numPr>
              <w:jc w:val="both"/>
              <w:rPr>
                <w:rFonts w:ascii="Arial" w:hAnsi="Arial" w:cs="Arial"/>
                <w:color w:val="000000" w:themeColor="text1"/>
                <w:sz w:val="22"/>
                <w:szCs w:val="22"/>
              </w:rPr>
            </w:pPr>
            <w:r w:rsidRPr="00373C2C">
              <w:rPr>
                <w:rFonts w:ascii="Arial" w:hAnsi="Arial" w:cs="Arial"/>
                <w:color w:val="000000" w:themeColor="text1"/>
                <w:sz w:val="22"/>
                <w:szCs w:val="22"/>
              </w:rPr>
              <w:t>En cas d’absence du titulaire, appel du 2nd, puis 3ème remplaçant de chaque fonction.</w:t>
            </w:r>
          </w:p>
          <w:p w14:paraId="71B64E89" w14:textId="77777777" w:rsidR="00373C2C" w:rsidRPr="00373C2C" w:rsidRDefault="00373C2C" w:rsidP="00373C2C">
            <w:pPr>
              <w:jc w:val="both"/>
              <w:rPr>
                <w:rFonts w:ascii="Arial" w:hAnsi="Arial" w:cs="Arial"/>
                <w:color w:val="000000" w:themeColor="text1"/>
                <w:sz w:val="22"/>
                <w:szCs w:val="22"/>
              </w:rPr>
            </w:pPr>
          </w:p>
          <w:p w14:paraId="79EFCB63" w14:textId="77777777" w:rsidR="00373C2C" w:rsidRPr="00373C2C" w:rsidRDefault="00373C2C" w:rsidP="00373C2C">
            <w:pPr>
              <w:jc w:val="both"/>
              <w:rPr>
                <w:rFonts w:ascii="Arial" w:hAnsi="Arial" w:cs="Arial"/>
                <w:color w:val="000000" w:themeColor="text1"/>
                <w:sz w:val="22"/>
                <w:szCs w:val="22"/>
              </w:rPr>
            </w:pPr>
            <w:r w:rsidRPr="00373C2C">
              <w:rPr>
                <w:rFonts w:ascii="Arial" w:hAnsi="Arial" w:cs="Arial"/>
                <w:color w:val="000000" w:themeColor="text1"/>
                <w:sz w:val="22"/>
                <w:szCs w:val="22"/>
              </w:rPr>
              <w:t xml:space="preserve">Il convient d’inviter les membres de la cellule à : </w:t>
            </w:r>
          </w:p>
          <w:p w14:paraId="7F5A8B46" w14:textId="77777777" w:rsidR="00373C2C" w:rsidRPr="00373C2C" w:rsidRDefault="00373C2C">
            <w:pPr>
              <w:pStyle w:val="Paragraphedeliste"/>
              <w:widowControl w:val="0"/>
              <w:numPr>
                <w:ilvl w:val="2"/>
                <w:numId w:val="31"/>
              </w:numPr>
              <w:spacing w:line="312" w:lineRule="auto"/>
              <w:ind w:left="918"/>
              <w:jc w:val="both"/>
              <w:rPr>
                <w:rFonts w:ascii="Arial" w:hAnsi="Arial" w:cs="Arial"/>
                <w:color w:val="000000" w:themeColor="text1"/>
                <w:sz w:val="22"/>
                <w:szCs w:val="22"/>
              </w:rPr>
            </w:pPr>
            <w:r w:rsidRPr="00373C2C">
              <w:rPr>
                <w:rFonts w:ascii="Arial" w:hAnsi="Arial" w:cs="Arial"/>
                <w:color w:val="000000" w:themeColor="text1"/>
                <w:sz w:val="22"/>
                <w:szCs w:val="22"/>
              </w:rPr>
              <w:t>S’organiser très rapidement pour se rendre disponibles, tant d’un point de vue professionnel (exemple : annuler les RDV et réunions prévues, etc.), que personnel (exemple : prévenir ses proches, organiser la garde des enfants, etc.).</w:t>
            </w:r>
          </w:p>
          <w:p w14:paraId="4F9DF570" w14:textId="77777777" w:rsidR="00373C2C" w:rsidRPr="00373C2C" w:rsidRDefault="00373C2C">
            <w:pPr>
              <w:pStyle w:val="Paragraphedeliste"/>
              <w:widowControl w:val="0"/>
              <w:numPr>
                <w:ilvl w:val="2"/>
                <w:numId w:val="31"/>
              </w:numPr>
              <w:spacing w:line="312" w:lineRule="auto"/>
              <w:ind w:left="918"/>
              <w:jc w:val="both"/>
              <w:rPr>
                <w:rFonts w:ascii="Arial" w:hAnsi="Arial" w:cs="Arial"/>
                <w:color w:val="000000" w:themeColor="text1"/>
                <w:sz w:val="22"/>
                <w:szCs w:val="22"/>
              </w:rPr>
            </w:pPr>
            <w:r w:rsidRPr="00373C2C">
              <w:rPr>
                <w:rFonts w:ascii="Arial" w:hAnsi="Arial" w:cs="Arial"/>
                <w:color w:val="000000" w:themeColor="text1"/>
                <w:sz w:val="22"/>
                <w:szCs w:val="22"/>
              </w:rPr>
              <w:t xml:space="preserve">Rejoindre au plus vite la salle de crise. </w:t>
            </w:r>
          </w:p>
          <w:p w14:paraId="343B2211" w14:textId="77777777" w:rsidR="00976344" w:rsidRPr="00215CC3" w:rsidRDefault="00976344" w:rsidP="006260D6">
            <w:pPr>
              <w:jc w:val="both"/>
              <w:rPr>
                <w:rFonts w:ascii="Arial" w:hAnsi="Arial" w:cs="Arial"/>
                <w:color w:val="000000" w:themeColor="text1"/>
                <w:sz w:val="22"/>
                <w:szCs w:val="22"/>
              </w:rPr>
            </w:pPr>
          </w:p>
          <w:p w14:paraId="5B96BB98" w14:textId="77777777" w:rsidR="00976344" w:rsidRPr="00215CC3" w:rsidRDefault="00976344" w:rsidP="006260D6">
            <w:pPr>
              <w:jc w:val="both"/>
              <w:rPr>
                <w:rFonts w:ascii="Arial" w:hAnsi="Arial" w:cs="Arial"/>
                <w:color w:val="000000" w:themeColor="text1"/>
                <w:sz w:val="22"/>
                <w:szCs w:val="22"/>
              </w:rPr>
            </w:pPr>
          </w:p>
          <w:p w14:paraId="40A792C1" w14:textId="001878FA" w:rsidR="00976344" w:rsidRDefault="00976344" w:rsidP="006260D6">
            <w:pPr>
              <w:jc w:val="both"/>
              <w:rPr>
                <w:rFonts w:ascii="Arial" w:hAnsi="Arial" w:cs="Arial"/>
                <w:color w:val="000000" w:themeColor="text1"/>
                <w:sz w:val="22"/>
                <w:szCs w:val="22"/>
              </w:rPr>
            </w:pPr>
            <w:r w:rsidRPr="00D422E7">
              <w:rPr>
                <w:rFonts w:ascii="Arial" w:hAnsi="Arial" w:cs="Arial"/>
                <w:b/>
                <w:bCs/>
                <w:color w:val="000000" w:themeColor="text1"/>
                <w:sz w:val="22"/>
                <w:szCs w:val="22"/>
                <w:u w:val="single"/>
              </w:rPr>
              <w:t>Action 3</w:t>
            </w:r>
            <w:r w:rsidRPr="00215CC3">
              <w:rPr>
                <w:rFonts w:ascii="Arial" w:hAnsi="Arial" w:cs="Arial"/>
                <w:color w:val="000000" w:themeColor="text1"/>
                <w:sz w:val="22"/>
                <w:szCs w:val="22"/>
              </w:rPr>
              <w:t xml:space="preserve"> : Install</w:t>
            </w:r>
            <w:r w:rsidR="001F2DA7">
              <w:rPr>
                <w:rFonts w:ascii="Arial" w:hAnsi="Arial" w:cs="Arial"/>
                <w:color w:val="000000" w:themeColor="text1"/>
                <w:sz w:val="22"/>
                <w:szCs w:val="22"/>
              </w:rPr>
              <w:t>ation de</w:t>
            </w:r>
            <w:r w:rsidRPr="00215CC3">
              <w:rPr>
                <w:rFonts w:ascii="Arial" w:hAnsi="Arial" w:cs="Arial"/>
                <w:color w:val="000000" w:themeColor="text1"/>
                <w:sz w:val="22"/>
                <w:szCs w:val="22"/>
              </w:rPr>
              <w:t xml:space="preserve"> la cellule de crise</w:t>
            </w:r>
          </w:p>
          <w:p w14:paraId="77B5DC76" w14:textId="77777777" w:rsidR="00976344" w:rsidRPr="00215CC3" w:rsidRDefault="00976344" w:rsidP="006260D6">
            <w:pPr>
              <w:jc w:val="both"/>
              <w:rPr>
                <w:rFonts w:ascii="Arial" w:hAnsi="Arial" w:cs="Arial"/>
                <w:color w:val="000000" w:themeColor="text1"/>
                <w:sz w:val="22"/>
                <w:szCs w:val="22"/>
              </w:rPr>
            </w:pPr>
          </w:p>
          <w:p w14:paraId="16D79FB8" w14:textId="77777777" w:rsidR="00976344" w:rsidRPr="00215CC3" w:rsidRDefault="00976344" w:rsidP="006260D6">
            <w:pPr>
              <w:jc w:val="both"/>
              <w:rPr>
                <w:rFonts w:ascii="Arial" w:hAnsi="Arial" w:cs="Arial"/>
                <w:color w:val="000000" w:themeColor="text1"/>
                <w:sz w:val="22"/>
                <w:szCs w:val="22"/>
              </w:rPr>
            </w:pPr>
            <w:r w:rsidRPr="00215CC3">
              <w:rPr>
                <w:rFonts w:ascii="Arial" w:hAnsi="Arial" w:cs="Arial"/>
                <w:color w:val="000000" w:themeColor="text1"/>
                <w:sz w:val="22"/>
                <w:szCs w:val="22"/>
              </w:rPr>
              <w:t>-</w:t>
            </w:r>
            <w:r>
              <w:rPr>
                <w:rFonts w:ascii="Arial" w:hAnsi="Arial" w:cs="Arial"/>
                <w:color w:val="000000" w:themeColor="text1"/>
                <w:sz w:val="22"/>
                <w:szCs w:val="22"/>
              </w:rPr>
              <w:t xml:space="preserve"> </w:t>
            </w:r>
            <w:r w:rsidRPr="00215CC3">
              <w:rPr>
                <w:rFonts w:ascii="Arial" w:hAnsi="Arial" w:cs="Arial"/>
                <w:color w:val="000000" w:themeColor="text1"/>
                <w:sz w:val="22"/>
                <w:szCs w:val="22"/>
              </w:rPr>
              <w:t>Faire émarger les membres de la cellule de crise</w:t>
            </w:r>
          </w:p>
          <w:p w14:paraId="2F238FDC" w14:textId="6B3B273C" w:rsidR="00BD5514" w:rsidRPr="00215CC3" w:rsidRDefault="00BD5514" w:rsidP="006260D6">
            <w:pPr>
              <w:jc w:val="both"/>
              <w:rPr>
                <w:rFonts w:ascii="Arial" w:hAnsi="Arial" w:cs="Arial"/>
                <w:color w:val="000000" w:themeColor="text1"/>
                <w:sz w:val="22"/>
                <w:szCs w:val="22"/>
              </w:rPr>
            </w:pPr>
            <w:r>
              <w:rPr>
                <w:rFonts w:ascii="Arial" w:hAnsi="Arial" w:cs="Arial"/>
                <w:color w:val="000000" w:themeColor="text1"/>
                <w:sz w:val="22"/>
                <w:szCs w:val="22"/>
              </w:rPr>
              <w:t xml:space="preserve">- </w:t>
            </w:r>
            <w:r w:rsidR="00AE24A9">
              <w:rPr>
                <w:rFonts w:ascii="Arial" w:hAnsi="Arial" w:cs="Arial"/>
                <w:color w:val="000000" w:themeColor="text1"/>
                <w:sz w:val="22"/>
                <w:szCs w:val="22"/>
              </w:rPr>
              <w:t>Rappel des éléments de contexte de la SSE et échanges sur la stratégie de réponse envisagée</w:t>
            </w:r>
          </w:p>
          <w:p w14:paraId="281B0371" w14:textId="65886CA6" w:rsidR="00AE24A9" w:rsidRDefault="00AE24A9" w:rsidP="006260D6">
            <w:pPr>
              <w:jc w:val="both"/>
              <w:rPr>
                <w:rFonts w:ascii="Arial" w:hAnsi="Arial" w:cs="Arial"/>
                <w:color w:val="000000" w:themeColor="text1"/>
                <w:sz w:val="22"/>
                <w:szCs w:val="22"/>
              </w:rPr>
            </w:pPr>
            <w:r>
              <w:rPr>
                <w:rFonts w:ascii="Arial" w:hAnsi="Arial" w:cs="Arial"/>
                <w:color w:val="000000" w:themeColor="text1"/>
                <w:sz w:val="22"/>
                <w:szCs w:val="22"/>
              </w:rPr>
              <w:t>- Rappel des consignes de base de fonctionnement de la cellule de crise</w:t>
            </w:r>
          </w:p>
          <w:p w14:paraId="056F31BF" w14:textId="12759408" w:rsidR="00AE24A9" w:rsidRPr="00215CC3" w:rsidRDefault="00AE24A9" w:rsidP="006260D6">
            <w:pPr>
              <w:jc w:val="both"/>
              <w:rPr>
                <w:rFonts w:ascii="Arial" w:hAnsi="Arial" w:cs="Arial"/>
                <w:color w:val="000000" w:themeColor="text1"/>
                <w:sz w:val="22"/>
                <w:szCs w:val="22"/>
              </w:rPr>
            </w:pPr>
            <w:r>
              <w:rPr>
                <w:rFonts w:ascii="Arial" w:hAnsi="Arial" w:cs="Arial"/>
                <w:color w:val="000000" w:themeColor="text1"/>
                <w:sz w:val="22"/>
                <w:szCs w:val="22"/>
              </w:rPr>
              <w:t>- Procéder à la répartition des fonctions de la cellule entre les membres</w:t>
            </w:r>
          </w:p>
          <w:p w14:paraId="69170B44" w14:textId="77777777" w:rsidR="00976344" w:rsidRPr="00215CC3" w:rsidRDefault="00976344" w:rsidP="006260D6">
            <w:pPr>
              <w:jc w:val="both"/>
              <w:rPr>
                <w:rFonts w:ascii="Arial" w:hAnsi="Arial" w:cs="Arial"/>
                <w:color w:val="000000" w:themeColor="text1"/>
                <w:sz w:val="22"/>
                <w:szCs w:val="22"/>
              </w:rPr>
            </w:pPr>
            <w:r w:rsidRPr="00215CC3">
              <w:rPr>
                <w:rFonts w:ascii="Arial" w:hAnsi="Arial" w:cs="Arial"/>
                <w:color w:val="000000" w:themeColor="text1"/>
                <w:sz w:val="22"/>
                <w:szCs w:val="22"/>
              </w:rPr>
              <w:t>-</w:t>
            </w:r>
            <w:r>
              <w:rPr>
                <w:rFonts w:ascii="Arial" w:hAnsi="Arial" w:cs="Arial"/>
                <w:color w:val="000000" w:themeColor="text1"/>
                <w:sz w:val="22"/>
                <w:szCs w:val="22"/>
              </w:rPr>
              <w:t xml:space="preserve"> </w:t>
            </w:r>
            <w:r w:rsidRPr="00215CC3">
              <w:rPr>
                <w:rFonts w:ascii="Arial" w:hAnsi="Arial" w:cs="Arial"/>
                <w:color w:val="000000" w:themeColor="text1"/>
                <w:sz w:val="22"/>
                <w:szCs w:val="22"/>
              </w:rPr>
              <w:t>Distribuer les fiches actions à chaque membre de la cellule</w:t>
            </w:r>
          </w:p>
          <w:p w14:paraId="34181D19" w14:textId="77777777" w:rsidR="00976344" w:rsidRPr="00215CC3" w:rsidRDefault="00976344" w:rsidP="006260D6">
            <w:pPr>
              <w:jc w:val="both"/>
              <w:rPr>
                <w:rFonts w:ascii="Arial" w:hAnsi="Arial" w:cs="Arial"/>
                <w:color w:val="000000" w:themeColor="text1"/>
                <w:sz w:val="22"/>
                <w:szCs w:val="22"/>
              </w:rPr>
            </w:pPr>
            <w:r w:rsidRPr="00215CC3">
              <w:rPr>
                <w:rFonts w:ascii="Arial" w:hAnsi="Arial" w:cs="Arial"/>
                <w:color w:val="000000" w:themeColor="text1"/>
                <w:sz w:val="22"/>
                <w:szCs w:val="22"/>
              </w:rPr>
              <w:t>-</w:t>
            </w:r>
            <w:r>
              <w:rPr>
                <w:rFonts w:ascii="Arial" w:hAnsi="Arial" w:cs="Arial"/>
                <w:color w:val="000000" w:themeColor="text1"/>
                <w:sz w:val="22"/>
                <w:szCs w:val="22"/>
              </w:rPr>
              <w:t xml:space="preserve"> </w:t>
            </w:r>
            <w:r w:rsidRPr="00215CC3">
              <w:rPr>
                <w:rFonts w:ascii="Arial" w:hAnsi="Arial" w:cs="Arial"/>
                <w:color w:val="000000" w:themeColor="text1"/>
                <w:sz w:val="22"/>
                <w:szCs w:val="22"/>
              </w:rPr>
              <w:t>Distribuer les outils de conduite de crise</w:t>
            </w:r>
          </w:p>
          <w:p w14:paraId="2E3A60FC" w14:textId="77777777" w:rsidR="00AE24A9" w:rsidRDefault="00AE24A9" w:rsidP="006260D6">
            <w:pPr>
              <w:jc w:val="both"/>
              <w:rPr>
                <w:rFonts w:ascii="Arial" w:hAnsi="Arial" w:cs="Arial"/>
                <w:color w:val="000000" w:themeColor="text1"/>
                <w:sz w:val="22"/>
                <w:szCs w:val="22"/>
              </w:rPr>
            </w:pPr>
          </w:p>
          <w:p w14:paraId="5E45E952" w14:textId="7F3E89FA" w:rsidR="00AE24A9" w:rsidRDefault="00AE24A9" w:rsidP="00AE24A9">
            <w:pPr>
              <w:jc w:val="both"/>
              <w:rPr>
                <w:rFonts w:ascii="Arial" w:hAnsi="Arial" w:cs="Arial"/>
                <w:color w:val="000000" w:themeColor="text1"/>
                <w:sz w:val="22"/>
                <w:szCs w:val="22"/>
              </w:rPr>
            </w:pPr>
            <w:r w:rsidRPr="00D422E7">
              <w:rPr>
                <w:rFonts w:ascii="Arial" w:hAnsi="Arial" w:cs="Arial"/>
                <w:b/>
                <w:bCs/>
                <w:color w:val="000000" w:themeColor="text1"/>
                <w:sz w:val="22"/>
                <w:szCs w:val="22"/>
                <w:u w:val="single"/>
              </w:rPr>
              <w:t xml:space="preserve">Action </w:t>
            </w:r>
            <w:r>
              <w:rPr>
                <w:rFonts w:ascii="Arial" w:hAnsi="Arial" w:cs="Arial"/>
                <w:b/>
                <w:bCs/>
                <w:color w:val="000000" w:themeColor="text1"/>
                <w:sz w:val="22"/>
                <w:szCs w:val="22"/>
                <w:u w:val="single"/>
              </w:rPr>
              <w:t>4</w:t>
            </w:r>
            <w:r w:rsidRPr="00215CC3">
              <w:rPr>
                <w:rFonts w:ascii="Arial" w:hAnsi="Arial" w:cs="Arial"/>
                <w:color w:val="000000" w:themeColor="text1"/>
                <w:sz w:val="22"/>
                <w:szCs w:val="22"/>
              </w:rPr>
              <w:t xml:space="preserve"> : </w:t>
            </w:r>
            <w:r>
              <w:rPr>
                <w:rFonts w:ascii="Arial" w:hAnsi="Arial" w:cs="Arial"/>
                <w:color w:val="000000" w:themeColor="text1"/>
                <w:sz w:val="22"/>
                <w:szCs w:val="22"/>
              </w:rPr>
              <w:t>Information des membres de la CPTS et des partenaires extérieurs sur l’armement de la cellule de crise</w:t>
            </w:r>
          </w:p>
          <w:p w14:paraId="7FEA6587" w14:textId="77777777" w:rsidR="00AE24A9" w:rsidRPr="00215CC3" w:rsidRDefault="00AE24A9" w:rsidP="006260D6">
            <w:pPr>
              <w:jc w:val="both"/>
              <w:rPr>
                <w:rFonts w:ascii="Arial" w:hAnsi="Arial" w:cs="Arial"/>
                <w:color w:val="000000" w:themeColor="text1"/>
                <w:sz w:val="22"/>
                <w:szCs w:val="22"/>
              </w:rPr>
            </w:pPr>
          </w:p>
          <w:p w14:paraId="50F9D96E" w14:textId="77777777" w:rsidR="004407FD" w:rsidRPr="004407FD" w:rsidRDefault="004407FD">
            <w:pPr>
              <w:pStyle w:val="Paragraphedeliste"/>
              <w:numPr>
                <w:ilvl w:val="0"/>
                <w:numId w:val="33"/>
              </w:numPr>
              <w:jc w:val="both"/>
              <w:rPr>
                <w:rFonts w:ascii="Arial" w:hAnsi="Arial" w:cs="Arial"/>
                <w:color w:val="000000" w:themeColor="text1"/>
                <w:sz w:val="22"/>
                <w:szCs w:val="22"/>
              </w:rPr>
            </w:pPr>
            <w:r w:rsidRPr="004407FD">
              <w:rPr>
                <w:rFonts w:ascii="Arial" w:hAnsi="Arial" w:cs="Arial"/>
                <w:color w:val="000000" w:themeColor="text1"/>
                <w:sz w:val="22"/>
                <w:szCs w:val="22"/>
              </w:rPr>
              <w:t xml:space="preserve">Informer les membres de la CPTS et l’ensemble des partenaires extérieurs de l’armement de la cellule de crise, dont les partenaires institutionnels. </w:t>
            </w:r>
          </w:p>
          <w:p w14:paraId="1C1735F7" w14:textId="77777777" w:rsidR="004407FD" w:rsidRPr="00BC13F4" w:rsidRDefault="004407FD" w:rsidP="004407FD">
            <w:pPr>
              <w:jc w:val="both"/>
              <w:rPr>
                <w:rFonts w:ascii="Arial" w:hAnsi="Arial" w:cs="Arial"/>
                <w:color w:val="000000" w:themeColor="text1"/>
                <w:sz w:val="22"/>
                <w:szCs w:val="22"/>
              </w:rPr>
            </w:pPr>
            <w:r w:rsidRPr="004407FD">
              <w:rPr>
                <w:rFonts w:ascii="Arial" w:hAnsi="Arial" w:cs="Arial"/>
                <w:color w:val="000000" w:themeColor="text1"/>
                <w:sz w:val="22"/>
                <w:szCs w:val="22"/>
              </w:rPr>
              <w:t>Ce message doit préciser les coordonnées téléphoniques et email de la cellule de crise.</w:t>
            </w:r>
            <w:r>
              <w:rPr>
                <w:rFonts w:ascii="Arial" w:hAnsi="Arial" w:cs="Arial"/>
                <w:color w:val="000000" w:themeColor="text1"/>
                <w:sz w:val="22"/>
                <w:szCs w:val="22"/>
              </w:rPr>
              <w:t xml:space="preserve"> </w:t>
            </w:r>
          </w:p>
          <w:p w14:paraId="5EF2F980" w14:textId="77777777" w:rsidR="00976344" w:rsidRDefault="00976344" w:rsidP="006260D6">
            <w:pPr>
              <w:jc w:val="both"/>
              <w:rPr>
                <w:rFonts w:ascii="Arial" w:hAnsi="Arial" w:cs="Arial"/>
                <w:sz w:val="22"/>
                <w:szCs w:val="22"/>
              </w:rPr>
            </w:pPr>
          </w:p>
          <w:p w14:paraId="69B3E5AF" w14:textId="750CD758" w:rsidR="00D85D7C" w:rsidRPr="00372703" w:rsidRDefault="00D85D7C">
            <w:pPr>
              <w:pStyle w:val="Paragraphedeliste"/>
              <w:numPr>
                <w:ilvl w:val="0"/>
                <w:numId w:val="29"/>
              </w:numPr>
              <w:jc w:val="both"/>
              <w:rPr>
                <w:rFonts w:ascii="Arial" w:hAnsi="Arial" w:cs="Arial"/>
                <w:b/>
                <w:bCs/>
                <w:color w:val="FF0000"/>
                <w:sz w:val="22"/>
                <w:szCs w:val="22"/>
              </w:rPr>
            </w:pPr>
            <w:r w:rsidRPr="00372703">
              <w:rPr>
                <w:rFonts w:ascii="Arial" w:hAnsi="Arial" w:cs="Arial"/>
                <w:b/>
                <w:bCs/>
                <w:color w:val="FF0000"/>
                <w:sz w:val="22"/>
                <w:szCs w:val="22"/>
              </w:rPr>
              <w:t xml:space="preserve">FIN DE LA FICHE REFLEXE </w:t>
            </w:r>
            <w:r>
              <w:rPr>
                <w:rFonts w:ascii="Arial" w:hAnsi="Arial" w:cs="Arial"/>
                <w:b/>
                <w:bCs/>
                <w:color w:val="FF0000"/>
                <w:sz w:val="22"/>
                <w:szCs w:val="22"/>
              </w:rPr>
              <w:t>2</w:t>
            </w:r>
          </w:p>
          <w:p w14:paraId="357F57E5" w14:textId="218C687A" w:rsidR="00D85D7C" w:rsidRPr="00372703" w:rsidRDefault="00D85D7C">
            <w:pPr>
              <w:pStyle w:val="Paragraphedeliste"/>
              <w:numPr>
                <w:ilvl w:val="0"/>
                <w:numId w:val="29"/>
              </w:numPr>
              <w:jc w:val="both"/>
              <w:rPr>
                <w:rFonts w:ascii="Arial" w:hAnsi="Arial" w:cs="Arial"/>
                <w:b/>
                <w:bCs/>
                <w:color w:val="FF0000"/>
                <w:sz w:val="22"/>
                <w:szCs w:val="22"/>
              </w:rPr>
            </w:pPr>
            <w:r w:rsidRPr="00372703">
              <w:rPr>
                <w:rFonts w:ascii="Arial" w:hAnsi="Arial" w:cs="Arial"/>
                <w:b/>
                <w:bCs/>
                <w:color w:val="FF0000"/>
                <w:sz w:val="22"/>
                <w:szCs w:val="22"/>
              </w:rPr>
              <w:t xml:space="preserve">BASCULER SUR LA FICHE REFLEXE </w:t>
            </w:r>
            <w:r>
              <w:rPr>
                <w:rFonts w:ascii="Arial" w:hAnsi="Arial" w:cs="Arial"/>
                <w:b/>
                <w:bCs/>
                <w:color w:val="FF0000"/>
                <w:sz w:val="22"/>
                <w:szCs w:val="22"/>
              </w:rPr>
              <w:t>3</w:t>
            </w:r>
          </w:p>
          <w:p w14:paraId="783A253F" w14:textId="77777777" w:rsidR="00D85D7C" w:rsidRPr="00215CC3" w:rsidRDefault="00D85D7C" w:rsidP="006260D6">
            <w:pPr>
              <w:jc w:val="both"/>
              <w:rPr>
                <w:rFonts w:ascii="Arial" w:hAnsi="Arial" w:cs="Arial"/>
                <w:sz w:val="22"/>
                <w:szCs w:val="22"/>
              </w:rPr>
            </w:pPr>
          </w:p>
          <w:p w14:paraId="2A5A8BF4" w14:textId="77777777" w:rsidR="00976344" w:rsidRPr="00215CC3" w:rsidRDefault="00976344" w:rsidP="006260D6">
            <w:pPr>
              <w:jc w:val="both"/>
              <w:rPr>
                <w:rFonts w:ascii="Arial" w:hAnsi="Arial" w:cs="Arial"/>
                <w:sz w:val="22"/>
                <w:szCs w:val="22"/>
              </w:rPr>
            </w:pPr>
          </w:p>
        </w:tc>
        <w:tc>
          <w:tcPr>
            <w:tcW w:w="1276" w:type="dxa"/>
          </w:tcPr>
          <w:p w14:paraId="6EB7CB0E" w14:textId="77777777" w:rsidR="00976344" w:rsidRPr="00215CC3" w:rsidRDefault="00976344" w:rsidP="006260D6">
            <w:pPr>
              <w:jc w:val="both"/>
              <w:rPr>
                <w:rFonts w:ascii="Arial" w:hAnsi="Arial" w:cs="Arial"/>
                <w:sz w:val="22"/>
                <w:szCs w:val="22"/>
              </w:rPr>
            </w:pPr>
          </w:p>
        </w:tc>
        <w:tc>
          <w:tcPr>
            <w:tcW w:w="1342" w:type="dxa"/>
          </w:tcPr>
          <w:p w14:paraId="1BF5D9DD" w14:textId="77777777" w:rsidR="00976344" w:rsidRPr="00215CC3" w:rsidRDefault="00976344" w:rsidP="006260D6">
            <w:pPr>
              <w:jc w:val="both"/>
              <w:rPr>
                <w:rFonts w:ascii="Arial" w:hAnsi="Arial" w:cs="Arial"/>
                <w:sz w:val="22"/>
                <w:szCs w:val="22"/>
              </w:rPr>
            </w:pPr>
          </w:p>
        </w:tc>
      </w:tr>
    </w:tbl>
    <w:p w14:paraId="23B6FD22" w14:textId="5FC47693" w:rsidR="00205826" w:rsidRDefault="00205826">
      <w:pPr>
        <w:rPr>
          <w:rFonts w:asciiTheme="majorHAnsi" w:eastAsiaTheme="majorEastAsia" w:hAnsiTheme="majorHAnsi" w:cstheme="majorBidi"/>
          <w:b/>
          <w:color w:val="2F5496" w:themeColor="accent1" w:themeShade="BF"/>
          <w:sz w:val="26"/>
          <w:szCs w:val="26"/>
        </w:rPr>
      </w:pPr>
      <w:bookmarkStart w:id="111" w:name="_Toc126675398"/>
      <w:bookmarkStart w:id="112" w:name="_Toc126681378"/>
    </w:p>
    <w:p w14:paraId="5991EA0F" w14:textId="77777777" w:rsidR="004407FD" w:rsidRDefault="004407FD">
      <w:pPr>
        <w:rPr>
          <w:rFonts w:asciiTheme="majorHAnsi" w:eastAsiaTheme="majorEastAsia" w:hAnsiTheme="majorHAnsi" w:cstheme="majorBidi"/>
          <w:b/>
          <w:color w:val="2F5496" w:themeColor="accent1" w:themeShade="BF"/>
          <w:sz w:val="26"/>
          <w:szCs w:val="26"/>
        </w:rPr>
      </w:pPr>
    </w:p>
    <w:p w14:paraId="51464FEC" w14:textId="77777777" w:rsidR="004407FD" w:rsidRDefault="004407FD">
      <w:pPr>
        <w:rPr>
          <w:rFonts w:asciiTheme="majorHAnsi" w:eastAsiaTheme="majorEastAsia" w:hAnsiTheme="majorHAnsi" w:cstheme="majorBidi"/>
          <w:b/>
          <w:color w:val="2F5496" w:themeColor="accent1" w:themeShade="BF"/>
          <w:sz w:val="26"/>
          <w:szCs w:val="26"/>
        </w:rPr>
      </w:pPr>
    </w:p>
    <w:p w14:paraId="0A25FBFF" w14:textId="77777777" w:rsidR="004407FD" w:rsidRDefault="004407FD">
      <w:pPr>
        <w:rPr>
          <w:rFonts w:asciiTheme="majorHAnsi" w:eastAsiaTheme="majorEastAsia" w:hAnsiTheme="majorHAnsi" w:cstheme="majorBidi"/>
          <w:b/>
          <w:color w:val="2F5496" w:themeColor="accent1" w:themeShade="BF"/>
          <w:sz w:val="26"/>
          <w:szCs w:val="26"/>
        </w:rPr>
      </w:pPr>
    </w:p>
    <w:p w14:paraId="54D197BA" w14:textId="77777777" w:rsidR="004407FD" w:rsidRDefault="004407FD">
      <w:pPr>
        <w:rPr>
          <w:rFonts w:asciiTheme="majorHAnsi" w:eastAsiaTheme="majorEastAsia" w:hAnsiTheme="majorHAnsi" w:cstheme="majorBidi"/>
          <w:b/>
          <w:color w:val="2F5496" w:themeColor="accent1" w:themeShade="BF"/>
          <w:sz w:val="26"/>
          <w:szCs w:val="26"/>
        </w:rPr>
      </w:pPr>
    </w:p>
    <w:p w14:paraId="2B8B5D90" w14:textId="77777777" w:rsidR="004407FD" w:rsidRDefault="004407FD">
      <w:pPr>
        <w:rPr>
          <w:rFonts w:asciiTheme="majorHAnsi" w:eastAsiaTheme="majorEastAsia" w:hAnsiTheme="majorHAnsi" w:cstheme="majorBidi"/>
          <w:b/>
          <w:color w:val="2F5496" w:themeColor="accent1" w:themeShade="BF"/>
          <w:sz w:val="26"/>
          <w:szCs w:val="26"/>
        </w:rPr>
      </w:pPr>
    </w:p>
    <w:p w14:paraId="68E3AD55" w14:textId="77777777" w:rsidR="004407FD" w:rsidRDefault="004407FD">
      <w:pPr>
        <w:rPr>
          <w:rFonts w:asciiTheme="majorHAnsi" w:eastAsiaTheme="majorEastAsia" w:hAnsiTheme="majorHAnsi" w:cstheme="majorBidi"/>
          <w:b/>
          <w:color w:val="2F5496" w:themeColor="accent1" w:themeShade="BF"/>
          <w:sz w:val="26"/>
          <w:szCs w:val="26"/>
        </w:rPr>
      </w:pPr>
    </w:p>
    <w:p w14:paraId="252EDE37" w14:textId="77777777" w:rsidR="004407FD" w:rsidRDefault="004407FD">
      <w:pPr>
        <w:rPr>
          <w:rFonts w:asciiTheme="majorHAnsi" w:eastAsiaTheme="majorEastAsia" w:hAnsiTheme="majorHAnsi" w:cstheme="majorBidi"/>
          <w:b/>
          <w:color w:val="2F5496" w:themeColor="accent1" w:themeShade="BF"/>
          <w:sz w:val="26"/>
          <w:szCs w:val="26"/>
        </w:rPr>
      </w:pPr>
    </w:p>
    <w:p w14:paraId="1D13EFBB" w14:textId="77777777" w:rsidR="004407FD" w:rsidRDefault="004407FD">
      <w:pPr>
        <w:rPr>
          <w:rFonts w:asciiTheme="majorHAnsi" w:eastAsiaTheme="majorEastAsia" w:hAnsiTheme="majorHAnsi" w:cstheme="majorBidi"/>
          <w:b/>
          <w:color w:val="2F5496" w:themeColor="accent1" w:themeShade="BF"/>
          <w:sz w:val="26"/>
          <w:szCs w:val="26"/>
        </w:rPr>
      </w:pPr>
    </w:p>
    <w:p w14:paraId="56BBAE34" w14:textId="77777777" w:rsidR="004407FD" w:rsidRDefault="004407FD">
      <w:pPr>
        <w:rPr>
          <w:rFonts w:asciiTheme="majorHAnsi" w:eastAsiaTheme="majorEastAsia" w:hAnsiTheme="majorHAnsi" w:cstheme="majorBidi"/>
          <w:b/>
          <w:color w:val="2F5496" w:themeColor="accent1" w:themeShade="BF"/>
          <w:sz w:val="26"/>
          <w:szCs w:val="26"/>
        </w:rPr>
      </w:pPr>
    </w:p>
    <w:p w14:paraId="61287D45" w14:textId="77777777" w:rsidR="004407FD" w:rsidRDefault="004407FD">
      <w:pPr>
        <w:rPr>
          <w:rFonts w:asciiTheme="majorHAnsi" w:eastAsiaTheme="majorEastAsia" w:hAnsiTheme="majorHAnsi" w:cstheme="majorBidi"/>
          <w:b/>
          <w:color w:val="2F5496" w:themeColor="accent1" w:themeShade="BF"/>
          <w:sz w:val="26"/>
          <w:szCs w:val="26"/>
        </w:rPr>
      </w:pPr>
    </w:p>
    <w:p w14:paraId="7CE6CD68" w14:textId="77777777" w:rsidR="004407FD" w:rsidRDefault="004407FD">
      <w:pPr>
        <w:rPr>
          <w:rFonts w:asciiTheme="majorHAnsi" w:eastAsiaTheme="majorEastAsia" w:hAnsiTheme="majorHAnsi" w:cstheme="majorBidi"/>
          <w:b/>
          <w:color w:val="2F5496" w:themeColor="accent1" w:themeShade="BF"/>
          <w:sz w:val="26"/>
          <w:szCs w:val="26"/>
        </w:rPr>
      </w:pPr>
    </w:p>
    <w:p w14:paraId="02468611" w14:textId="77777777" w:rsidR="004407FD" w:rsidRDefault="004407FD">
      <w:pPr>
        <w:rPr>
          <w:rFonts w:asciiTheme="majorHAnsi" w:eastAsiaTheme="majorEastAsia" w:hAnsiTheme="majorHAnsi" w:cstheme="majorBidi"/>
          <w:b/>
          <w:color w:val="2F5496" w:themeColor="accent1" w:themeShade="BF"/>
          <w:sz w:val="26"/>
          <w:szCs w:val="26"/>
        </w:rPr>
      </w:pPr>
    </w:p>
    <w:p w14:paraId="3E8033C1" w14:textId="77777777" w:rsidR="004407FD" w:rsidRDefault="004407FD">
      <w:pPr>
        <w:rPr>
          <w:rFonts w:asciiTheme="majorHAnsi" w:eastAsiaTheme="majorEastAsia" w:hAnsiTheme="majorHAnsi" w:cstheme="majorBidi"/>
          <w:b/>
          <w:color w:val="2F5496" w:themeColor="accent1" w:themeShade="BF"/>
          <w:sz w:val="26"/>
          <w:szCs w:val="26"/>
        </w:rPr>
      </w:pPr>
    </w:p>
    <w:p w14:paraId="7AF8834B" w14:textId="77777777" w:rsidR="004407FD" w:rsidRDefault="004407FD">
      <w:pPr>
        <w:rPr>
          <w:rFonts w:asciiTheme="majorHAnsi" w:eastAsiaTheme="majorEastAsia" w:hAnsiTheme="majorHAnsi" w:cstheme="majorBidi"/>
          <w:b/>
          <w:color w:val="2F5496" w:themeColor="accent1" w:themeShade="BF"/>
          <w:sz w:val="26"/>
          <w:szCs w:val="26"/>
        </w:rPr>
      </w:pPr>
    </w:p>
    <w:p w14:paraId="57B7986B" w14:textId="77777777" w:rsidR="004407FD" w:rsidRDefault="004407FD">
      <w:pPr>
        <w:rPr>
          <w:rFonts w:asciiTheme="majorHAnsi" w:eastAsiaTheme="majorEastAsia" w:hAnsiTheme="majorHAnsi" w:cstheme="majorBidi"/>
          <w:b/>
          <w:color w:val="2F5496" w:themeColor="accent1" w:themeShade="BF"/>
          <w:sz w:val="26"/>
          <w:szCs w:val="26"/>
        </w:rPr>
      </w:pPr>
    </w:p>
    <w:p w14:paraId="2589BE27" w14:textId="77777777" w:rsidR="004407FD" w:rsidRDefault="004407FD">
      <w:pPr>
        <w:rPr>
          <w:rFonts w:asciiTheme="majorHAnsi" w:eastAsiaTheme="majorEastAsia" w:hAnsiTheme="majorHAnsi" w:cstheme="majorBidi"/>
          <w:b/>
          <w:color w:val="2F5496" w:themeColor="accent1" w:themeShade="BF"/>
          <w:sz w:val="26"/>
          <w:szCs w:val="26"/>
        </w:rPr>
      </w:pPr>
    </w:p>
    <w:p w14:paraId="56BD2057" w14:textId="77777777" w:rsidR="004407FD" w:rsidRDefault="004407FD">
      <w:pPr>
        <w:rPr>
          <w:rFonts w:asciiTheme="majorHAnsi" w:eastAsiaTheme="majorEastAsia" w:hAnsiTheme="majorHAnsi" w:cstheme="majorBidi"/>
          <w:b/>
          <w:color w:val="2F5496" w:themeColor="accent1" w:themeShade="BF"/>
          <w:sz w:val="26"/>
          <w:szCs w:val="26"/>
        </w:rPr>
      </w:pPr>
    </w:p>
    <w:p w14:paraId="5DD9FE06" w14:textId="77777777" w:rsidR="004407FD" w:rsidRDefault="004407FD">
      <w:pPr>
        <w:rPr>
          <w:rFonts w:asciiTheme="majorHAnsi" w:eastAsiaTheme="majorEastAsia" w:hAnsiTheme="majorHAnsi" w:cstheme="majorBidi"/>
          <w:b/>
          <w:color w:val="2F5496" w:themeColor="accent1" w:themeShade="BF"/>
          <w:sz w:val="26"/>
          <w:szCs w:val="26"/>
        </w:rPr>
      </w:pPr>
    </w:p>
    <w:p w14:paraId="63B8D45E" w14:textId="77777777" w:rsidR="004407FD" w:rsidRDefault="004407FD">
      <w:pPr>
        <w:rPr>
          <w:rFonts w:asciiTheme="majorHAnsi" w:eastAsiaTheme="majorEastAsia" w:hAnsiTheme="majorHAnsi" w:cstheme="majorBidi"/>
          <w:b/>
          <w:color w:val="2F5496" w:themeColor="accent1" w:themeShade="BF"/>
          <w:sz w:val="26"/>
          <w:szCs w:val="26"/>
        </w:rPr>
      </w:pPr>
    </w:p>
    <w:p w14:paraId="05B3B8AC" w14:textId="77777777" w:rsidR="004407FD" w:rsidRDefault="004407FD">
      <w:pPr>
        <w:rPr>
          <w:rFonts w:asciiTheme="majorHAnsi" w:eastAsiaTheme="majorEastAsia" w:hAnsiTheme="majorHAnsi" w:cstheme="majorBidi"/>
          <w:b/>
          <w:color w:val="2F5496" w:themeColor="accent1" w:themeShade="BF"/>
          <w:sz w:val="26"/>
          <w:szCs w:val="26"/>
        </w:rPr>
      </w:pPr>
    </w:p>
    <w:p w14:paraId="3726D254" w14:textId="77777777" w:rsidR="004407FD" w:rsidRDefault="004407FD">
      <w:pPr>
        <w:rPr>
          <w:rFonts w:asciiTheme="majorHAnsi" w:eastAsiaTheme="majorEastAsia" w:hAnsiTheme="majorHAnsi" w:cstheme="majorBidi"/>
          <w:b/>
          <w:color w:val="2F5496" w:themeColor="accent1" w:themeShade="BF"/>
          <w:sz w:val="26"/>
          <w:szCs w:val="26"/>
        </w:rPr>
      </w:pPr>
    </w:p>
    <w:p w14:paraId="0ADAF153" w14:textId="77777777" w:rsidR="004407FD" w:rsidRDefault="004407FD">
      <w:pPr>
        <w:rPr>
          <w:rFonts w:asciiTheme="majorHAnsi" w:eastAsiaTheme="majorEastAsia" w:hAnsiTheme="majorHAnsi" w:cstheme="majorBidi"/>
          <w:b/>
          <w:color w:val="2F5496" w:themeColor="accent1" w:themeShade="BF"/>
          <w:sz w:val="26"/>
          <w:szCs w:val="26"/>
        </w:rPr>
      </w:pPr>
    </w:p>
    <w:p w14:paraId="1E57D0F9" w14:textId="6F6523EF" w:rsidR="00411C3A" w:rsidRPr="003D0012" w:rsidRDefault="00411C3A" w:rsidP="003D0012">
      <w:pPr>
        <w:pStyle w:val="Titre2"/>
      </w:pPr>
      <w:bookmarkStart w:id="113" w:name="_Toc128061380"/>
      <w:bookmarkEnd w:id="111"/>
      <w:bookmarkEnd w:id="112"/>
      <w:r w:rsidRPr="003D0012">
        <w:t xml:space="preserve">Phase 3 : </w:t>
      </w:r>
      <w:r w:rsidR="00992CAC" w:rsidRPr="007C5691">
        <w:t>Pilotage de la cellule de crise</w:t>
      </w:r>
      <w:bookmarkEnd w:id="113"/>
      <w:r w:rsidRPr="003D0012">
        <w:t xml:space="preserve"> </w:t>
      </w:r>
    </w:p>
    <w:p w14:paraId="1A3BC919" w14:textId="77777777" w:rsidR="003B4844" w:rsidRDefault="003B4844" w:rsidP="00740BB6">
      <w:pPr>
        <w:jc w:val="both"/>
        <w:rPr>
          <w:rFonts w:ascii="Times New Roman" w:eastAsia="Arial" w:hAnsi="Times New Roman" w:cs="Times New Roman"/>
          <w:sz w:val="22"/>
          <w:szCs w:val="22"/>
        </w:rPr>
      </w:pPr>
    </w:p>
    <w:p w14:paraId="111D3777" w14:textId="4A13AF1F" w:rsidR="00740BB6" w:rsidRPr="00CD03F4" w:rsidRDefault="00740BB6" w:rsidP="00740BB6">
      <w:pPr>
        <w:jc w:val="both"/>
        <w:rPr>
          <w:rFonts w:ascii="Arial" w:eastAsia="Arial" w:hAnsi="Arial" w:cs="Arial"/>
          <w:sz w:val="22"/>
          <w:szCs w:val="22"/>
        </w:rPr>
      </w:pPr>
      <w:r w:rsidRPr="00D422E7">
        <w:rPr>
          <w:rFonts w:ascii="Arial" w:eastAsia="Arial" w:hAnsi="Arial" w:cs="Arial"/>
          <w:sz w:val="22"/>
          <w:szCs w:val="22"/>
        </w:rPr>
        <w:t>Après diffusion de l’alerte en interne, la structure organise la montée en puissance du dispositif en élaborant la stratégie de réponse au sein de la cellule de crise.</w:t>
      </w:r>
    </w:p>
    <w:p w14:paraId="28E57C24" w14:textId="39D79E67" w:rsidR="00740BB6" w:rsidRPr="00017930" w:rsidRDefault="00740BB6" w:rsidP="00732CC3">
      <w:pPr>
        <w:pStyle w:val="Titre3"/>
      </w:pPr>
      <w:bookmarkStart w:id="114" w:name="_Toc126681379"/>
      <w:bookmarkStart w:id="115" w:name="_Toc128061381"/>
      <w:r w:rsidRPr="00017930">
        <w:t>Fiche réflexe </w:t>
      </w:r>
      <w:r>
        <w:t xml:space="preserve">3 </w:t>
      </w:r>
      <w:r w:rsidRPr="00017930">
        <w:t xml:space="preserve">: </w:t>
      </w:r>
      <w:bookmarkEnd w:id="114"/>
      <w:r>
        <w:t>Conduite de crise</w:t>
      </w:r>
      <w:bookmarkEnd w:id="115"/>
      <w:r w:rsidRPr="00017930">
        <w:t xml:space="preserve"> </w:t>
      </w:r>
    </w:p>
    <w:p w14:paraId="06D8357E" w14:textId="77777777" w:rsidR="00740BB6" w:rsidRPr="00171C4C" w:rsidRDefault="00740BB6" w:rsidP="00171C4C"/>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1276"/>
        <w:gridCol w:w="1342"/>
      </w:tblGrid>
      <w:tr w:rsidR="00171C4C" w:rsidRPr="00171C4C" w14:paraId="4B26CC49" w14:textId="77777777" w:rsidTr="00171C4C">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4C86A833" w14:textId="77777777" w:rsidR="00171C4C" w:rsidRPr="00171C4C" w:rsidRDefault="00171C4C" w:rsidP="00171C4C">
            <w:pPr>
              <w:jc w:val="center"/>
              <w:rPr>
                <w:rFonts w:ascii="Arial" w:hAnsi="Arial" w:cs="Arial"/>
                <w:b/>
                <w:color w:val="000000" w:themeColor="text1"/>
                <w:sz w:val="22"/>
                <w:szCs w:val="22"/>
              </w:rPr>
            </w:pPr>
          </w:p>
          <w:p w14:paraId="64EF83E4" w14:textId="36ECBD2F" w:rsidR="00171C4C" w:rsidRPr="00171C4C" w:rsidRDefault="00171C4C" w:rsidP="00171C4C">
            <w:pPr>
              <w:jc w:val="center"/>
              <w:rPr>
                <w:rFonts w:ascii="Arial" w:hAnsi="Arial" w:cs="Arial"/>
                <w:b/>
                <w:color w:val="000000" w:themeColor="text1"/>
                <w:sz w:val="22"/>
                <w:szCs w:val="22"/>
              </w:rPr>
            </w:pPr>
            <w:r w:rsidRPr="00171C4C">
              <w:rPr>
                <w:rFonts w:ascii="Arial" w:hAnsi="Arial" w:cs="Arial"/>
                <w:b/>
                <w:color w:val="000000" w:themeColor="text1"/>
                <w:sz w:val="22"/>
                <w:szCs w:val="22"/>
              </w:rPr>
              <w:t>PROCEDURE D’ACTIVATION DU DISPOSITIF DE GESTION DE CRISE</w:t>
            </w:r>
          </w:p>
          <w:p w14:paraId="53A3BA16" w14:textId="77777777" w:rsidR="00171C4C" w:rsidRPr="00171C4C" w:rsidRDefault="00171C4C" w:rsidP="00171C4C">
            <w:pPr>
              <w:jc w:val="center"/>
              <w:rPr>
                <w:rFonts w:ascii="Arial" w:hAnsi="Arial" w:cs="Arial"/>
                <w:b/>
                <w:color w:val="000000" w:themeColor="text1"/>
                <w:sz w:val="22"/>
                <w:szCs w:val="22"/>
              </w:rPr>
            </w:pPr>
          </w:p>
        </w:tc>
      </w:tr>
      <w:tr w:rsidR="00171C4C" w:rsidRPr="0093008F" w14:paraId="56F51043" w14:textId="77777777" w:rsidTr="00171C4C">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2A77F4BF" w14:textId="0B4E1AB6" w:rsidR="00171C4C" w:rsidRPr="00171C4C" w:rsidRDefault="00171C4C" w:rsidP="00171C4C">
            <w:pPr>
              <w:jc w:val="both"/>
              <w:rPr>
                <w:rFonts w:ascii="Arial" w:hAnsi="Arial" w:cs="Arial"/>
                <w:bCs/>
                <w:color w:val="000000" w:themeColor="text1"/>
                <w:sz w:val="22"/>
                <w:szCs w:val="22"/>
              </w:rPr>
            </w:pPr>
            <w:r w:rsidRPr="00171C4C">
              <w:rPr>
                <w:rFonts w:ascii="Arial" w:hAnsi="Arial" w:cs="Arial"/>
                <w:bCs/>
                <w:color w:val="000000" w:themeColor="text1"/>
                <w:sz w:val="22"/>
                <w:szCs w:val="22"/>
              </w:rPr>
              <w:t>Date :                                                               Version</w:t>
            </w:r>
            <w:r w:rsidR="00AB581F">
              <w:rPr>
                <w:rFonts w:ascii="Arial" w:hAnsi="Arial" w:cs="Arial"/>
                <w:bCs/>
                <w:color w:val="000000" w:themeColor="text1"/>
                <w:sz w:val="22"/>
                <w:szCs w:val="22"/>
              </w:rPr>
              <w:t xml:space="preserve"> 1</w:t>
            </w:r>
            <w:r w:rsidRPr="00171C4C">
              <w:rPr>
                <w:rFonts w:ascii="Arial" w:hAnsi="Arial" w:cs="Arial"/>
                <w:bCs/>
                <w:color w:val="000000" w:themeColor="text1"/>
                <w:sz w:val="22"/>
                <w:szCs w:val="22"/>
              </w:rPr>
              <w:t> :</w:t>
            </w:r>
          </w:p>
        </w:tc>
      </w:tr>
      <w:tr w:rsidR="00740BB6" w:rsidRPr="00A45B10" w14:paraId="303D6A06" w14:textId="77777777" w:rsidTr="00834049">
        <w:trPr>
          <w:jc w:val="center"/>
        </w:trPr>
        <w:tc>
          <w:tcPr>
            <w:tcW w:w="9067" w:type="dxa"/>
            <w:gridSpan w:val="3"/>
            <w:shd w:val="clear" w:color="auto" w:fill="FFC000"/>
          </w:tcPr>
          <w:p w14:paraId="2F88D008" w14:textId="77777777" w:rsidR="00740BB6" w:rsidRDefault="00740BB6" w:rsidP="006260D6">
            <w:pPr>
              <w:jc w:val="both"/>
              <w:rPr>
                <w:rFonts w:ascii="Arial" w:hAnsi="Arial" w:cs="Arial"/>
                <w:bCs/>
                <w:color w:val="000000" w:themeColor="text1"/>
                <w:sz w:val="22"/>
                <w:szCs w:val="22"/>
              </w:rPr>
            </w:pPr>
          </w:p>
          <w:p w14:paraId="2EA191A8" w14:textId="77777777" w:rsidR="00740BB6" w:rsidRPr="000D5E6B" w:rsidRDefault="00740BB6" w:rsidP="00834049">
            <w:pPr>
              <w:shd w:val="clear" w:color="auto" w:fill="FFC000"/>
              <w:jc w:val="center"/>
              <w:rPr>
                <w:rFonts w:ascii="Arial" w:hAnsi="Arial" w:cs="Arial"/>
                <w:b/>
                <w:color w:val="000000" w:themeColor="text1"/>
                <w:sz w:val="22"/>
                <w:szCs w:val="22"/>
              </w:rPr>
            </w:pPr>
            <w:r w:rsidRPr="00834049">
              <w:rPr>
                <w:rFonts w:ascii="Arial" w:hAnsi="Arial" w:cs="Arial"/>
                <w:b/>
                <w:color w:val="000000" w:themeColor="text1"/>
                <w:sz w:val="22"/>
                <w:szCs w:val="22"/>
              </w:rPr>
              <w:t>FICHE REFLEXE 3 : CONDUITE DE CRISE</w:t>
            </w:r>
          </w:p>
          <w:p w14:paraId="075DB034" w14:textId="77777777" w:rsidR="00740BB6" w:rsidRPr="00A45B10" w:rsidRDefault="00740BB6" w:rsidP="006260D6">
            <w:pPr>
              <w:jc w:val="both"/>
              <w:rPr>
                <w:rFonts w:ascii="Arial" w:hAnsi="Arial" w:cs="Arial"/>
                <w:bCs/>
                <w:color w:val="000000" w:themeColor="text1"/>
                <w:sz w:val="22"/>
                <w:szCs w:val="22"/>
              </w:rPr>
            </w:pPr>
          </w:p>
        </w:tc>
      </w:tr>
      <w:tr w:rsidR="00740BB6" w:rsidRPr="00A45B10" w14:paraId="0432700B" w14:textId="77777777" w:rsidTr="006260D6">
        <w:trPr>
          <w:jc w:val="center"/>
        </w:trPr>
        <w:tc>
          <w:tcPr>
            <w:tcW w:w="9067" w:type="dxa"/>
            <w:gridSpan w:val="3"/>
          </w:tcPr>
          <w:p w14:paraId="3F192552" w14:textId="77777777" w:rsidR="00740BB6" w:rsidRPr="00A45B10" w:rsidRDefault="00740BB6" w:rsidP="006260D6">
            <w:pPr>
              <w:jc w:val="both"/>
              <w:rPr>
                <w:rFonts w:ascii="Arial" w:hAnsi="Arial" w:cs="Arial"/>
                <w:bCs/>
                <w:color w:val="000000" w:themeColor="text1"/>
                <w:sz w:val="22"/>
                <w:szCs w:val="22"/>
              </w:rPr>
            </w:pPr>
          </w:p>
          <w:p w14:paraId="42B99D05" w14:textId="77777777" w:rsidR="00740BB6" w:rsidRPr="00A45B10" w:rsidRDefault="00740BB6" w:rsidP="006260D6">
            <w:pPr>
              <w:jc w:val="both"/>
              <w:rPr>
                <w:rFonts w:ascii="Arial" w:hAnsi="Arial" w:cs="Arial"/>
                <w:b/>
                <w:color w:val="000000" w:themeColor="text1"/>
                <w:sz w:val="22"/>
                <w:szCs w:val="22"/>
              </w:rPr>
            </w:pPr>
            <w:r w:rsidRPr="00A45B10">
              <w:rPr>
                <w:rFonts w:ascii="Arial" w:hAnsi="Arial" w:cs="Arial"/>
                <w:b/>
                <w:color w:val="0070C0"/>
                <w:sz w:val="22"/>
                <w:szCs w:val="22"/>
                <w:u w:val="single"/>
              </w:rPr>
              <w:t>CONCERNE</w:t>
            </w:r>
            <w:r w:rsidRPr="00A45B10">
              <w:rPr>
                <w:rFonts w:ascii="Arial" w:hAnsi="Arial" w:cs="Arial"/>
                <w:b/>
                <w:color w:val="0070C0"/>
                <w:sz w:val="22"/>
                <w:szCs w:val="22"/>
              </w:rPr>
              <w:t xml:space="preserve"> : MEMBRES DE LA CELLULE DE CRISE</w:t>
            </w:r>
          </w:p>
          <w:p w14:paraId="65C9A7AC" w14:textId="77777777" w:rsidR="00740BB6" w:rsidRPr="00A45B10" w:rsidRDefault="00740BB6" w:rsidP="006260D6">
            <w:pPr>
              <w:jc w:val="both"/>
              <w:rPr>
                <w:rFonts w:ascii="Arial" w:hAnsi="Arial" w:cs="Arial"/>
                <w:bCs/>
                <w:color w:val="000000" w:themeColor="text1"/>
                <w:sz w:val="22"/>
                <w:szCs w:val="22"/>
              </w:rPr>
            </w:pPr>
          </w:p>
        </w:tc>
      </w:tr>
      <w:tr w:rsidR="00740BB6" w:rsidRPr="00A45B10" w14:paraId="556E6D44" w14:textId="77777777" w:rsidTr="006260D6">
        <w:trPr>
          <w:jc w:val="center"/>
        </w:trPr>
        <w:tc>
          <w:tcPr>
            <w:tcW w:w="9067" w:type="dxa"/>
            <w:gridSpan w:val="3"/>
          </w:tcPr>
          <w:p w14:paraId="1E010175" w14:textId="77777777" w:rsidR="00740BB6" w:rsidRPr="00A45B10" w:rsidRDefault="00740BB6" w:rsidP="006260D6">
            <w:pPr>
              <w:jc w:val="both"/>
              <w:rPr>
                <w:rFonts w:ascii="Arial" w:hAnsi="Arial" w:cs="Arial"/>
                <w:b/>
                <w:color w:val="FF0000"/>
                <w:sz w:val="22"/>
                <w:szCs w:val="22"/>
              </w:rPr>
            </w:pPr>
          </w:p>
          <w:p w14:paraId="27A1A678" w14:textId="32564540" w:rsidR="00740BB6" w:rsidRPr="00A45B10" w:rsidRDefault="00740BB6" w:rsidP="006260D6">
            <w:pPr>
              <w:jc w:val="both"/>
              <w:rPr>
                <w:rFonts w:ascii="Arial" w:hAnsi="Arial" w:cs="Arial"/>
                <w:b/>
                <w:color w:val="FF0000"/>
                <w:sz w:val="22"/>
                <w:szCs w:val="22"/>
              </w:rPr>
            </w:pPr>
            <w:r w:rsidRPr="00A45B10">
              <w:rPr>
                <w:rFonts w:ascii="Arial" w:hAnsi="Arial" w:cs="Arial"/>
                <w:b/>
                <w:color w:val="FF0000"/>
                <w:sz w:val="22"/>
                <w:szCs w:val="22"/>
                <w:u w:val="single"/>
              </w:rPr>
              <w:t>OBJECTIF</w:t>
            </w:r>
            <w:r w:rsidRPr="00A45B10">
              <w:rPr>
                <w:rFonts w:ascii="Arial" w:hAnsi="Arial" w:cs="Arial"/>
                <w:b/>
                <w:color w:val="FF0000"/>
                <w:sz w:val="22"/>
                <w:szCs w:val="22"/>
              </w:rPr>
              <w:t> : GESTION DE LA SITUATION</w:t>
            </w:r>
            <w:r w:rsidR="3F52949B" w:rsidRPr="3F52949B">
              <w:rPr>
                <w:rFonts w:ascii="Arial" w:hAnsi="Arial" w:cs="Arial"/>
                <w:b/>
                <w:bCs/>
                <w:color w:val="FF0000"/>
                <w:sz w:val="22"/>
                <w:szCs w:val="22"/>
              </w:rPr>
              <w:t xml:space="preserve"> ADAPTEE A LA CRISE</w:t>
            </w:r>
          </w:p>
          <w:p w14:paraId="7F7C0F93" w14:textId="77777777" w:rsidR="00740BB6" w:rsidRPr="00A45B10" w:rsidRDefault="00740BB6" w:rsidP="006260D6">
            <w:pPr>
              <w:jc w:val="both"/>
              <w:rPr>
                <w:rFonts w:ascii="Arial" w:hAnsi="Arial" w:cs="Arial"/>
                <w:b/>
                <w:color w:val="FF0000"/>
                <w:sz w:val="22"/>
                <w:szCs w:val="22"/>
              </w:rPr>
            </w:pPr>
          </w:p>
        </w:tc>
      </w:tr>
      <w:tr w:rsidR="00740BB6" w:rsidRPr="00A45B10" w14:paraId="1F538CD1" w14:textId="77777777" w:rsidTr="006260D6">
        <w:trPr>
          <w:jc w:val="center"/>
        </w:trPr>
        <w:tc>
          <w:tcPr>
            <w:tcW w:w="6449" w:type="dxa"/>
          </w:tcPr>
          <w:p w14:paraId="0862B514" w14:textId="77777777" w:rsidR="00740BB6" w:rsidRDefault="00740BB6" w:rsidP="006260D6">
            <w:pPr>
              <w:jc w:val="both"/>
              <w:rPr>
                <w:rFonts w:ascii="Arial" w:hAnsi="Arial" w:cs="Arial"/>
                <w:bCs/>
                <w:color w:val="000000" w:themeColor="text1"/>
                <w:sz w:val="22"/>
                <w:szCs w:val="22"/>
              </w:rPr>
            </w:pPr>
          </w:p>
          <w:p w14:paraId="4DC97EE8" w14:textId="77777777" w:rsidR="00740BB6" w:rsidRPr="00A45B10" w:rsidRDefault="00740BB6" w:rsidP="006260D6">
            <w:pPr>
              <w:jc w:val="both"/>
              <w:rPr>
                <w:rFonts w:ascii="Arial" w:hAnsi="Arial" w:cs="Arial"/>
                <w:b/>
                <w:color w:val="000000" w:themeColor="text1"/>
                <w:sz w:val="22"/>
                <w:szCs w:val="22"/>
              </w:rPr>
            </w:pPr>
            <w:r w:rsidRPr="00A45B10">
              <w:rPr>
                <w:rFonts w:ascii="Arial" w:hAnsi="Arial" w:cs="Arial"/>
                <w:b/>
                <w:color w:val="000000" w:themeColor="text1"/>
                <w:sz w:val="22"/>
                <w:szCs w:val="22"/>
              </w:rPr>
              <w:t>PROCEDURE</w:t>
            </w:r>
          </w:p>
          <w:p w14:paraId="46165E6D" w14:textId="77777777" w:rsidR="00740BB6" w:rsidRPr="00A45B10" w:rsidRDefault="00740BB6" w:rsidP="006260D6">
            <w:pPr>
              <w:jc w:val="both"/>
              <w:rPr>
                <w:rFonts w:ascii="Arial" w:hAnsi="Arial" w:cs="Arial"/>
                <w:bCs/>
                <w:color w:val="000000" w:themeColor="text1"/>
                <w:sz w:val="22"/>
                <w:szCs w:val="22"/>
              </w:rPr>
            </w:pPr>
          </w:p>
        </w:tc>
        <w:tc>
          <w:tcPr>
            <w:tcW w:w="1276" w:type="dxa"/>
          </w:tcPr>
          <w:p w14:paraId="633154C3" w14:textId="77777777" w:rsidR="00740BB6" w:rsidRDefault="00740BB6" w:rsidP="006260D6">
            <w:pPr>
              <w:jc w:val="center"/>
              <w:rPr>
                <w:rFonts w:ascii="Arial" w:hAnsi="Arial" w:cs="Arial"/>
                <w:bCs/>
                <w:sz w:val="22"/>
                <w:szCs w:val="22"/>
              </w:rPr>
            </w:pPr>
          </w:p>
          <w:p w14:paraId="768D9C85" w14:textId="77777777" w:rsidR="00740BB6" w:rsidRPr="00A45B10" w:rsidRDefault="00740BB6" w:rsidP="006260D6">
            <w:pPr>
              <w:jc w:val="center"/>
              <w:rPr>
                <w:rFonts w:ascii="Arial" w:hAnsi="Arial" w:cs="Arial"/>
                <w:bCs/>
                <w:sz w:val="22"/>
                <w:szCs w:val="22"/>
              </w:rPr>
            </w:pPr>
            <w:r w:rsidRPr="00A45B10">
              <w:rPr>
                <w:rFonts w:ascii="Arial" w:hAnsi="Arial" w:cs="Arial"/>
                <w:bCs/>
                <w:sz w:val="22"/>
                <w:szCs w:val="22"/>
              </w:rPr>
              <w:t>HEURE</w:t>
            </w:r>
          </w:p>
        </w:tc>
        <w:tc>
          <w:tcPr>
            <w:tcW w:w="1342" w:type="dxa"/>
          </w:tcPr>
          <w:p w14:paraId="31BA98CC" w14:textId="77777777" w:rsidR="00740BB6" w:rsidRDefault="00740BB6" w:rsidP="006260D6">
            <w:pPr>
              <w:jc w:val="center"/>
              <w:rPr>
                <w:rFonts w:ascii="Arial" w:hAnsi="Arial" w:cs="Arial"/>
                <w:bCs/>
                <w:sz w:val="22"/>
                <w:szCs w:val="22"/>
              </w:rPr>
            </w:pPr>
          </w:p>
          <w:p w14:paraId="5E8494F6" w14:textId="77777777" w:rsidR="00740BB6" w:rsidRPr="00A45B10" w:rsidRDefault="00740BB6" w:rsidP="006260D6">
            <w:pPr>
              <w:jc w:val="center"/>
              <w:rPr>
                <w:rFonts w:ascii="Arial" w:hAnsi="Arial" w:cs="Arial"/>
                <w:bCs/>
                <w:sz w:val="22"/>
                <w:szCs w:val="22"/>
              </w:rPr>
            </w:pPr>
            <w:r w:rsidRPr="00A45B10">
              <w:rPr>
                <w:rFonts w:ascii="Arial" w:hAnsi="Arial" w:cs="Arial"/>
                <w:bCs/>
                <w:sz w:val="22"/>
                <w:szCs w:val="22"/>
              </w:rPr>
              <w:t>FAIT PAR</w:t>
            </w:r>
          </w:p>
        </w:tc>
      </w:tr>
      <w:tr w:rsidR="00740BB6" w:rsidRPr="00A45B10" w14:paraId="1EB743B5" w14:textId="77777777" w:rsidTr="006260D6">
        <w:trPr>
          <w:jc w:val="center"/>
        </w:trPr>
        <w:tc>
          <w:tcPr>
            <w:tcW w:w="6449" w:type="dxa"/>
          </w:tcPr>
          <w:p w14:paraId="634DF388" w14:textId="77777777" w:rsidR="00740BB6" w:rsidRPr="00A45B10" w:rsidRDefault="00740BB6" w:rsidP="006260D6">
            <w:pPr>
              <w:rPr>
                <w:rFonts w:ascii="Arial" w:hAnsi="Arial" w:cs="Arial"/>
                <w:bCs/>
                <w:color w:val="000000" w:themeColor="text1"/>
                <w:sz w:val="22"/>
                <w:szCs w:val="22"/>
              </w:rPr>
            </w:pPr>
          </w:p>
          <w:p w14:paraId="3ACCAB49" w14:textId="77777777" w:rsidR="00740BB6" w:rsidRPr="00A45B10" w:rsidRDefault="00740BB6" w:rsidP="006260D6">
            <w:pPr>
              <w:rPr>
                <w:rFonts w:ascii="Arial" w:hAnsi="Arial" w:cs="Arial"/>
                <w:bCs/>
                <w:color w:val="000000" w:themeColor="text1"/>
                <w:sz w:val="22"/>
                <w:szCs w:val="22"/>
              </w:rPr>
            </w:pPr>
          </w:p>
          <w:p w14:paraId="58D3EBAE" w14:textId="77777777" w:rsidR="00740BB6" w:rsidRPr="00A45B10" w:rsidRDefault="00740BB6" w:rsidP="006260D6">
            <w:pPr>
              <w:rPr>
                <w:rFonts w:ascii="Arial" w:hAnsi="Arial" w:cs="Arial"/>
                <w:bCs/>
                <w:color w:val="000000" w:themeColor="text1"/>
                <w:sz w:val="22"/>
                <w:szCs w:val="22"/>
              </w:rPr>
            </w:pPr>
          </w:p>
          <w:p w14:paraId="55055C15" w14:textId="5F37C449" w:rsidR="00740BB6" w:rsidRPr="00A45B10" w:rsidRDefault="00740BB6" w:rsidP="006260D6">
            <w:pPr>
              <w:rPr>
                <w:rFonts w:ascii="Arial" w:hAnsi="Arial" w:cs="Arial"/>
                <w:bCs/>
                <w:color w:val="000000" w:themeColor="text1"/>
                <w:sz w:val="22"/>
                <w:szCs w:val="22"/>
              </w:rPr>
            </w:pPr>
            <w:r w:rsidRPr="00A45B10">
              <w:rPr>
                <w:rFonts w:ascii="Arial" w:hAnsi="Arial" w:cs="Arial"/>
                <w:b/>
                <w:color w:val="000000" w:themeColor="text1"/>
                <w:sz w:val="22"/>
                <w:szCs w:val="22"/>
                <w:u w:val="single"/>
              </w:rPr>
              <w:t xml:space="preserve">Action </w:t>
            </w:r>
            <w:r w:rsidR="00155494">
              <w:rPr>
                <w:rFonts w:ascii="Arial" w:hAnsi="Arial" w:cs="Arial"/>
                <w:b/>
                <w:color w:val="000000" w:themeColor="text1"/>
                <w:sz w:val="22"/>
                <w:szCs w:val="22"/>
                <w:u w:val="single"/>
              </w:rPr>
              <w:t>1</w:t>
            </w:r>
            <w:r w:rsidRPr="00A45B10">
              <w:rPr>
                <w:rFonts w:ascii="Arial" w:hAnsi="Arial" w:cs="Arial"/>
                <w:bCs/>
                <w:color w:val="000000" w:themeColor="text1"/>
                <w:sz w:val="22"/>
                <w:szCs w:val="22"/>
              </w:rPr>
              <w:t xml:space="preserve"> : </w:t>
            </w:r>
            <w:r w:rsidR="003E090C">
              <w:rPr>
                <w:rFonts w:ascii="Arial" w:hAnsi="Arial" w:cs="Arial"/>
                <w:bCs/>
                <w:color w:val="000000" w:themeColor="text1"/>
                <w:sz w:val="22"/>
                <w:szCs w:val="22"/>
              </w:rPr>
              <w:t>Dans ce cadre il appartient à c</w:t>
            </w:r>
            <w:r w:rsidRPr="00A45B10">
              <w:rPr>
                <w:rFonts w:ascii="Arial" w:hAnsi="Arial" w:cs="Arial"/>
                <w:bCs/>
                <w:color w:val="000000" w:themeColor="text1"/>
                <w:sz w:val="22"/>
                <w:szCs w:val="22"/>
              </w:rPr>
              <w:t xml:space="preserve">haque référent </w:t>
            </w:r>
            <w:r w:rsidR="003E090C">
              <w:rPr>
                <w:rFonts w:ascii="Arial" w:hAnsi="Arial" w:cs="Arial"/>
                <w:bCs/>
                <w:color w:val="000000" w:themeColor="text1"/>
                <w:sz w:val="22"/>
                <w:szCs w:val="22"/>
              </w:rPr>
              <w:t>de</w:t>
            </w:r>
            <w:r w:rsidRPr="00A45B10">
              <w:rPr>
                <w:rFonts w:ascii="Arial" w:hAnsi="Arial" w:cs="Arial"/>
                <w:bCs/>
                <w:color w:val="000000" w:themeColor="text1"/>
                <w:sz w:val="22"/>
                <w:szCs w:val="22"/>
              </w:rPr>
              <w:t xml:space="preserve"> veille</w:t>
            </w:r>
            <w:r w:rsidR="003E090C">
              <w:rPr>
                <w:rFonts w:ascii="Arial" w:hAnsi="Arial" w:cs="Arial"/>
                <w:bCs/>
                <w:color w:val="000000" w:themeColor="text1"/>
                <w:sz w:val="22"/>
                <w:szCs w:val="22"/>
              </w:rPr>
              <w:t>r</w:t>
            </w:r>
            <w:r w:rsidRPr="00A45B10">
              <w:rPr>
                <w:rFonts w:ascii="Arial" w:hAnsi="Arial" w:cs="Arial"/>
                <w:bCs/>
                <w:color w:val="000000" w:themeColor="text1"/>
                <w:sz w:val="22"/>
                <w:szCs w:val="22"/>
              </w:rPr>
              <w:t xml:space="preserve"> à la bonne application de sa </w:t>
            </w:r>
            <w:r w:rsidR="003E090C">
              <w:rPr>
                <w:rFonts w:ascii="Arial" w:hAnsi="Arial" w:cs="Arial"/>
                <w:bCs/>
                <w:color w:val="000000" w:themeColor="text1"/>
                <w:sz w:val="22"/>
                <w:szCs w:val="22"/>
              </w:rPr>
              <w:t xml:space="preserve">ou ses </w:t>
            </w:r>
            <w:r w:rsidRPr="00A45B10">
              <w:rPr>
                <w:rFonts w:ascii="Arial" w:hAnsi="Arial" w:cs="Arial"/>
                <w:bCs/>
                <w:color w:val="000000" w:themeColor="text1"/>
                <w:sz w:val="22"/>
                <w:szCs w:val="22"/>
              </w:rPr>
              <w:t>fiche</w:t>
            </w:r>
            <w:r w:rsidR="00927694">
              <w:rPr>
                <w:rFonts w:ascii="Arial" w:hAnsi="Arial" w:cs="Arial"/>
                <w:bCs/>
                <w:color w:val="000000" w:themeColor="text1"/>
                <w:sz w:val="22"/>
                <w:szCs w:val="22"/>
              </w:rPr>
              <w:t>(s)</w:t>
            </w:r>
            <w:r w:rsidRPr="00A45B10">
              <w:rPr>
                <w:rFonts w:ascii="Arial" w:hAnsi="Arial" w:cs="Arial"/>
                <w:bCs/>
                <w:color w:val="000000" w:themeColor="text1"/>
                <w:sz w:val="22"/>
                <w:szCs w:val="22"/>
              </w:rPr>
              <w:t xml:space="preserve"> : </w:t>
            </w:r>
            <w:r w:rsidRPr="00B66929">
              <w:rPr>
                <w:rFonts w:ascii="Arial" w:hAnsi="Arial" w:cs="Arial"/>
                <w:b/>
                <w:color w:val="FF0000"/>
                <w:sz w:val="22"/>
                <w:szCs w:val="22"/>
              </w:rPr>
              <w:t xml:space="preserve">Cf. FICHES ACTIONS </w:t>
            </w:r>
            <w:r w:rsidR="00B66929">
              <w:rPr>
                <w:rFonts w:ascii="Arial" w:hAnsi="Arial" w:cs="Arial"/>
                <w:b/>
                <w:color w:val="FF0000"/>
                <w:sz w:val="22"/>
                <w:szCs w:val="22"/>
              </w:rPr>
              <w:t>FONCTIONS</w:t>
            </w:r>
            <w:r w:rsidRPr="00B66929">
              <w:rPr>
                <w:rFonts w:ascii="Arial" w:hAnsi="Arial" w:cs="Arial"/>
                <w:b/>
                <w:color w:val="FF0000"/>
                <w:sz w:val="22"/>
                <w:szCs w:val="22"/>
              </w:rPr>
              <w:t xml:space="preserve"> CELLULE DE CRISE</w:t>
            </w:r>
          </w:p>
          <w:p w14:paraId="4271253A" w14:textId="7D3FAB01" w:rsidR="3AA4FDBD" w:rsidRDefault="3AA4FDBD" w:rsidP="3AA4FDBD">
            <w:pPr>
              <w:rPr>
                <w:rFonts w:ascii="Arial" w:hAnsi="Arial" w:cs="Arial"/>
                <w:color w:val="000000" w:themeColor="text1"/>
                <w:sz w:val="22"/>
                <w:szCs w:val="22"/>
              </w:rPr>
            </w:pPr>
          </w:p>
          <w:p w14:paraId="6B303E72" w14:textId="77777777" w:rsidR="00155494" w:rsidRDefault="00155494" w:rsidP="3AA4FDBD">
            <w:pPr>
              <w:rPr>
                <w:rFonts w:ascii="Arial" w:hAnsi="Arial" w:cs="Arial"/>
                <w:color w:val="000000" w:themeColor="text1"/>
                <w:sz w:val="22"/>
                <w:szCs w:val="22"/>
              </w:rPr>
            </w:pPr>
          </w:p>
          <w:p w14:paraId="52AB706A" w14:textId="725AB3EF" w:rsidR="00155494" w:rsidRDefault="008A21BA" w:rsidP="00155494">
            <w:pPr>
              <w:rPr>
                <w:rFonts w:ascii="Arial" w:hAnsi="Arial" w:cs="Arial"/>
                <w:bCs/>
                <w:color w:val="000000" w:themeColor="text1"/>
                <w:sz w:val="22"/>
                <w:szCs w:val="22"/>
              </w:rPr>
            </w:pPr>
            <w:r>
              <w:rPr>
                <w:rFonts w:ascii="Arial" w:hAnsi="Arial" w:cs="Arial"/>
                <w:bCs/>
                <w:color w:val="000000" w:themeColor="text1"/>
                <w:sz w:val="22"/>
                <w:szCs w:val="22"/>
              </w:rPr>
              <w:t>En conduite de crise, l</w:t>
            </w:r>
            <w:r w:rsidR="00B66929">
              <w:rPr>
                <w:rFonts w:ascii="Arial" w:hAnsi="Arial" w:cs="Arial"/>
                <w:bCs/>
                <w:color w:val="000000" w:themeColor="text1"/>
                <w:sz w:val="22"/>
                <w:szCs w:val="22"/>
              </w:rPr>
              <w:t>es objectifs stratégiques de la cellule de crise </w:t>
            </w:r>
            <w:r>
              <w:rPr>
                <w:rFonts w:ascii="Arial" w:hAnsi="Arial" w:cs="Arial"/>
                <w:bCs/>
                <w:color w:val="000000" w:themeColor="text1"/>
                <w:sz w:val="22"/>
                <w:szCs w:val="22"/>
              </w:rPr>
              <w:t>sont les suivants</w:t>
            </w:r>
            <w:r w:rsidR="00476B28">
              <w:rPr>
                <w:rFonts w:ascii="Arial" w:hAnsi="Arial" w:cs="Arial"/>
                <w:bCs/>
                <w:color w:val="000000" w:themeColor="text1"/>
                <w:sz w:val="22"/>
                <w:szCs w:val="22"/>
              </w:rPr>
              <w:t xml:space="preserve"> </w:t>
            </w:r>
            <w:r w:rsidR="00B66929">
              <w:rPr>
                <w:rFonts w:ascii="Arial" w:hAnsi="Arial" w:cs="Arial"/>
                <w:bCs/>
                <w:color w:val="000000" w:themeColor="text1"/>
                <w:sz w:val="22"/>
                <w:szCs w:val="22"/>
              </w:rPr>
              <w:t>:</w:t>
            </w:r>
          </w:p>
          <w:p w14:paraId="43DF875A" w14:textId="77777777" w:rsidR="00B66929" w:rsidRPr="00155494" w:rsidRDefault="00B66929" w:rsidP="00155494">
            <w:pPr>
              <w:rPr>
                <w:rFonts w:ascii="Arial" w:hAnsi="Arial" w:cs="Arial"/>
                <w:bCs/>
                <w:color w:val="000000" w:themeColor="text1"/>
                <w:sz w:val="22"/>
                <w:szCs w:val="22"/>
              </w:rPr>
            </w:pPr>
          </w:p>
          <w:p w14:paraId="160466F4" w14:textId="77777777" w:rsidR="00155494" w:rsidRPr="00155494" w:rsidRDefault="00155494">
            <w:pPr>
              <w:pStyle w:val="Paragraphedeliste"/>
              <w:numPr>
                <w:ilvl w:val="0"/>
                <w:numId w:val="14"/>
              </w:numPr>
              <w:rPr>
                <w:rFonts w:ascii="Arial" w:hAnsi="Arial" w:cs="Arial"/>
                <w:bCs/>
                <w:color w:val="000000" w:themeColor="text1"/>
                <w:sz w:val="22"/>
                <w:szCs w:val="22"/>
              </w:rPr>
            </w:pPr>
            <w:r w:rsidRPr="00155494">
              <w:rPr>
                <w:rFonts w:ascii="Arial" w:hAnsi="Arial" w:cs="Arial"/>
                <w:bCs/>
                <w:color w:val="000000" w:themeColor="text1"/>
                <w:sz w:val="22"/>
                <w:szCs w:val="22"/>
              </w:rPr>
              <w:t xml:space="preserve">L’organisation de la réponse à la SSE : définition et mise en œuvre de la stratégie. </w:t>
            </w:r>
          </w:p>
          <w:p w14:paraId="41EE6D51" w14:textId="28E50FD2" w:rsidR="00155494" w:rsidRPr="00155494" w:rsidRDefault="00155494">
            <w:pPr>
              <w:pStyle w:val="Paragraphedeliste"/>
              <w:numPr>
                <w:ilvl w:val="0"/>
                <w:numId w:val="14"/>
              </w:numPr>
              <w:rPr>
                <w:rFonts w:ascii="Arial" w:hAnsi="Arial" w:cs="Arial"/>
                <w:bCs/>
                <w:color w:val="000000" w:themeColor="text1"/>
                <w:sz w:val="22"/>
                <w:szCs w:val="22"/>
              </w:rPr>
            </w:pPr>
            <w:r w:rsidRPr="00155494">
              <w:rPr>
                <w:rFonts w:ascii="Arial" w:hAnsi="Arial" w:cs="Arial"/>
                <w:bCs/>
                <w:color w:val="000000" w:themeColor="text1"/>
                <w:sz w:val="22"/>
                <w:szCs w:val="22"/>
              </w:rPr>
              <w:t xml:space="preserve">Le suivi de la SSE : recevoir, traiter et classer les </w:t>
            </w:r>
            <w:r w:rsidR="008A21BA" w:rsidRPr="00155494">
              <w:rPr>
                <w:rFonts w:ascii="Arial" w:hAnsi="Arial" w:cs="Arial"/>
                <w:bCs/>
                <w:color w:val="000000" w:themeColor="text1"/>
                <w:sz w:val="22"/>
                <w:szCs w:val="22"/>
              </w:rPr>
              <w:t>info</w:t>
            </w:r>
            <w:r w:rsidR="008A21BA">
              <w:rPr>
                <w:rFonts w:ascii="Arial" w:hAnsi="Arial" w:cs="Arial"/>
                <w:bCs/>
                <w:color w:val="000000" w:themeColor="text1"/>
                <w:sz w:val="22"/>
                <w:szCs w:val="22"/>
              </w:rPr>
              <w:t>rmations</w:t>
            </w:r>
            <w:r w:rsidRPr="00155494">
              <w:rPr>
                <w:rFonts w:ascii="Arial" w:hAnsi="Arial" w:cs="Arial"/>
                <w:bCs/>
                <w:color w:val="000000" w:themeColor="text1"/>
                <w:sz w:val="22"/>
                <w:szCs w:val="22"/>
              </w:rPr>
              <w:t xml:space="preserve"> entrantes / tenir une main courante / tenir des tableaux de bord </w:t>
            </w:r>
            <w:r w:rsidR="008A21BA">
              <w:rPr>
                <w:rFonts w:ascii="Arial" w:hAnsi="Arial" w:cs="Arial"/>
                <w:bCs/>
                <w:color w:val="000000" w:themeColor="text1"/>
                <w:sz w:val="22"/>
                <w:szCs w:val="22"/>
              </w:rPr>
              <w:t>de suivi des actions</w:t>
            </w:r>
            <w:r w:rsidRPr="00155494">
              <w:rPr>
                <w:rFonts w:ascii="Arial" w:hAnsi="Arial" w:cs="Arial"/>
                <w:bCs/>
                <w:color w:val="000000" w:themeColor="text1"/>
                <w:sz w:val="22"/>
                <w:szCs w:val="22"/>
              </w:rPr>
              <w:t>/ réaliser des points de situations</w:t>
            </w:r>
          </w:p>
          <w:p w14:paraId="72E48B9F" w14:textId="57B5FAAB" w:rsidR="00155494" w:rsidRPr="00155494" w:rsidRDefault="00155494">
            <w:pPr>
              <w:pStyle w:val="Paragraphedeliste"/>
              <w:numPr>
                <w:ilvl w:val="0"/>
                <w:numId w:val="14"/>
              </w:numPr>
              <w:rPr>
                <w:rFonts w:ascii="Arial" w:hAnsi="Arial" w:cs="Arial"/>
                <w:bCs/>
                <w:color w:val="000000" w:themeColor="text1"/>
                <w:sz w:val="22"/>
                <w:szCs w:val="22"/>
              </w:rPr>
            </w:pPr>
            <w:r w:rsidRPr="00155494">
              <w:rPr>
                <w:rFonts w:ascii="Arial" w:hAnsi="Arial" w:cs="Arial"/>
                <w:bCs/>
                <w:color w:val="000000" w:themeColor="text1"/>
                <w:sz w:val="22"/>
                <w:szCs w:val="22"/>
              </w:rPr>
              <w:t>L</w:t>
            </w:r>
            <w:r w:rsidR="00476B28">
              <w:rPr>
                <w:rFonts w:ascii="Arial" w:hAnsi="Arial" w:cs="Arial"/>
                <w:bCs/>
                <w:color w:val="000000" w:themeColor="text1"/>
                <w:sz w:val="22"/>
                <w:szCs w:val="22"/>
              </w:rPr>
              <w:t>a gestion du</w:t>
            </w:r>
            <w:r w:rsidRPr="00155494">
              <w:rPr>
                <w:rFonts w:ascii="Arial" w:hAnsi="Arial" w:cs="Arial"/>
                <w:bCs/>
                <w:color w:val="000000" w:themeColor="text1"/>
                <w:sz w:val="22"/>
                <w:szCs w:val="22"/>
              </w:rPr>
              <w:t xml:space="preserve"> sujet sensible de la communication </w:t>
            </w:r>
          </w:p>
          <w:p w14:paraId="44CD52BD" w14:textId="77777777" w:rsidR="00155494" w:rsidRPr="00155494" w:rsidRDefault="00155494">
            <w:pPr>
              <w:pStyle w:val="Paragraphedeliste"/>
              <w:numPr>
                <w:ilvl w:val="0"/>
                <w:numId w:val="14"/>
              </w:numPr>
              <w:rPr>
                <w:rFonts w:ascii="Arial" w:hAnsi="Arial" w:cs="Arial"/>
                <w:bCs/>
                <w:color w:val="000000" w:themeColor="text1"/>
                <w:sz w:val="22"/>
                <w:szCs w:val="22"/>
              </w:rPr>
            </w:pPr>
            <w:r w:rsidRPr="00155494">
              <w:rPr>
                <w:rFonts w:ascii="Arial" w:hAnsi="Arial" w:cs="Arial"/>
                <w:bCs/>
                <w:color w:val="000000" w:themeColor="text1"/>
                <w:sz w:val="22"/>
                <w:szCs w:val="22"/>
              </w:rPr>
              <w:t>La gestion des ressources (matérielles / humaines), notamment sur la durée</w:t>
            </w:r>
          </w:p>
          <w:p w14:paraId="71B1F25B" w14:textId="77777777" w:rsidR="00155494" w:rsidRDefault="00155494" w:rsidP="3AA4FDBD">
            <w:pPr>
              <w:rPr>
                <w:rFonts w:ascii="Arial" w:hAnsi="Arial" w:cs="Arial"/>
                <w:color w:val="000000" w:themeColor="text1"/>
                <w:sz w:val="22"/>
                <w:szCs w:val="22"/>
              </w:rPr>
            </w:pPr>
          </w:p>
          <w:p w14:paraId="12BEDD67" w14:textId="7B5C5BFC" w:rsidR="3AA4FDBD" w:rsidRDefault="3AA4FDBD" w:rsidP="3AA4FDBD">
            <w:pPr>
              <w:rPr>
                <w:rFonts w:ascii="Arial" w:hAnsi="Arial" w:cs="Arial"/>
                <w:color w:val="000000" w:themeColor="text1"/>
                <w:sz w:val="22"/>
                <w:szCs w:val="22"/>
              </w:rPr>
            </w:pPr>
          </w:p>
          <w:p w14:paraId="49AA84B8" w14:textId="13A620FB" w:rsidR="00740BB6" w:rsidRPr="00A45B10" w:rsidRDefault="00740BB6" w:rsidP="006260D6">
            <w:pPr>
              <w:rPr>
                <w:rFonts w:ascii="Arial" w:hAnsi="Arial" w:cs="Arial"/>
                <w:bCs/>
                <w:color w:val="000000" w:themeColor="text1"/>
                <w:sz w:val="22"/>
                <w:szCs w:val="22"/>
              </w:rPr>
            </w:pPr>
          </w:p>
          <w:p w14:paraId="0F232270" w14:textId="77777777" w:rsidR="00740BB6" w:rsidRPr="00A45B10" w:rsidRDefault="00740BB6" w:rsidP="006260D6">
            <w:pPr>
              <w:rPr>
                <w:rFonts w:ascii="Arial" w:hAnsi="Arial" w:cs="Arial"/>
                <w:bCs/>
                <w:color w:val="000000" w:themeColor="text1"/>
                <w:sz w:val="22"/>
                <w:szCs w:val="22"/>
              </w:rPr>
            </w:pPr>
          </w:p>
          <w:p w14:paraId="51ECCBE6" w14:textId="77777777" w:rsidR="00740BB6" w:rsidRPr="00A45B10" w:rsidRDefault="00740BB6" w:rsidP="006260D6">
            <w:pPr>
              <w:rPr>
                <w:rFonts w:ascii="Arial" w:hAnsi="Arial" w:cs="Arial"/>
                <w:bCs/>
                <w:color w:val="000000" w:themeColor="text1"/>
                <w:sz w:val="22"/>
                <w:szCs w:val="22"/>
              </w:rPr>
            </w:pPr>
          </w:p>
          <w:p w14:paraId="04570CA7" w14:textId="77777777" w:rsidR="00740BB6" w:rsidRPr="00A45B10" w:rsidRDefault="00740BB6" w:rsidP="006260D6">
            <w:pPr>
              <w:rPr>
                <w:rFonts w:ascii="Arial" w:hAnsi="Arial" w:cs="Arial"/>
                <w:bCs/>
                <w:color w:val="000000" w:themeColor="text1"/>
                <w:sz w:val="22"/>
                <w:szCs w:val="22"/>
              </w:rPr>
            </w:pPr>
          </w:p>
          <w:p w14:paraId="1A8D0AD5" w14:textId="77777777" w:rsidR="00740BB6" w:rsidRPr="00A45B10" w:rsidRDefault="00740BB6" w:rsidP="006260D6">
            <w:pPr>
              <w:rPr>
                <w:rFonts w:ascii="Arial" w:hAnsi="Arial" w:cs="Arial"/>
                <w:bCs/>
                <w:color w:val="000000" w:themeColor="text1"/>
                <w:sz w:val="22"/>
                <w:szCs w:val="22"/>
              </w:rPr>
            </w:pPr>
          </w:p>
        </w:tc>
        <w:tc>
          <w:tcPr>
            <w:tcW w:w="1276" w:type="dxa"/>
          </w:tcPr>
          <w:p w14:paraId="2FE54EA5" w14:textId="77777777" w:rsidR="00740BB6" w:rsidRPr="00A45B10" w:rsidRDefault="00740BB6" w:rsidP="006260D6">
            <w:pPr>
              <w:rPr>
                <w:rFonts w:ascii="Arial" w:hAnsi="Arial" w:cs="Arial"/>
                <w:bCs/>
                <w:sz w:val="22"/>
                <w:szCs w:val="22"/>
              </w:rPr>
            </w:pPr>
          </w:p>
        </w:tc>
        <w:tc>
          <w:tcPr>
            <w:tcW w:w="1342" w:type="dxa"/>
          </w:tcPr>
          <w:p w14:paraId="0B06CB70" w14:textId="77777777" w:rsidR="00740BB6" w:rsidRPr="00A45B10" w:rsidRDefault="00740BB6" w:rsidP="006260D6">
            <w:pPr>
              <w:rPr>
                <w:rFonts w:ascii="Arial" w:hAnsi="Arial" w:cs="Arial"/>
                <w:bCs/>
                <w:sz w:val="22"/>
                <w:szCs w:val="22"/>
              </w:rPr>
            </w:pPr>
          </w:p>
        </w:tc>
      </w:tr>
    </w:tbl>
    <w:p w14:paraId="7FA65B93" w14:textId="77777777" w:rsidR="00CD03F4" w:rsidRDefault="00CD03F4" w:rsidP="00CD03F4"/>
    <w:p w14:paraId="153F012D" w14:textId="5B56E89D" w:rsidR="00C92079" w:rsidRPr="00171C4C" w:rsidRDefault="00C92079" w:rsidP="00A36555">
      <w:pPr>
        <w:pStyle w:val="Titre2"/>
      </w:pPr>
      <w:bookmarkStart w:id="116" w:name="_Toc128061382"/>
      <w:r w:rsidRPr="00FA45F5">
        <w:t xml:space="preserve">Phase </w:t>
      </w:r>
      <w:r w:rsidRPr="00171C4C">
        <w:t>4 : L’atterrissage</w:t>
      </w:r>
      <w:bookmarkEnd w:id="116"/>
      <w:r w:rsidRPr="00171C4C">
        <w:t xml:space="preserve">  </w:t>
      </w:r>
    </w:p>
    <w:p w14:paraId="66A5BA1A" w14:textId="48F1EBBE" w:rsidR="00CB2C33" w:rsidRDefault="00CB2C33">
      <w:pPr>
        <w:rPr>
          <w:rFonts w:asciiTheme="majorHAnsi" w:eastAsiaTheme="majorEastAsia" w:hAnsiTheme="majorHAnsi" w:cstheme="majorBidi"/>
          <w:b/>
          <w:color w:val="44546A" w:themeColor="text2"/>
          <w:sz w:val="32"/>
          <w:szCs w:val="32"/>
        </w:rPr>
      </w:pPr>
    </w:p>
    <w:p w14:paraId="10F0F660" w14:textId="096EC275" w:rsidR="22401C2F" w:rsidRPr="00732CC3" w:rsidRDefault="4195C53C" w:rsidP="22401C2F">
      <w:pPr>
        <w:rPr>
          <w:rFonts w:ascii="Arial" w:eastAsia="Arial" w:hAnsi="Arial" w:cs="Arial"/>
          <w:color w:val="000000" w:themeColor="text1"/>
          <w:sz w:val="22"/>
          <w:szCs w:val="22"/>
        </w:rPr>
      </w:pPr>
      <w:r w:rsidRPr="0D5FA2BD">
        <w:rPr>
          <w:rFonts w:ascii="Arial" w:eastAsia="Arial" w:hAnsi="Arial" w:cs="Arial"/>
          <w:sz w:val="22"/>
          <w:szCs w:val="22"/>
        </w:rPr>
        <w:t>Chaque</w:t>
      </w:r>
      <w:r w:rsidRPr="4195C53C">
        <w:rPr>
          <w:rFonts w:ascii="Arial" w:eastAsia="Arial" w:hAnsi="Arial" w:cs="Arial"/>
          <w:sz w:val="22"/>
          <w:szCs w:val="22"/>
        </w:rPr>
        <w:t xml:space="preserve"> crise se caractérise par une phase </w:t>
      </w:r>
      <w:r w:rsidR="04F30DF0" w:rsidRPr="04F30DF0">
        <w:rPr>
          <w:rFonts w:ascii="Arial" w:eastAsia="Arial" w:hAnsi="Arial" w:cs="Arial"/>
          <w:sz w:val="22"/>
          <w:szCs w:val="22"/>
        </w:rPr>
        <w:t xml:space="preserve">aigüe et une phase de retour à la normale. </w:t>
      </w:r>
      <w:r w:rsidR="2A0F20CA" w:rsidRPr="2A0F20CA">
        <w:rPr>
          <w:rFonts w:ascii="Arial" w:eastAsia="Arial" w:hAnsi="Arial" w:cs="Arial"/>
          <w:sz w:val="22"/>
          <w:szCs w:val="22"/>
        </w:rPr>
        <w:t>Lorsque la situation est stabilisée, en lien avec la cellule d’appui de l’ARS</w:t>
      </w:r>
      <w:r w:rsidR="2A0F20CA" w:rsidRPr="003765D6">
        <w:rPr>
          <w:rFonts w:ascii="Arial" w:eastAsia="Arial" w:hAnsi="Arial" w:cs="Arial"/>
          <w:color w:val="4472C4" w:themeColor="accent1"/>
          <w:sz w:val="22"/>
          <w:szCs w:val="22"/>
        </w:rPr>
        <w:t xml:space="preserve">, </w:t>
      </w:r>
      <w:r w:rsidR="2A0F20CA" w:rsidRPr="00732CC3">
        <w:rPr>
          <w:rFonts w:ascii="Arial" w:eastAsia="Arial" w:hAnsi="Arial" w:cs="Arial"/>
          <w:color w:val="000000" w:themeColor="text1"/>
          <w:sz w:val="22"/>
          <w:szCs w:val="22"/>
        </w:rPr>
        <w:t>l</w:t>
      </w:r>
      <w:r w:rsidR="008645A4" w:rsidRPr="00732CC3">
        <w:rPr>
          <w:rFonts w:ascii="Arial" w:eastAsia="Arial" w:hAnsi="Arial" w:cs="Arial"/>
          <w:color w:val="000000" w:themeColor="text1"/>
          <w:sz w:val="22"/>
          <w:szCs w:val="22"/>
        </w:rPr>
        <w:t xml:space="preserve">a fonction DECISION </w:t>
      </w:r>
      <w:r w:rsidR="2A0F20CA" w:rsidRPr="00732CC3">
        <w:rPr>
          <w:rFonts w:ascii="Arial" w:eastAsia="Arial" w:hAnsi="Arial" w:cs="Arial"/>
          <w:color w:val="000000" w:themeColor="text1"/>
          <w:sz w:val="22"/>
          <w:szCs w:val="22"/>
        </w:rPr>
        <w:t xml:space="preserve">de la </w:t>
      </w:r>
      <w:r w:rsidR="0858DB24" w:rsidRPr="00732CC3">
        <w:rPr>
          <w:rFonts w:ascii="Arial" w:eastAsia="Arial" w:hAnsi="Arial" w:cs="Arial"/>
          <w:color w:val="000000" w:themeColor="text1"/>
          <w:sz w:val="22"/>
          <w:szCs w:val="22"/>
        </w:rPr>
        <w:t>cellule</w:t>
      </w:r>
      <w:r w:rsidR="2A0F20CA" w:rsidRPr="00732CC3">
        <w:rPr>
          <w:rFonts w:ascii="Arial" w:eastAsia="Arial" w:hAnsi="Arial" w:cs="Arial"/>
          <w:color w:val="000000" w:themeColor="text1"/>
          <w:sz w:val="22"/>
          <w:szCs w:val="22"/>
        </w:rPr>
        <w:t xml:space="preserve"> de crise </w:t>
      </w:r>
      <w:r w:rsidR="000D6808" w:rsidRPr="00732CC3">
        <w:rPr>
          <w:rFonts w:ascii="Arial" w:eastAsia="Arial" w:hAnsi="Arial" w:cs="Arial"/>
          <w:color w:val="000000" w:themeColor="text1"/>
          <w:sz w:val="22"/>
          <w:szCs w:val="22"/>
        </w:rPr>
        <w:t>procède</w:t>
      </w:r>
      <w:r w:rsidR="1641EB9C" w:rsidRPr="00732CC3">
        <w:rPr>
          <w:rFonts w:ascii="Arial" w:eastAsia="Arial" w:hAnsi="Arial" w:cs="Arial"/>
          <w:color w:val="000000" w:themeColor="text1"/>
          <w:sz w:val="22"/>
          <w:szCs w:val="22"/>
        </w:rPr>
        <w:t xml:space="preserve"> à la levée du plan de </w:t>
      </w:r>
      <w:r w:rsidR="0858DB24" w:rsidRPr="00732CC3">
        <w:rPr>
          <w:rFonts w:ascii="Arial" w:eastAsia="Arial" w:hAnsi="Arial" w:cs="Arial"/>
          <w:color w:val="000000" w:themeColor="text1"/>
          <w:sz w:val="22"/>
          <w:szCs w:val="22"/>
        </w:rPr>
        <w:t>gestion crise sanitaire</w:t>
      </w:r>
      <w:r w:rsidR="008265E4" w:rsidRPr="00732CC3">
        <w:rPr>
          <w:rFonts w:ascii="Arial" w:eastAsia="Arial" w:hAnsi="Arial" w:cs="Arial"/>
          <w:color w:val="000000" w:themeColor="text1"/>
          <w:sz w:val="22"/>
          <w:szCs w:val="22"/>
        </w:rPr>
        <w:t xml:space="preserve"> </w:t>
      </w:r>
      <w:r w:rsidR="00732CC3" w:rsidRPr="00732CC3">
        <w:rPr>
          <w:rFonts w:ascii="Arial" w:eastAsia="Arial" w:hAnsi="Arial" w:cs="Arial"/>
          <w:color w:val="000000" w:themeColor="text1"/>
          <w:sz w:val="22"/>
          <w:szCs w:val="22"/>
        </w:rPr>
        <w:t>et au désarmement de la cellule de crise.</w:t>
      </w:r>
    </w:p>
    <w:p w14:paraId="2A6D8A9B" w14:textId="77777777" w:rsidR="009655A9" w:rsidRDefault="009655A9" w:rsidP="22401C2F">
      <w:pPr>
        <w:rPr>
          <w:rFonts w:ascii="Arial" w:eastAsia="Arial" w:hAnsi="Arial" w:cs="Arial"/>
          <w:sz w:val="22"/>
          <w:szCs w:val="22"/>
        </w:rPr>
      </w:pPr>
    </w:p>
    <w:p w14:paraId="0AB76D68" w14:textId="3B8F16E4" w:rsidR="009655A9" w:rsidRDefault="009655A9" w:rsidP="22401C2F">
      <w:pPr>
        <w:rPr>
          <w:rFonts w:ascii="Arial" w:eastAsia="Arial" w:hAnsi="Arial" w:cs="Arial"/>
          <w:sz w:val="22"/>
          <w:szCs w:val="22"/>
        </w:rPr>
      </w:pPr>
      <w:r>
        <w:rPr>
          <w:rFonts w:ascii="Arial" w:eastAsia="Arial" w:hAnsi="Arial" w:cs="Arial"/>
          <w:sz w:val="22"/>
          <w:szCs w:val="22"/>
        </w:rPr>
        <w:t xml:space="preserve">Il est parfois difficile d’acter </w:t>
      </w:r>
      <w:r w:rsidR="0041325D">
        <w:rPr>
          <w:rFonts w:ascii="Arial" w:eastAsia="Arial" w:hAnsi="Arial" w:cs="Arial"/>
          <w:sz w:val="22"/>
          <w:szCs w:val="22"/>
        </w:rPr>
        <w:t xml:space="preserve">le moment où l’on va sortir de la </w:t>
      </w:r>
      <w:r w:rsidR="00C31599">
        <w:rPr>
          <w:rFonts w:ascii="Arial" w:eastAsia="Arial" w:hAnsi="Arial" w:cs="Arial"/>
          <w:sz w:val="22"/>
          <w:szCs w:val="22"/>
        </w:rPr>
        <w:t>gestion de</w:t>
      </w:r>
      <w:r w:rsidR="0041325D">
        <w:rPr>
          <w:rFonts w:ascii="Arial" w:eastAsia="Arial" w:hAnsi="Arial" w:cs="Arial"/>
          <w:sz w:val="22"/>
          <w:szCs w:val="22"/>
        </w:rPr>
        <w:t xml:space="preserve"> crise pour repasser </w:t>
      </w:r>
      <w:r w:rsidR="00C31599">
        <w:rPr>
          <w:rFonts w:ascii="Arial" w:eastAsia="Arial" w:hAnsi="Arial" w:cs="Arial"/>
          <w:sz w:val="22"/>
          <w:szCs w:val="22"/>
        </w:rPr>
        <w:t>à</w:t>
      </w:r>
      <w:r w:rsidR="0041325D">
        <w:rPr>
          <w:rFonts w:ascii="Arial" w:eastAsia="Arial" w:hAnsi="Arial" w:cs="Arial"/>
          <w:sz w:val="22"/>
          <w:szCs w:val="22"/>
        </w:rPr>
        <w:t xml:space="preserve"> un fonctionnement normal.</w:t>
      </w:r>
    </w:p>
    <w:p w14:paraId="63DDAE92" w14:textId="77777777" w:rsidR="00CC5B72" w:rsidRDefault="00CC5B72" w:rsidP="22401C2F">
      <w:pPr>
        <w:rPr>
          <w:rFonts w:ascii="Arial" w:eastAsia="Arial" w:hAnsi="Arial" w:cs="Arial"/>
          <w:sz w:val="22"/>
          <w:szCs w:val="22"/>
        </w:rPr>
      </w:pPr>
    </w:p>
    <w:p w14:paraId="76B25A1E" w14:textId="66F77E3C" w:rsidR="006B3654" w:rsidRDefault="00732CC3" w:rsidP="22401C2F">
      <w:pPr>
        <w:rPr>
          <w:rFonts w:ascii="Arial" w:eastAsia="Arial" w:hAnsi="Arial" w:cs="Arial"/>
          <w:sz w:val="22"/>
          <w:szCs w:val="22"/>
        </w:rPr>
      </w:pPr>
      <w:r>
        <w:rPr>
          <w:rFonts w:ascii="Arial" w:eastAsia="Arial" w:hAnsi="Arial" w:cs="Arial"/>
          <w:sz w:val="22"/>
          <w:szCs w:val="22"/>
        </w:rPr>
        <w:t>Pa</w:t>
      </w:r>
      <w:r w:rsidR="00CD03F4">
        <w:rPr>
          <w:rFonts w:ascii="Arial" w:eastAsia="Arial" w:hAnsi="Arial" w:cs="Arial"/>
          <w:sz w:val="22"/>
          <w:szCs w:val="22"/>
        </w:rPr>
        <w:t>r</w:t>
      </w:r>
      <w:r>
        <w:rPr>
          <w:rFonts w:ascii="Arial" w:eastAsia="Arial" w:hAnsi="Arial" w:cs="Arial"/>
          <w:sz w:val="22"/>
          <w:szCs w:val="22"/>
        </w:rPr>
        <w:t xml:space="preserve"> ailleurs, la réalisation</w:t>
      </w:r>
      <w:r w:rsidR="006B3654">
        <w:rPr>
          <w:rFonts w:ascii="Arial" w:eastAsia="Arial" w:hAnsi="Arial" w:cs="Arial"/>
          <w:sz w:val="22"/>
          <w:szCs w:val="22"/>
        </w:rPr>
        <w:t xml:space="preserve"> d’un RETEX </w:t>
      </w:r>
      <w:r w:rsidR="00045CE9">
        <w:rPr>
          <w:rFonts w:ascii="Arial" w:eastAsia="Arial" w:hAnsi="Arial" w:cs="Arial"/>
          <w:sz w:val="22"/>
          <w:szCs w:val="22"/>
        </w:rPr>
        <w:t xml:space="preserve">(démarche qualité) </w:t>
      </w:r>
      <w:r w:rsidR="006B3654">
        <w:rPr>
          <w:rFonts w:ascii="Arial" w:eastAsia="Arial" w:hAnsi="Arial" w:cs="Arial"/>
          <w:sz w:val="22"/>
          <w:szCs w:val="22"/>
        </w:rPr>
        <w:t>a</w:t>
      </w:r>
      <w:r w:rsidR="00045CE9">
        <w:rPr>
          <w:rFonts w:ascii="Arial" w:eastAsia="Arial" w:hAnsi="Arial" w:cs="Arial"/>
          <w:sz w:val="22"/>
          <w:szCs w:val="22"/>
        </w:rPr>
        <w:t xml:space="preserve">ura </w:t>
      </w:r>
      <w:r w:rsidR="006B3654">
        <w:rPr>
          <w:rFonts w:ascii="Arial" w:eastAsia="Arial" w:hAnsi="Arial" w:cs="Arial"/>
          <w:sz w:val="22"/>
          <w:szCs w:val="22"/>
        </w:rPr>
        <w:t>toute son imp</w:t>
      </w:r>
      <w:r w:rsidR="00FB0EF9">
        <w:rPr>
          <w:rFonts w:ascii="Arial" w:eastAsia="Arial" w:hAnsi="Arial" w:cs="Arial"/>
          <w:sz w:val="22"/>
          <w:szCs w:val="22"/>
        </w:rPr>
        <w:t>o</w:t>
      </w:r>
      <w:r w:rsidR="006B3654">
        <w:rPr>
          <w:rFonts w:ascii="Arial" w:eastAsia="Arial" w:hAnsi="Arial" w:cs="Arial"/>
          <w:sz w:val="22"/>
          <w:szCs w:val="22"/>
        </w:rPr>
        <w:t>rtance afin de capitaliser sur l’expérience vécue.</w:t>
      </w:r>
    </w:p>
    <w:p w14:paraId="1E6FB7C6" w14:textId="3A702A3D" w:rsidR="00CB2C33" w:rsidRPr="00732CC3" w:rsidRDefault="00CB2C33" w:rsidP="00732CC3">
      <w:pPr>
        <w:pStyle w:val="Titre3"/>
        <w:rPr>
          <w:sz w:val="28"/>
        </w:rPr>
      </w:pPr>
      <w:bookmarkStart w:id="117" w:name="_Toc126681385"/>
      <w:bookmarkStart w:id="118" w:name="_Toc128061383"/>
      <w:r w:rsidRPr="00732CC3">
        <w:t xml:space="preserve">Fiche réflexe 4 : </w:t>
      </w:r>
      <w:bookmarkEnd w:id="117"/>
      <w:r w:rsidR="00732CC3">
        <w:t>La sortie de crise</w:t>
      </w:r>
      <w:bookmarkEnd w:id="118"/>
      <w:r w:rsidRPr="00732CC3">
        <w:t xml:space="preserve"> </w:t>
      </w:r>
    </w:p>
    <w:p w14:paraId="3EE9F4A1" w14:textId="77777777" w:rsidR="00CB2C33" w:rsidRPr="00EA6352" w:rsidRDefault="00CB2C33" w:rsidP="00CB2C33">
      <w:pPr>
        <w:jc w:val="both"/>
        <w:rPr>
          <w:rFonts w:ascii="Times New Roman" w:hAnsi="Times New Roman" w:cs="Times New Roma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6"/>
        <w:gridCol w:w="1222"/>
        <w:gridCol w:w="1699"/>
      </w:tblGrid>
      <w:tr w:rsidR="00171C4C" w:rsidRPr="00171C4C" w14:paraId="071696C3" w14:textId="77777777" w:rsidTr="00171C4C">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1F6291B1" w14:textId="77777777" w:rsidR="00171C4C" w:rsidRPr="00171C4C" w:rsidRDefault="00171C4C" w:rsidP="00171C4C">
            <w:pPr>
              <w:rPr>
                <w:rFonts w:ascii="Arial" w:hAnsi="Arial" w:cs="Arial"/>
                <w:b/>
                <w:color w:val="000000" w:themeColor="text1"/>
                <w:sz w:val="22"/>
                <w:szCs w:val="22"/>
              </w:rPr>
            </w:pPr>
          </w:p>
          <w:p w14:paraId="3AFF7490" w14:textId="5D089793" w:rsidR="00171C4C" w:rsidRPr="00171C4C" w:rsidRDefault="00171C4C" w:rsidP="00171C4C">
            <w:pPr>
              <w:jc w:val="center"/>
              <w:rPr>
                <w:rFonts w:ascii="Arial" w:hAnsi="Arial" w:cs="Arial"/>
                <w:b/>
                <w:color w:val="000000" w:themeColor="text1"/>
                <w:sz w:val="22"/>
                <w:szCs w:val="22"/>
              </w:rPr>
            </w:pPr>
            <w:r w:rsidRPr="00171C4C">
              <w:rPr>
                <w:rFonts w:ascii="Arial" w:hAnsi="Arial" w:cs="Arial"/>
                <w:b/>
                <w:color w:val="000000" w:themeColor="text1"/>
                <w:sz w:val="22"/>
                <w:szCs w:val="22"/>
              </w:rPr>
              <w:t>PROCEDURE D’ACTIVATION DU DISPOSITIF DE GESTION DE CRISE</w:t>
            </w:r>
          </w:p>
          <w:p w14:paraId="75277DEB" w14:textId="77777777" w:rsidR="00171C4C" w:rsidRPr="00171C4C" w:rsidRDefault="00171C4C" w:rsidP="00171C4C">
            <w:pPr>
              <w:jc w:val="both"/>
              <w:rPr>
                <w:rFonts w:ascii="Arial" w:hAnsi="Arial" w:cs="Arial"/>
                <w:bCs/>
                <w:color w:val="FFFFFF" w:themeColor="background1"/>
                <w:sz w:val="22"/>
                <w:szCs w:val="22"/>
              </w:rPr>
            </w:pPr>
          </w:p>
        </w:tc>
      </w:tr>
      <w:tr w:rsidR="00171C4C" w:rsidRPr="00171C4C" w14:paraId="122A5932" w14:textId="77777777" w:rsidTr="00171C4C">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auto"/>
          </w:tcPr>
          <w:p w14:paraId="11FF81FC" w14:textId="4B7233FA" w:rsidR="00171C4C" w:rsidRPr="00171C4C" w:rsidRDefault="00171C4C" w:rsidP="00171C4C">
            <w:pPr>
              <w:rPr>
                <w:rFonts w:ascii="Arial" w:hAnsi="Arial" w:cs="Arial"/>
                <w:b/>
                <w:color w:val="000000" w:themeColor="text1"/>
                <w:sz w:val="22"/>
                <w:szCs w:val="22"/>
              </w:rPr>
            </w:pPr>
            <w:r w:rsidRPr="00171C4C">
              <w:rPr>
                <w:rFonts w:ascii="Arial" w:hAnsi="Arial" w:cs="Arial"/>
                <w:bCs/>
                <w:color w:val="000000" w:themeColor="text1"/>
                <w:sz w:val="22"/>
                <w:szCs w:val="22"/>
              </w:rPr>
              <w:t>Date :                                                               Version</w:t>
            </w:r>
            <w:r w:rsidR="00AB581F">
              <w:rPr>
                <w:rFonts w:ascii="Arial" w:hAnsi="Arial" w:cs="Arial"/>
                <w:bCs/>
                <w:color w:val="000000" w:themeColor="text1"/>
                <w:sz w:val="22"/>
                <w:szCs w:val="22"/>
              </w:rPr>
              <w:t xml:space="preserve"> 1</w:t>
            </w:r>
            <w:r w:rsidRPr="00171C4C">
              <w:rPr>
                <w:rFonts w:ascii="Arial" w:hAnsi="Arial" w:cs="Arial"/>
                <w:bCs/>
                <w:color w:val="000000" w:themeColor="text1"/>
                <w:sz w:val="22"/>
                <w:szCs w:val="22"/>
              </w:rPr>
              <w:t> :</w:t>
            </w:r>
          </w:p>
        </w:tc>
      </w:tr>
      <w:tr w:rsidR="00834049" w:rsidRPr="00834049" w14:paraId="6505E8C0" w14:textId="77777777" w:rsidTr="00D654A3">
        <w:trPr>
          <w:jc w:val="center"/>
        </w:trPr>
        <w:tc>
          <w:tcPr>
            <w:tcW w:w="9067" w:type="dxa"/>
            <w:gridSpan w:val="3"/>
            <w:shd w:val="clear" w:color="auto" w:fill="0070C0"/>
          </w:tcPr>
          <w:p w14:paraId="305AAC31" w14:textId="77777777" w:rsidR="00CB2C33" w:rsidRPr="00834049" w:rsidRDefault="00CB2C33" w:rsidP="006260D6">
            <w:pPr>
              <w:jc w:val="both"/>
              <w:rPr>
                <w:rFonts w:ascii="Arial" w:hAnsi="Arial" w:cs="Arial"/>
                <w:bCs/>
                <w:color w:val="FFFFFF" w:themeColor="background1"/>
                <w:sz w:val="22"/>
                <w:szCs w:val="22"/>
              </w:rPr>
            </w:pPr>
          </w:p>
          <w:p w14:paraId="218C9644" w14:textId="55A0558B" w:rsidR="00CB2C33" w:rsidRPr="00834049" w:rsidRDefault="00CB2C33" w:rsidP="006260D6">
            <w:pPr>
              <w:jc w:val="center"/>
              <w:rPr>
                <w:rFonts w:ascii="Arial" w:hAnsi="Arial" w:cs="Arial"/>
                <w:b/>
                <w:color w:val="FFFFFF" w:themeColor="background1"/>
                <w:sz w:val="22"/>
                <w:szCs w:val="22"/>
              </w:rPr>
            </w:pPr>
            <w:r w:rsidRPr="00834049">
              <w:rPr>
                <w:rFonts w:ascii="Arial" w:hAnsi="Arial" w:cs="Arial"/>
                <w:b/>
                <w:color w:val="FFFFFF" w:themeColor="background1"/>
                <w:sz w:val="22"/>
                <w:szCs w:val="22"/>
              </w:rPr>
              <w:t>FICHE REFLEXE 4 :</w:t>
            </w:r>
            <w:r w:rsidR="00AB581F">
              <w:rPr>
                <w:rFonts w:ascii="Arial" w:hAnsi="Arial" w:cs="Arial"/>
                <w:b/>
                <w:color w:val="FFFFFF" w:themeColor="background1"/>
                <w:sz w:val="22"/>
                <w:szCs w:val="22"/>
              </w:rPr>
              <w:t xml:space="preserve"> </w:t>
            </w:r>
            <w:r w:rsidR="00C350AD">
              <w:rPr>
                <w:rFonts w:ascii="Arial" w:hAnsi="Arial" w:cs="Arial"/>
                <w:b/>
                <w:color w:val="FFFFFF" w:themeColor="background1"/>
                <w:sz w:val="22"/>
                <w:szCs w:val="22"/>
              </w:rPr>
              <w:t>ATTERRISSAGE</w:t>
            </w:r>
          </w:p>
          <w:p w14:paraId="296D669A" w14:textId="77777777" w:rsidR="00CB2C33" w:rsidRPr="00834049" w:rsidRDefault="00CB2C33" w:rsidP="006260D6">
            <w:pPr>
              <w:jc w:val="both"/>
              <w:rPr>
                <w:rFonts w:ascii="Arial" w:hAnsi="Arial" w:cs="Arial"/>
                <w:bCs/>
                <w:color w:val="FFFFFF" w:themeColor="background1"/>
                <w:sz w:val="22"/>
                <w:szCs w:val="22"/>
              </w:rPr>
            </w:pPr>
          </w:p>
        </w:tc>
      </w:tr>
      <w:tr w:rsidR="00CB2C33" w:rsidRPr="00A45B10" w14:paraId="248F0D39" w14:textId="77777777" w:rsidTr="00D654A3">
        <w:trPr>
          <w:jc w:val="center"/>
        </w:trPr>
        <w:tc>
          <w:tcPr>
            <w:tcW w:w="9067" w:type="dxa"/>
            <w:gridSpan w:val="3"/>
          </w:tcPr>
          <w:p w14:paraId="2EBF008B" w14:textId="77777777" w:rsidR="00CB2C33" w:rsidRPr="00A87BDD" w:rsidRDefault="00CB2C33" w:rsidP="006260D6">
            <w:pPr>
              <w:jc w:val="both"/>
              <w:rPr>
                <w:rFonts w:ascii="Arial" w:hAnsi="Arial" w:cs="Arial"/>
                <w:bCs/>
                <w:sz w:val="22"/>
                <w:szCs w:val="22"/>
              </w:rPr>
            </w:pPr>
          </w:p>
          <w:p w14:paraId="70849276" w14:textId="4CC8250D" w:rsidR="00CB2C33" w:rsidRPr="00FD0649" w:rsidRDefault="000D6808" w:rsidP="006260D6">
            <w:pPr>
              <w:jc w:val="both"/>
              <w:rPr>
                <w:rFonts w:ascii="Arial" w:hAnsi="Arial" w:cs="Arial"/>
                <w:b/>
                <w:color w:val="0070C0"/>
                <w:sz w:val="22"/>
                <w:szCs w:val="22"/>
              </w:rPr>
            </w:pPr>
            <w:r w:rsidRPr="000D6808">
              <w:rPr>
                <w:rFonts w:ascii="Arial" w:hAnsi="Arial" w:cs="Arial"/>
                <w:b/>
                <w:color w:val="0070C0"/>
                <w:sz w:val="22"/>
                <w:szCs w:val="22"/>
                <w:u w:val="single"/>
              </w:rPr>
              <w:t xml:space="preserve">CONCERNE </w:t>
            </w:r>
            <w:r w:rsidRPr="000D6808">
              <w:rPr>
                <w:rFonts w:ascii="Arial" w:hAnsi="Arial" w:cs="Arial"/>
                <w:b/>
                <w:color w:val="0070C0"/>
                <w:sz w:val="22"/>
                <w:szCs w:val="22"/>
              </w:rPr>
              <w:t>:</w:t>
            </w:r>
            <w:r w:rsidR="00CB2C33" w:rsidRPr="000D6808">
              <w:rPr>
                <w:rFonts w:ascii="Arial" w:hAnsi="Arial" w:cs="Arial"/>
                <w:b/>
                <w:color w:val="0070C0"/>
                <w:sz w:val="22"/>
                <w:szCs w:val="22"/>
              </w:rPr>
              <w:t xml:space="preserve"> </w:t>
            </w:r>
            <w:r w:rsidR="00B05DBD" w:rsidRPr="000D6808">
              <w:rPr>
                <w:rFonts w:ascii="Arial" w:hAnsi="Arial" w:cs="Arial"/>
                <w:b/>
                <w:color w:val="0070C0"/>
                <w:sz w:val="22"/>
                <w:szCs w:val="22"/>
              </w:rPr>
              <w:t>FONCTION DECISION ET PILOTAGE</w:t>
            </w:r>
          </w:p>
          <w:p w14:paraId="28F39B06" w14:textId="77777777" w:rsidR="00CB2C33" w:rsidRPr="00FD0649" w:rsidRDefault="00CB2C33" w:rsidP="006260D6">
            <w:pPr>
              <w:jc w:val="both"/>
              <w:rPr>
                <w:rFonts w:ascii="Arial" w:hAnsi="Arial" w:cs="Arial"/>
                <w:sz w:val="22"/>
                <w:szCs w:val="22"/>
              </w:rPr>
            </w:pPr>
          </w:p>
        </w:tc>
      </w:tr>
      <w:tr w:rsidR="00CB2C33" w:rsidRPr="00A45B10" w14:paraId="443663ED" w14:textId="77777777" w:rsidTr="00D654A3">
        <w:trPr>
          <w:jc w:val="center"/>
        </w:trPr>
        <w:tc>
          <w:tcPr>
            <w:tcW w:w="9067" w:type="dxa"/>
            <w:gridSpan w:val="3"/>
          </w:tcPr>
          <w:p w14:paraId="1EFB0798" w14:textId="77777777" w:rsidR="00CB2C33" w:rsidRDefault="00CB2C33" w:rsidP="006260D6">
            <w:pPr>
              <w:jc w:val="both"/>
              <w:rPr>
                <w:rFonts w:ascii="Arial" w:hAnsi="Arial" w:cs="Arial"/>
                <w:bCs/>
                <w:sz w:val="22"/>
                <w:szCs w:val="22"/>
              </w:rPr>
            </w:pPr>
          </w:p>
          <w:p w14:paraId="1F5F1B6D" w14:textId="13BD0EAA" w:rsidR="00CB2C33" w:rsidRPr="00A45B10" w:rsidRDefault="00CB2C33" w:rsidP="006260D6">
            <w:pPr>
              <w:jc w:val="both"/>
              <w:rPr>
                <w:rFonts w:ascii="Arial" w:hAnsi="Arial" w:cs="Arial"/>
                <w:b/>
                <w:color w:val="FF0000"/>
                <w:sz w:val="22"/>
                <w:szCs w:val="22"/>
              </w:rPr>
            </w:pPr>
            <w:r w:rsidRPr="00A45B10">
              <w:rPr>
                <w:rFonts w:ascii="Arial" w:hAnsi="Arial" w:cs="Arial"/>
                <w:b/>
                <w:color w:val="FF0000"/>
                <w:sz w:val="22"/>
                <w:szCs w:val="22"/>
                <w:u w:val="single"/>
              </w:rPr>
              <w:t>OBJECTIF</w:t>
            </w:r>
            <w:r w:rsidRPr="00A45B10">
              <w:rPr>
                <w:rFonts w:ascii="Arial" w:hAnsi="Arial" w:cs="Arial"/>
                <w:b/>
                <w:color w:val="FF0000"/>
                <w:sz w:val="22"/>
                <w:szCs w:val="22"/>
              </w:rPr>
              <w:t> :</w:t>
            </w:r>
            <w:r w:rsidR="00C350AD">
              <w:rPr>
                <w:rFonts w:ascii="Arial" w:hAnsi="Arial" w:cs="Arial"/>
                <w:b/>
                <w:color w:val="FF0000"/>
                <w:sz w:val="22"/>
                <w:szCs w:val="22"/>
              </w:rPr>
              <w:t xml:space="preserve"> </w:t>
            </w:r>
            <w:r w:rsidR="00732CC3">
              <w:rPr>
                <w:rFonts w:ascii="Arial" w:hAnsi="Arial" w:cs="Arial"/>
                <w:b/>
                <w:color w:val="FF0000"/>
                <w:sz w:val="22"/>
                <w:szCs w:val="22"/>
              </w:rPr>
              <w:t>SORTIE DE CRISE ET</w:t>
            </w:r>
            <w:r w:rsidRPr="00A45B10">
              <w:rPr>
                <w:rFonts w:ascii="Arial" w:hAnsi="Arial" w:cs="Arial"/>
                <w:b/>
                <w:color w:val="FF0000"/>
                <w:sz w:val="22"/>
                <w:szCs w:val="22"/>
              </w:rPr>
              <w:t xml:space="preserve"> LEVEE DU PLAN DE GESTION DE CRISE </w:t>
            </w:r>
          </w:p>
          <w:p w14:paraId="1EABE9D5" w14:textId="77777777" w:rsidR="00CB2C33" w:rsidRPr="00A45B10" w:rsidRDefault="00CB2C33" w:rsidP="006260D6">
            <w:pPr>
              <w:jc w:val="both"/>
              <w:rPr>
                <w:rFonts w:ascii="Arial" w:hAnsi="Arial" w:cs="Arial"/>
                <w:bCs/>
                <w:sz w:val="22"/>
                <w:szCs w:val="22"/>
              </w:rPr>
            </w:pPr>
          </w:p>
        </w:tc>
      </w:tr>
      <w:tr w:rsidR="00CB2C33" w:rsidRPr="00A45B10" w14:paraId="3D45AD9B" w14:textId="77777777" w:rsidTr="00D654A3">
        <w:trPr>
          <w:jc w:val="center"/>
        </w:trPr>
        <w:tc>
          <w:tcPr>
            <w:tcW w:w="6146" w:type="dxa"/>
          </w:tcPr>
          <w:p w14:paraId="75A442E0" w14:textId="77777777" w:rsidR="00CB2C33" w:rsidRDefault="00CB2C33" w:rsidP="006260D6">
            <w:pPr>
              <w:rPr>
                <w:rFonts w:ascii="Arial" w:hAnsi="Arial" w:cs="Arial"/>
                <w:bCs/>
                <w:sz w:val="22"/>
                <w:szCs w:val="22"/>
              </w:rPr>
            </w:pPr>
          </w:p>
          <w:p w14:paraId="39A68C07" w14:textId="77777777" w:rsidR="00CB2C33" w:rsidRPr="00A45B10" w:rsidRDefault="00CB2C33" w:rsidP="006260D6">
            <w:pPr>
              <w:rPr>
                <w:rFonts w:ascii="Arial" w:hAnsi="Arial" w:cs="Arial"/>
                <w:b/>
                <w:sz w:val="22"/>
                <w:szCs w:val="22"/>
              </w:rPr>
            </w:pPr>
            <w:r w:rsidRPr="00A45B10">
              <w:rPr>
                <w:rFonts w:ascii="Arial" w:hAnsi="Arial" w:cs="Arial"/>
                <w:b/>
                <w:sz w:val="22"/>
                <w:szCs w:val="22"/>
              </w:rPr>
              <w:t>PROCEDURE</w:t>
            </w:r>
          </w:p>
          <w:p w14:paraId="4556BDBD" w14:textId="77777777" w:rsidR="00CB2C33" w:rsidRPr="00A45B10" w:rsidRDefault="00CB2C33" w:rsidP="006260D6">
            <w:pPr>
              <w:rPr>
                <w:rFonts w:ascii="Arial" w:hAnsi="Arial" w:cs="Arial"/>
                <w:bCs/>
                <w:sz w:val="22"/>
                <w:szCs w:val="22"/>
              </w:rPr>
            </w:pPr>
          </w:p>
        </w:tc>
        <w:tc>
          <w:tcPr>
            <w:tcW w:w="1222" w:type="dxa"/>
          </w:tcPr>
          <w:p w14:paraId="2BB9C34B" w14:textId="77777777" w:rsidR="00CB2C33" w:rsidRDefault="00CB2C33" w:rsidP="006260D6">
            <w:pPr>
              <w:jc w:val="both"/>
              <w:rPr>
                <w:rFonts w:ascii="Arial" w:hAnsi="Arial" w:cs="Arial"/>
                <w:bCs/>
                <w:sz w:val="22"/>
                <w:szCs w:val="22"/>
              </w:rPr>
            </w:pPr>
          </w:p>
          <w:p w14:paraId="1085E09A" w14:textId="77777777" w:rsidR="00CB2C33" w:rsidRPr="00A45B10" w:rsidRDefault="00CB2C33" w:rsidP="006260D6">
            <w:pPr>
              <w:jc w:val="both"/>
              <w:rPr>
                <w:rFonts w:ascii="Arial" w:hAnsi="Arial" w:cs="Arial"/>
                <w:bCs/>
                <w:sz w:val="22"/>
                <w:szCs w:val="22"/>
              </w:rPr>
            </w:pPr>
            <w:r w:rsidRPr="00A45B10">
              <w:rPr>
                <w:rFonts w:ascii="Arial" w:hAnsi="Arial" w:cs="Arial"/>
                <w:bCs/>
                <w:sz w:val="22"/>
                <w:szCs w:val="22"/>
              </w:rPr>
              <w:t>HEURE</w:t>
            </w:r>
          </w:p>
        </w:tc>
        <w:tc>
          <w:tcPr>
            <w:tcW w:w="1699" w:type="dxa"/>
          </w:tcPr>
          <w:p w14:paraId="7B062AF0" w14:textId="77777777" w:rsidR="00CB2C33" w:rsidRDefault="00CB2C33" w:rsidP="006260D6">
            <w:pPr>
              <w:jc w:val="both"/>
              <w:rPr>
                <w:rFonts w:ascii="Arial" w:hAnsi="Arial" w:cs="Arial"/>
                <w:bCs/>
                <w:sz w:val="22"/>
                <w:szCs w:val="22"/>
              </w:rPr>
            </w:pPr>
          </w:p>
          <w:p w14:paraId="36AA45D4" w14:textId="77777777" w:rsidR="00CB2C33" w:rsidRPr="00A45B10" w:rsidRDefault="00CB2C33" w:rsidP="006260D6">
            <w:pPr>
              <w:jc w:val="both"/>
              <w:rPr>
                <w:rFonts w:ascii="Arial" w:hAnsi="Arial" w:cs="Arial"/>
                <w:bCs/>
                <w:sz w:val="22"/>
                <w:szCs w:val="22"/>
              </w:rPr>
            </w:pPr>
            <w:r w:rsidRPr="00A45B10">
              <w:rPr>
                <w:rFonts w:ascii="Arial" w:hAnsi="Arial" w:cs="Arial"/>
                <w:bCs/>
                <w:sz w:val="22"/>
                <w:szCs w:val="22"/>
              </w:rPr>
              <w:t>FAIT PAR</w:t>
            </w:r>
          </w:p>
        </w:tc>
      </w:tr>
      <w:tr w:rsidR="00CB2C33" w:rsidRPr="00A45B10" w14:paraId="0BBDC16A" w14:textId="77777777" w:rsidTr="00D654A3">
        <w:trPr>
          <w:jc w:val="center"/>
        </w:trPr>
        <w:tc>
          <w:tcPr>
            <w:tcW w:w="6146" w:type="dxa"/>
          </w:tcPr>
          <w:p w14:paraId="3521FA1C" w14:textId="77777777" w:rsidR="00CB2C33" w:rsidRPr="00A45B10" w:rsidRDefault="00CB2C33" w:rsidP="006260D6">
            <w:pPr>
              <w:jc w:val="both"/>
              <w:rPr>
                <w:rFonts w:ascii="Arial" w:hAnsi="Arial" w:cs="Arial"/>
                <w:bCs/>
                <w:color w:val="000000" w:themeColor="text1"/>
                <w:sz w:val="22"/>
                <w:szCs w:val="22"/>
              </w:rPr>
            </w:pPr>
          </w:p>
          <w:p w14:paraId="4C7C5CCB" w14:textId="62291AF3" w:rsidR="00CB2C33" w:rsidRPr="00A45B10" w:rsidRDefault="00CB2C33" w:rsidP="006260D6">
            <w:pPr>
              <w:jc w:val="both"/>
              <w:rPr>
                <w:rFonts w:ascii="Arial" w:hAnsi="Arial" w:cs="Arial"/>
                <w:bCs/>
                <w:color w:val="000000" w:themeColor="text1"/>
                <w:sz w:val="22"/>
                <w:szCs w:val="22"/>
              </w:rPr>
            </w:pPr>
            <w:r w:rsidRPr="00A45B10">
              <w:rPr>
                <w:rFonts w:ascii="Arial" w:hAnsi="Arial" w:cs="Arial"/>
                <w:b/>
                <w:color w:val="000000" w:themeColor="text1"/>
                <w:sz w:val="22"/>
                <w:szCs w:val="22"/>
                <w:u w:val="single"/>
              </w:rPr>
              <w:t>Action1</w:t>
            </w:r>
            <w:r w:rsidRPr="00A45B10">
              <w:rPr>
                <w:rFonts w:ascii="Arial" w:hAnsi="Arial" w:cs="Arial"/>
                <w:b/>
                <w:color w:val="000000" w:themeColor="text1"/>
                <w:sz w:val="22"/>
                <w:szCs w:val="22"/>
              </w:rPr>
              <w:t> </w:t>
            </w:r>
            <w:r w:rsidRPr="00A45B10">
              <w:rPr>
                <w:rFonts w:ascii="Arial" w:hAnsi="Arial" w:cs="Arial"/>
                <w:bCs/>
                <w:color w:val="000000" w:themeColor="text1"/>
                <w:sz w:val="22"/>
                <w:szCs w:val="22"/>
              </w:rPr>
              <w:t xml:space="preserve">: </w:t>
            </w:r>
            <w:r w:rsidR="00566A47" w:rsidRPr="00566A47">
              <w:rPr>
                <w:rFonts w:ascii="Arial" w:hAnsi="Arial" w:cs="Arial"/>
                <w:bCs/>
                <w:color w:val="000000" w:themeColor="text1"/>
                <w:sz w:val="22"/>
                <w:szCs w:val="22"/>
              </w:rPr>
              <w:t>Après analyse de l’évolution de la SSE et après prise de contact avec la cellule d’appui ARS, la fonction décision de la cellule de crise décide de la désactivation du dispositif de gestion de crise et du désarmement de la cellule de crise.</w:t>
            </w:r>
            <w:r w:rsidR="00566A47">
              <w:rPr>
                <w:rFonts w:ascii="Arial" w:hAnsi="Arial" w:cs="Arial"/>
                <w:bCs/>
                <w:color w:val="000000" w:themeColor="text1"/>
                <w:sz w:val="22"/>
                <w:szCs w:val="22"/>
              </w:rPr>
              <w:t xml:space="preserve"> </w:t>
            </w:r>
          </w:p>
          <w:p w14:paraId="5A00C092" w14:textId="77777777" w:rsidR="00CB2C33" w:rsidRPr="00A45B10" w:rsidRDefault="00CB2C33" w:rsidP="006260D6">
            <w:pPr>
              <w:jc w:val="both"/>
              <w:rPr>
                <w:rFonts w:ascii="Arial" w:hAnsi="Arial" w:cs="Arial"/>
                <w:bCs/>
                <w:color w:val="000000" w:themeColor="text1"/>
                <w:sz w:val="22"/>
                <w:szCs w:val="22"/>
              </w:rPr>
            </w:pPr>
          </w:p>
          <w:p w14:paraId="69E87F4C" w14:textId="1B8A70DD" w:rsidR="00CB2C33" w:rsidRPr="00A45B10" w:rsidRDefault="00CB2C33" w:rsidP="006260D6">
            <w:pPr>
              <w:jc w:val="both"/>
              <w:rPr>
                <w:rFonts w:ascii="Arial" w:hAnsi="Arial" w:cs="Arial"/>
                <w:bCs/>
                <w:color w:val="000000" w:themeColor="text1"/>
                <w:sz w:val="22"/>
                <w:szCs w:val="22"/>
              </w:rPr>
            </w:pPr>
            <w:r w:rsidRPr="00A45B10">
              <w:rPr>
                <w:rFonts w:ascii="Arial" w:hAnsi="Arial" w:cs="Arial"/>
                <w:b/>
                <w:color w:val="000000" w:themeColor="text1"/>
                <w:sz w:val="22"/>
                <w:szCs w:val="22"/>
                <w:u w:val="single"/>
              </w:rPr>
              <w:t>Action 2</w:t>
            </w:r>
            <w:r w:rsidRPr="00A45B10">
              <w:rPr>
                <w:rFonts w:ascii="Arial" w:hAnsi="Arial" w:cs="Arial"/>
                <w:bCs/>
                <w:color w:val="000000" w:themeColor="text1"/>
                <w:sz w:val="22"/>
                <w:szCs w:val="22"/>
              </w:rPr>
              <w:t> : Noter l’identité du membre de la cellule de crise qui transmet l’information</w:t>
            </w:r>
            <w:r w:rsidR="00591D90">
              <w:rPr>
                <w:rFonts w:ascii="Arial" w:hAnsi="Arial" w:cs="Arial"/>
                <w:bCs/>
                <w:color w:val="000000" w:themeColor="text1"/>
                <w:sz w:val="22"/>
                <w:szCs w:val="22"/>
              </w:rPr>
              <w:t xml:space="preserve"> relative à la levée du dispositif de gestion de crise et à la sortie de crise</w:t>
            </w:r>
            <w:r w:rsidRPr="00A45B10">
              <w:rPr>
                <w:rFonts w:ascii="Arial" w:hAnsi="Arial" w:cs="Arial"/>
                <w:bCs/>
                <w:color w:val="000000" w:themeColor="text1"/>
                <w:sz w:val="22"/>
                <w:szCs w:val="22"/>
              </w:rPr>
              <w:t> :</w:t>
            </w:r>
          </w:p>
          <w:p w14:paraId="176873C8" w14:textId="77777777" w:rsidR="00CB2C33" w:rsidRPr="00A45B10" w:rsidRDefault="00CB2C33" w:rsidP="006260D6">
            <w:pPr>
              <w:jc w:val="both"/>
              <w:rPr>
                <w:rFonts w:ascii="Arial" w:hAnsi="Arial" w:cs="Arial"/>
                <w:bCs/>
                <w:color w:val="000000" w:themeColor="text1"/>
                <w:sz w:val="22"/>
                <w:szCs w:val="22"/>
              </w:rPr>
            </w:pPr>
            <w:r w:rsidRPr="00A45B10">
              <w:rPr>
                <w:rFonts w:ascii="Arial" w:hAnsi="Arial" w:cs="Arial"/>
                <w:bCs/>
                <w:color w:val="000000" w:themeColor="text1"/>
                <w:sz w:val="22"/>
                <w:szCs w:val="22"/>
              </w:rPr>
              <w:t>………………………………………………………………………………………………………………………………………………………………………………</w:t>
            </w:r>
            <w:r>
              <w:rPr>
                <w:rFonts w:ascii="Arial" w:hAnsi="Arial" w:cs="Arial"/>
                <w:bCs/>
                <w:color w:val="000000" w:themeColor="text1"/>
                <w:sz w:val="22"/>
                <w:szCs w:val="22"/>
              </w:rPr>
              <w:t>………………………………………………</w:t>
            </w:r>
          </w:p>
          <w:p w14:paraId="1D2E8C16" w14:textId="77777777" w:rsidR="00CB2C33" w:rsidRDefault="00CB2C33" w:rsidP="006260D6">
            <w:pPr>
              <w:jc w:val="both"/>
              <w:rPr>
                <w:rFonts w:ascii="Arial" w:hAnsi="Arial" w:cs="Arial"/>
                <w:bCs/>
                <w:color w:val="000000" w:themeColor="text1"/>
                <w:sz w:val="22"/>
                <w:szCs w:val="22"/>
              </w:rPr>
            </w:pPr>
          </w:p>
          <w:p w14:paraId="1DC0E5F6" w14:textId="77777777" w:rsidR="00CB2C33" w:rsidRPr="00A45B10" w:rsidRDefault="00CB2C33" w:rsidP="006260D6">
            <w:pPr>
              <w:jc w:val="both"/>
              <w:rPr>
                <w:rFonts w:ascii="Arial" w:hAnsi="Arial" w:cs="Arial"/>
                <w:bCs/>
                <w:color w:val="000000" w:themeColor="text1"/>
                <w:sz w:val="22"/>
                <w:szCs w:val="22"/>
              </w:rPr>
            </w:pPr>
          </w:p>
          <w:p w14:paraId="07606295" w14:textId="06D9CC26" w:rsidR="00DE505C" w:rsidRDefault="00CB2C33" w:rsidP="00DE505C">
            <w:pPr>
              <w:jc w:val="both"/>
              <w:rPr>
                <w:rFonts w:ascii="Arial" w:hAnsi="Arial" w:cs="Arial"/>
                <w:bCs/>
                <w:color w:val="000000" w:themeColor="text1"/>
                <w:sz w:val="22"/>
                <w:szCs w:val="22"/>
              </w:rPr>
            </w:pPr>
            <w:r w:rsidRPr="00A45B10">
              <w:rPr>
                <w:rFonts w:ascii="Arial" w:hAnsi="Arial" w:cs="Arial"/>
                <w:b/>
                <w:color w:val="000000" w:themeColor="text1"/>
                <w:sz w:val="22"/>
                <w:szCs w:val="22"/>
                <w:u w:val="single"/>
              </w:rPr>
              <w:t>Action 3</w:t>
            </w:r>
            <w:r w:rsidRPr="00A45B10">
              <w:rPr>
                <w:rFonts w:ascii="Arial" w:hAnsi="Arial" w:cs="Arial"/>
                <w:bCs/>
                <w:color w:val="000000" w:themeColor="text1"/>
                <w:sz w:val="22"/>
                <w:szCs w:val="22"/>
              </w:rPr>
              <w:t xml:space="preserve"> : </w:t>
            </w:r>
            <w:r w:rsidR="00DE505C" w:rsidRPr="00DE505C">
              <w:rPr>
                <w:rFonts w:ascii="Arial" w:hAnsi="Arial" w:cs="Arial"/>
                <w:bCs/>
                <w:color w:val="000000" w:themeColor="text1"/>
                <w:sz w:val="22"/>
                <w:szCs w:val="22"/>
              </w:rPr>
              <w:t>Informer l’ensemble des membres de la cellule de crise, l’ensemble des membres de la CPTS et les différents acteurs mobilisés de la désactivation du dispositif et du désarmement de la cellule. (</w:t>
            </w:r>
            <w:r w:rsidR="00CC5B72" w:rsidRPr="00DE505C">
              <w:rPr>
                <w:rFonts w:ascii="Arial" w:hAnsi="Arial" w:cs="Arial"/>
                <w:bCs/>
                <w:color w:val="000000" w:themeColor="text1"/>
                <w:sz w:val="22"/>
                <w:szCs w:val="22"/>
              </w:rPr>
              <w:t>Canal</w:t>
            </w:r>
            <w:r w:rsidR="00DE505C" w:rsidRPr="00DE505C">
              <w:rPr>
                <w:rFonts w:ascii="Arial" w:hAnsi="Arial" w:cs="Arial"/>
                <w:bCs/>
                <w:color w:val="000000" w:themeColor="text1"/>
                <w:sz w:val="22"/>
                <w:szCs w:val="22"/>
              </w:rPr>
              <w:t xml:space="preserve"> de diffusion</w:t>
            </w:r>
            <w:r w:rsidR="00DE505C">
              <w:rPr>
                <w:rFonts w:ascii="Arial" w:hAnsi="Arial" w:cs="Arial"/>
                <w:bCs/>
                <w:color w:val="000000" w:themeColor="text1"/>
                <w:sz w:val="22"/>
                <w:szCs w:val="22"/>
              </w:rPr>
              <w:t xml:space="preserve"> à déterminer),</w:t>
            </w:r>
          </w:p>
          <w:p w14:paraId="458FDA00" w14:textId="77777777" w:rsidR="00CB2C33" w:rsidRPr="00A45B10" w:rsidRDefault="00CB2C33" w:rsidP="006260D6">
            <w:pPr>
              <w:jc w:val="both"/>
              <w:rPr>
                <w:rFonts w:ascii="Arial" w:hAnsi="Arial" w:cs="Arial"/>
                <w:bCs/>
                <w:color w:val="000000" w:themeColor="text1"/>
                <w:sz w:val="22"/>
                <w:szCs w:val="22"/>
              </w:rPr>
            </w:pPr>
          </w:p>
          <w:p w14:paraId="29A861CA" w14:textId="77777777" w:rsidR="00CB2C33" w:rsidRPr="00A45B10" w:rsidRDefault="00CB2C33" w:rsidP="00566A47">
            <w:pPr>
              <w:jc w:val="both"/>
              <w:rPr>
                <w:rFonts w:ascii="Arial" w:hAnsi="Arial" w:cs="Arial"/>
                <w:bCs/>
                <w:color w:val="0070C0"/>
                <w:sz w:val="22"/>
                <w:szCs w:val="22"/>
              </w:rPr>
            </w:pPr>
          </w:p>
        </w:tc>
        <w:tc>
          <w:tcPr>
            <w:tcW w:w="1222" w:type="dxa"/>
          </w:tcPr>
          <w:p w14:paraId="3BBC4046" w14:textId="77777777" w:rsidR="00CB2C33" w:rsidRPr="00A45B10" w:rsidRDefault="00CB2C33" w:rsidP="006260D6">
            <w:pPr>
              <w:jc w:val="both"/>
              <w:rPr>
                <w:rFonts w:ascii="Arial" w:hAnsi="Arial" w:cs="Arial"/>
                <w:bCs/>
                <w:sz w:val="22"/>
                <w:szCs w:val="22"/>
              </w:rPr>
            </w:pPr>
          </w:p>
        </w:tc>
        <w:tc>
          <w:tcPr>
            <w:tcW w:w="1699" w:type="dxa"/>
          </w:tcPr>
          <w:p w14:paraId="3FFA989E" w14:textId="77777777" w:rsidR="00CB2C33" w:rsidRPr="00A45B10" w:rsidRDefault="00CB2C33" w:rsidP="006260D6">
            <w:pPr>
              <w:jc w:val="both"/>
              <w:rPr>
                <w:rFonts w:ascii="Arial" w:hAnsi="Arial" w:cs="Arial"/>
                <w:bCs/>
                <w:sz w:val="22"/>
                <w:szCs w:val="22"/>
              </w:rPr>
            </w:pPr>
          </w:p>
        </w:tc>
      </w:tr>
    </w:tbl>
    <w:p w14:paraId="000002F5" w14:textId="57EB1D86" w:rsidR="00F632ED" w:rsidRDefault="008510DE" w:rsidP="002A77AD">
      <w:pPr>
        <w:pStyle w:val="Titre1"/>
        <w:rPr>
          <w:rFonts w:ascii="Times New Roman" w:eastAsia="Times New Roman" w:hAnsi="Times New Roman" w:cs="Times New Roman"/>
        </w:rPr>
      </w:pPr>
      <w:bookmarkStart w:id="119" w:name="_Toc126675397"/>
      <w:bookmarkStart w:id="120" w:name="_Toc126681375"/>
      <w:bookmarkStart w:id="121" w:name="_Toc128061384"/>
      <w:r>
        <w:t xml:space="preserve">V- </w:t>
      </w:r>
      <w:r w:rsidR="00DE0862">
        <w:t xml:space="preserve">Fonctionnement opérationnel de la </w:t>
      </w:r>
      <w:bookmarkEnd w:id="119"/>
      <w:bookmarkEnd w:id="120"/>
      <w:r w:rsidR="00933EF4">
        <w:t>cellule</w:t>
      </w:r>
      <w:r w:rsidR="002A77AD">
        <w:t xml:space="preserve"> de crise</w:t>
      </w:r>
      <w:bookmarkEnd w:id="121"/>
    </w:p>
    <w:p w14:paraId="000002F6" w14:textId="5BAE4D96" w:rsidR="00F632ED" w:rsidRDefault="00F632ED" w:rsidP="00CA117C">
      <w:pPr>
        <w:rPr>
          <w:rFonts w:ascii="Times New Roman" w:eastAsia="Times New Roman" w:hAnsi="Times New Roman" w:cs="Times New Roman"/>
        </w:rPr>
      </w:pPr>
    </w:p>
    <w:p w14:paraId="1C77688E" w14:textId="1379C308" w:rsidR="000E6994" w:rsidRPr="000E6994" w:rsidRDefault="000E6994" w:rsidP="000E6994">
      <w:pPr>
        <w:jc w:val="both"/>
        <w:rPr>
          <w:rFonts w:ascii="Arial" w:eastAsia="Arial" w:hAnsi="Arial" w:cs="Arial"/>
          <w:sz w:val="22"/>
          <w:szCs w:val="22"/>
        </w:rPr>
      </w:pPr>
      <w:r w:rsidRPr="000E6994">
        <w:rPr>
          <w:rFonts w:ascii="Arial" w:eastAsia="Arial" w:hAnsi="Arial" w:cs="Arial"/>
          <w:sz w:val="22"/>
          <w:szCs w:val="22"/>
        </w:rPr>
        <w:t xml:space="preserve">La composition de la cellule de crise est adaptée à la SSE rencontrée : mode restreint ou élargi. </w:t>
      </w:r>
    </w:p>
    <w:p w14:paraId="2BF2D26C" w14:textId="77777777" w:rsidR="000E6994" w:rsidRPr="000E6994" w:rsidRDefault="000E6994" w:rsidP="00C8514E">
      <w:pPr>
        <w:rPr>
          <w:rFonts w:ascii="Arial" w:eastAsia="Arial" w:hAnsi="Arial" w:cs="Arial"/>
          <w:sz w:val="22"/>
          <w:szCs w:val="22"/>
        </w:rPr>
      </w:pPr>
      <w:r w:rsidRPr="000E6994">
        <w:rPr>
          <w:rFonts w:ascii="Arial" w:eastAsia="Arial" w:hAnsi="Arial" w:cs="Arial"/>
          <w:sz w:val="22"/>
          <w:szCs w:val="22"/>
        </w:rPr>
        <w:t xml:space="preserve">Cette composition est décidée par les personnes habilitées à activer le dispositif de gestion de crise, puis les personnes en charge de la fonction décision. </w:t>
      </w:r>
    </w:p>
    <w:p w14:paraId="1D7F53FA" w14:textId="32BEA652" w:rsidR="000E6994" w:rsidRDefault="000E6994" w:rsidP="000E6994">
      <w:pPr>
        <w:jc w:val="both"/>
        <w:rPr>
          <w:rFonts w:ascii="Arial" w:eastAsia="Arial" w:hAnsi="Arial" w:cs="Arial"/>
          <w:sz w:val="22"/>
          <w:szCs w:val="22"/>
        </w:rPr>
      </w:pPr>
      <w:r w:rsidRPr="000E6994">
        <w:rPr>
          <w:rFonts w:ascii="Arial" w:eastAsia="Arial" w:hAnsi="Arial" w:cs="Arial"/>
          <w:sz w:val="22"/>
          <w:szCs w:val="22"/>
        </w:rPr>
        <w:t>Elle peut évoluer au fil du temps afin de s’adapter à l’évolution de la SSE.</w:t>
      </w:r>
      <w:r>
        <w:rPr>
          <w:rFonts w:ascii="Arial" w:eastAsia="Arial" w:hAnsi="Arial" w:cs="Arial"/>
          <w:sz w:val="22"/>
          <w:szCs w:val="22"/>
        </w:rPr>
        <w:t xml:space="preserve"> </w:t>
      </w:r>
    </w:p>
    <w:p w14:paraId="0F84391E" w14:textId="145937F8" w:rsidR="00CE1D92" w:rsidRPr="00CE1D92" w:rsidRDefault="00CE1D92" w:rsidP="1D49066E">
      <w:pPr>
        <w:jc w:val="both"/>
        <w:rPr>
          <w:rFonts w:ascii="Arial" w:eastAsia="Arial" w:hAnsi="Arial" w:cs="Arial"/>
          <w:sz w:val="22"/>
          <w:szCs w:val="22"/>
        </w:rPr>
      </w:pPr>
    </w:p>
    <w:p w14:paraId="5A6BB781" w14:textId="3B49D36B" w:rsidR="000D004E" w:rsidRDefault="3D35E6B9">
      <w:pPr>
        <w:jc w:val="both"/>
        <w:rPr>
          <w:rFonts w:ascii="Arial" w:eastAsia="Arial" w:hAnsi="Arial" w:cs="Arial"/>
          <w:sz w:val="22"/>
          <w:szCs w:val="22"/>
        </w:rPr>
      </w:pPr>
      <w:r w:rsidRPr="00CE1D92">
        <w:rPr>
          <w:rFonts w:ascii="Arial" w:eastAsia="Arial" w:hAnsi="Arial" w:cs="Arial"/>
          <w:sz w:val="22"/>
          <w:szCs w:val="22"/>
        </w:rPr>
        <w:t>Pour</w:t>
      </w:r>
      <w:r w:rsidR="16F126DF" w:rsidRPr="00CE1D92">
        <w:rPr>
          <w:rFonts w:ascii="Arial" w:eastAsia="Arial" w:hAnsi="Arial" w:cs="Arial"/>
          <w:sz w:val="22"/>
          <w:szCs w:val="22"/>
        </w:rPr>
        <w:t xml:space="preserve"> optimiser</w:t>
      </w:r>
      <w:r w:rsidR="7EEEA837" w:rsidRPr="00CE1D92">
        <w:rPr>
          <w:rFonts w:ascii="Arial" w:eastAsia="Arial" w:hAnsi="Arial" w:cs="Arial"/>
          <w:sz w:val="22"/>
          <w:szCs w:val="22"/>
        </w:rPr>
        <w:t xml:space="preserve"> le</w:t>
      </w:r>
      <w:r w:rsidR="27428EA5" w:rsidRPr="00CE1D92">
        <w:rPr>
          <w:rFonts w:ascii="Arial" w:eastAsia="Arial" w:hAnsi="Arial" w:cs="Arial"/>
          <w:sz w:val="22"/>
          <w:szCs w:val="22"/>
        </w:rPr>
        <w:t xml:space="preserve"> </w:t>
      </w:r>
      <w:r w:rsidR="7A16A488" w:rsidRPr="00CE1D92">
        <w:rPr>
          <w:rFonts w:ascii="Arial" w:eastAsia="Arial" w:hAnsi="Arial" w:cs="Arial"/>
          <w:sz w:val="22"/>
          <w:szCs w:val="22"/>
        </w:rPr>
        <w:t>fonctionn</w:t>
      </w:r>
      <w:r w:rsidR="00E64340">
        <w:rPr>
          <w:rFonts w:ascii="Arial" w:eastAsia="Arial" w:hAnsi="Arial" w:cs="Arial"/>
          <w:sz w:val="22"/>
          <w:szCs w:val="22"/>
        </w:rPr>
        <w:t>e</w:t>
      </w:r>
      <w:r w:rsidR="7A16A488" w:rsidRPr="00CE1D92">
        <w:rPr>
          <w:rFonts w:ascii="Arial" w:eastAsia="Arial" w:hAnsi="Arial" w:cs="Arial"/>
          <w:sz w:val="22"/>
          <w:szCs w:val="22"/>
        </w:rPr>
        <w:t>ment opérationnel de</w:t>
      </w:r>
      <w:r w:rsidR="27428EA5" w:rsidRPr="00CE1D92">
        <w:rPr>
          <w:rFonts w:ascii="Arial" w:eastAsia="Arial" w:hAnsi="Arial" w:cs="Arial"/>
          <w:sz w:val="22"/>
          <w:szCs w:val="22"/>
        </w:rPr>
        <w:t xml:space="preserve"> la cellule de crise, des </w:t>
      </w:r>
      <w:r w:rsidR="27428EA5" w:rsidRPr="00E64340">
        <w:rPr>
          <w:rFonts w:ascii="Arial" w:eastAsia="Arial" w:hAnsi="Arial" w:cs="Arial"/>
          <w:b/>
          <w:bCs/>
          <w:sz w:val="22"/>
          <w:szCs w:val="22"/>
        </w:rPr>
        <w:t>fiches actions</w:t>
      </w:r>
      <w:r w:rsidR="27428EA5" w:rsidRPr="00CE1D92">
        <w:rPr>
          <w:rFonts w:ascii="Arial" w:eastAsia="Arial" w:hAnsi="Arial" w:cs="Arial"/>
          <w:sz w:val="22"/>
          <w:szCs w:val="22"/>
        </w:rPr>
        <w:t xml:space="preserve"> (type Check</w:t>
      </w:r>
      <w:r w:rsidR="007B470D">
        <w:rPr>
          <w:rFonts w:ascii="Arial" w:eastAsia="Arial" w:hAnsi="Arial" w:cs="Arial"/>
          <w:sz w:val="22"/>
          <w:szCs w:val="22"/>
        </w:rPr>
        <w:t>-</w:t>
      </w:r>
      <w:r w:rsidR="27428EA5" w:rsidRPr="00CE1D92">
        <w:rPr>
          <w:rFonts w:ascii="Arial" w:eastAsia="Arial" w:hAnsi="Arial" w:cs="Arial"/>
          <w:sz w:val="22"/>
          <w:szCs w:val="22"/>
        </w:rPr>
        <w:t xml:space="preserve">List) sont </w:t>
      </w:r>
      <w:r w:rsidR="6554B048" w:rsidRPr="00CE1D92">
        <w:rPr>
          <w:rFonts w:ascii="Arial" w:eastAsia="Arial" w:hAnsi="Arial" w:cs="Arial"/>
          <w:sz w:val="22"/>
          <w:szCs w:val="22"/>
        </w:rPr>
        <w:t>distribuées</w:t>
      </w:r>
      <w:r w:rsidR="27428EA5" w:rsidRPr="00CE1D92">
        <w:rPr>
          <w:rFonts w:ascii="Arial" w:eastAsia="Arial" w:hAnsi="Arial" w:cs="Arial"/>
          <w:sz w:val="22"/>
          <w:szCs w:val="22"/>
        </w:rPr>
        <w:t xml:space="preserve"> à chaque </w:t>
      </w:r>
      <w:r w:rsidR="00D95750">
        <w:rPr>
          <w:rFonts w:ascii="Arial" w:eastAsia="Arial" w:hAnsi="Arial" w:cs="Arial"/>
          <w:sz w:val="22"/>
          <w:szCs w:val="22"/>
        </w:rPr>
        <w:t>membre</w:t>
      </w:r>
      <w:r w:rsidR="27428EA5" w:rsidRPr="00CE1D92">
        <w:rPr>
          <w:rFonts w:ascii="Arial" w:eastAsia="Arial" w:hAnsi="Arial" w:cs="Arial"/>
          <w:sz w:val="22"/>
          <w:szCs w:val="22"/>
        </w:rPr>
        <w:t xml:space="preserve"> précisant sa fonction et ses actions à mettre en œuvre pendant la conduite de crise.</w:t>
      </w:r>
    </w:p>
    <w:p w14:paraId="535B4C26" w14:textId="048FFE2A" w:rsidR="00CE1D92" w:rsidRPr="00CE1D92" w:rsidRDefault="00CE1D92">
      <w:pPr>
        <w:jc w:val="both"/>
        <w:rPr>
          <w:rFonts w:ascii="Arial" w:eastAsia="Arial" w:hAnsi="Arial" w:cs="Arial"/>
          <w:sz w:val="22"/>
          <w:szCs w:val="22"/>
        </w:rPr>
      </w:pPr>
    </w:p>
    <w:p w14:paraId="22AF7625" w14:textId="77777777" w:rsidR="000D004E" w:rsidRPr="00CE1D92" w:rsidRDefault="000D004E">
      <w:pPr>
        <w:jc w:val="both"/>
        <w:rPr>
          <w:rFonts w:ascii="Arial" w:eastAsia="Arial" w:hAnsi="Arial" w:cs="Arial"/>
          <w:sz w:val="22"/>
          <w:szCs w:val="22"/>
        </w:rPr>
      </w:pPr>
    </w:p>
    <w:p w14:paraId="1DF5FA22" w14:textId="3229C31F" w:rsidR="00D80F4F" w:rsidRPr="00E03E61" w:rsidRDefault="00D80F4F" w:rsidP="00D80F4F">
      <w:pPr>
        <w:rPr>
          <w:rFonts w:ascii="Arial" w:hAnsi="Arial" w:cs="Arial"/>
          <w:sz w:val="22"/>
          <w:szCs w:val="22"/>
        </w:rPr>
      </w:pPr>
      <w:r w:rsidRPr="00E03E61">
        <w:rPr>
          <w:rFonts w:ascii="Arial" w:hAnsi="Arial" w:cs="Arial"/>
          <w:b/>
          <w:bCs/>
          <w:sz w:val="22"/>
          <w:szCs w:val="22"/>
          <w:u w:val="single"/>
        </w:rPr>
        <w:t>Modèles de fiches action</w:t>
      </w:r>
      <w:r w:rsidR="00203966">
        <w:rPr>
          <w:rFonts w:ascii="Arial" w:hAnsi="Arial" w:cs="Arial"/>
          <w:b/>
          <w:bCs/>
          <w:sz w:val="22"/>
          <w:szCs w:val="22"/>
          <w:u w:val="single"/>
        </w:rPr>
        <w:t>s</w:t>
      </w:r>
      <w:r w:rsidRPr="00E03E61">
        <w:rPr>
          <w:rFonts w:ascii="Arial" w:hAnsi="Arial" w:cs="Arial"/>
          <w:sz w:val="22"/>
          <w:szCs w:val="22"/>
        </w:rPr>
        <w:t> :</w:t>
      </w:r>
    </w:p>
    <w:p w14:paraId="0089AD91" w14:textId="77777777" w:rsidR="00D80F4F" w:rsidRPr="00E03E61" w:rsidRDefault="00D80F4F" w:rsidP="00D80F4F">
      <w:pPr>
        <w:rPr>
          <w:rFonts w:ascii="Arial" w:hAnsi="Arial" w:cs="Arial"/>
          <w:sz w:val="22"/>
          <w:szCs w:val="22"/>
        </w:rPr>
      </w:pPr>
    </w:p>
    <w:p w14:paraId="68664A2D" w14:textId="77777777" w:rsidR="00897644" w:rsidRDefault="00D80F4F" w:rsidP="00D80F4F">
      <w:pPr>
        <w:jc w:val="both"/>
        <w:rPr>
          <w:rFonts w:ascii="Arial" w:hAnsi="Arial" w:cs="Arial"/>
          <w:sz w:val="22"/>
          <w:szCs w:val="22"/>
        </w:rPr>
      </w:pPr>
      <w:r w:rsidRPr="00E03E61">
        <w:rPr>
          <w:rFonts w:ascii="Arial" w:hAnsi="Arial" w:cs="Arial"/>
          <w:sz w:val="22"/>
          <w:szCs w:val="22"/>
        </w:rPr>
        <w:t>La CPTS peut adapter</w:t>
      </w:r>
      <w:r w:rsidR="00765D5B" w:rsidRPr="00E03E61">
        <w:rPr>
          <w:rFonts w:ascii="Arial" w:hAnsi="Arial" w:cs="Arial"/>
          <w:sz w:val="22"/>
          <w:szCs w:val="22"/>
        </w:rPr>
        <w:t xml:space="preserve"> et s’approprier</w:t>
      </w:r>
      <w:r w:rsidRPr="00E03E61">
        <w:rPr>
          <w:rFonts w:ascii="Arial" w:hAnsi="Arial" w:cs="Arial"/>
          <w:sz w:val="22"/>
          <w:szCs w:val="22"/>
        </w:rPr>
        <w:t xml:space="preserve"> les modèles présentés dans les pages suivantes</w:t>
      </w:r>
      <w:r w:rsidR="00765D5B" w:rsidRPr="00E03E61">
        <w:rPr>
          <w:rFonts w:ascii="Arial" w:hAnsi="Arial" w:cs="Arial"/>
          <w:sz w:val="22"/>
          <w:szCs w:val="22"/>
        </w:rPr>
        <w:t xml:space="preserve">. </w:t>
      </w:r>
    </w:p>
    <w:p w14:paraId="6FD224AC" w14:textId="77777777" w:rsidR="00C007DE" w:rsidRDefault="00C007DE" w:rsidP="00D80F4F">
      <w:pPr>
        <w:jc w:val="both"/>
        <w:rPr>
          <w:rFonts w:ascii="Arial" w:hAnsi="Arial" w:cs="Arial"/>
          <w:sz w:val="22"/>
          <w:szCs w:val="22"/>
        </w:rPr>
      </w:pPr>
    </w:p>
    <w:p w14:paraId="3CD44488" w14:textId="1A6A01C2" w:rsidR="00D80F4F" w:rsidRPr="00E03E61" w:rsidRDefault="00765D5B" w:rsidP="00D80F4F">
      <w:pPr>
        <w:jc w:val="both"/>
        <w:rPr>
          <w:rFonts w:ascii="Arial" w:hAnsi="Arial" w:cs="Arial"/>
          <w:sz w:val="22"/>
          <w:szCs w:val="22"/>
        </w:rPr>
      </w:pPr>
      <w:r w:rsidRPr="00E03E61">
        <w:rPr>
          <w:rFonts w:ascii="Arial" w:hAnsi="Arial" w:cs="Arial"/>
          <w:sz w:val="22"/>
          <w:szCs w:val="22"/>
        </w:rPr>
        <w:t>Les exemples de fiches actions présentés dans ce document</w:t>
      </w:r>
      <w:r w:rsidR="00D80F4F" w:rsidRPr="00E03E61">
        <w:rPr>
          <w:rFonts w:ascii="Arial" w:hAnsi="Arial" w:cs="Arial"/>
          <w:sz w:val="22"/>
          <w:szCs w:val="22"/>
        </w:rPr>
        <w:t xml:space="preserve"> ont valeur de propositions. </w:t>
      </w:r>
      <w:r w:rsidR="006E2AC9" w:rsidRPr="00E03E61">
        <w:rPr>
          <w:rFonts w:ascii="Arial" w:hAnsi="Arial" w:cs="Arial"/>
          <w:sz w:val="22"/>
          <w:szCs w:val="22"/>
        </w:rPr>
        <w:t xml:space="preserve">Les fiches actions sont </w:t>
      </w:r>
      <w:r w:rsidRPr="00E03E61">
        <w:rPr>
          <w:rFonts w:ascii="Arial" w:hAnsi="Arial" w:cs="Arial"/>
          <w:sz w:val="22"/>
          <w:szCs w:val="22"/>
        </w:rPr>
        <w:t xml:space="preserve">donc </w:t>
      </w:r>
      <w:r w:rsidR="006E2AC9" w:rsidRPr="00E03E61">
        <w:rPr>
          <w:rFonts w:ascii="Arial" w:hAnsi="Arial" w:cs="Arial"/>
          <w:sz w:val="22"/>
          <w:szCs w:val="22"/>
        </w:rPr>
        <w:t>à élaborer</w:t>
      </w:r>
      <w:r w:rsidRPr="00E03E61">
        <w:rPr>
          <w:rFonts w:ascii="Arial" w:hAnsi="Arial" w:cs="Arial"/>
          <w:sz w:val="22"/>
          <w:szCs w:val="22"/>
        </w:rPr>
        <w:t xml:space="preserve"> par la CPTS</w:t>
      </w:r>
      <w:r w:rsidR="006E2AC9" w:rsidRPr="00E03E61">
        <w:rPr>
          <w:rFonts w:ascii="Arial" w:hAnsi="Arial" w:cs="Arial"/>
          <w:sz w:val="22"/>
          <w:szCs w:val="22"/>
        </w:rPr>
        <w:t xml:space="preserve"> en tenant compte des missions affectées à chacune des fonctions de la cellule de crise</w:t>
      </w:r>
      <w:r w:rsidRPr="00E03E61">
        <w:rPr>
          <w:rFonts w:ascii="Arial" w:hAnsi="Arial" w:cs="Arial"/>
          <w:sz w:val="22"/>
          <w:szCs w:val="22"/>
        </w:rPr>
        <w:t>. Elles deviendront ses outils opérationnels de conduite de crise.</w:t>
      </w:r>
    </w:p>
    <w:p w14:paraId="2A700B3C" w14:textId="77777777" w:rsidR="000D004E" w:rsidRDefault="000D004E">
      <w:pPr>
        <w:jc w:val="both"/>
        <w:rPr>
          <w:rFonts w:ascii="Arial" w:eastAsia="Arial" w:hAnsi="Arial" w:cs="Arial"/>
          <w:b/>
          <w:sz w:val="22"/>
          <w:szCs w:val="22"/>
        </w:rPr>
      </w:pPr>
    </w:p>
    <w:p w14:paraId="54525423" w14:textId="77777777" w:rsidR="000D004E" w:rsidRDefault="000D004E">
      <w:pPr>
        <w:jc w:val="both"/>
        <w:rPr>
          <w:rFonts w:ascii="Arial" w:eastAsia="Arial" w:hAnsi="Arial" w:cs="Arial"/>
          <w:b/>
          <w:sz w:val="22"/>
          <w:szCs w:val="22"/>
        </w:rPr>
      </w:pPr>
    </w:p>
    <w:p w14:paraId="14AC3508" w14:textId="77777777" w:rsidR="000D004E" w:rsidRDefault="000D004E">
      <w:pPr>
        <w:jc w:val="both"/>
        <w:rPr>
          <w:rFonts w:ascii="Arial" w:eastAsia="Arial" w:hAnsi="Arial" w:cs="Arial"/>
          <w:b/>
          <w:sz w:val="22"/>
          <w:szCs w:val="22"/>
        </w:rPr>
      </w:pPr>
    </w:p>
    <w:p w14:paraId="05F8A0BD" w14:textId="77777777" w:rsidR="000D004E" w:rsidRDefault="000D004E">
      <w:pPr>
        <w:jc w:val="both"/>
        <w:rPr>
          <w:rFonts w:ascii="Arial" w:eastAsia="Arial" w:hAnsi="Arial" w:cs="Arial"/>
          <w:b/>
          <w:sz w:val="22"/>
          <w:szCs w:val="22"/>
        </w:rPr>
      </w:pPr>
    </w:p>
    <w:p w14:paraId="6E17B04A" w14:textId="1AC72865" w:rsidR="000D004E" w:rsidRDefault="000D004E">
      <w:pPr>
        <w:rPr>
          <w:rFonts w:ascii="Arial" w:eastAsia="Arial" w:hAnsi="Arial" w:cs="Arial"/>
          <w:b/>
          <w:sz w:val="22"/>
          <w:szCs w:val="22"/>
        </w:rPr>
      </w:pPr>
      <w:r>
        <w:rPr>
          <w:rFonts w:ascii="Arial" w:eastAsia="Arial" w:hAnsi="Arial" w:cs="Arial"/>
          <w:b/>
          <w:sz w:val="22"/>
          <w:szCs w:val="22"/>
        </w:rPr>
        <w:br w:type="page"/>
      </w:r>
    </w:p>
    <w:p w14:paraId="1CB09B07" w14:textId="59646D68" w:rsidR="00A7518A" w:rsidRDefault="00A7518A" w:rsidP="00732CC3">
      <w:pPr>
        <w:pStyle w:val="Titre3"/>
      </w:pPr>
      <w:bookmarkStart w:id="122" w:name="_FICHE_ACTIONS_FONCTION"/>
      <w:bookmarkStart w:id="123" w:name="_Toc126681396"/>
      <w:bookmarkStart w:id="124" w:name="_Toc128061385"/>
      <w:bookmarkEnd w:id="122"/>
      <w:r w:rsidRPr="008273DC">
        <w:t xml:space="preserve">FICHE </w:t>
      </w:r>
      <w:r>
        <w:t>ACTIONS</w:t>
      </w:r>
      <w:r w:rsidRPr="008273DC">
        <w:t xml:space="preserve"> </w:t>
      </w:r>
      <w:r w:rsidR="008938B0">
        <w:t xml:space="preserve">FONCTION </w:t>
      </w:r>
      <w:r w:rsidR="00C56B3D">
        <w:t>DECISION</w:t>
      </w:r>
      <w:r>
        <w:t xml:space="preserve"> CELLULE DE CRISE</w:t>
      </w:r>
      <w:bookmarkEnd w:id="123"/>
      <w:bookmarkEnd w:id="124"/>
    </w:p>
    <w:p w14:paraId="3E381D55" w14:textId="77777777" w:rsidR="00A7518A" w:rsidRPr="00D721BC" w:rsidRDefault="00A7518A" w:rsidP="00A7518A">
      <w:pPr>
        <w:rPr>
          <w:rFonts w:asciiTheme="minorHAnsi" w:hAnsiTheme="minorHAnsi" w:cstheme="minorHAnsi"/>
          <w:sz w:val="22"/>
          <w:szCs w:val="22"/>
        </w:rPr>
      </w:pPr>
    </w:p>
    <w:tbl>
      <w:tblPr>
        <w:tblStyle w:val="Grilledutableau"/>
        <w:tblW w:w="0" w:type="auto"/>
        <w:tblLook w:val="04A0" w:firstRow="1" w:lastRow="0" w:firstColumn="1" w:lastColumn="0" w:noHBand="0" w:noVBand="1"/>
      </w:tblPr>
      <w:tblGrid>
        <w:gridCol w:w="1838"/>
        <w:gridCol w:w="7224"/>
      </w:tblGrid>
      <w:tr w:rsidR="00A7518A" w:rsidRPr="000D004E" w14:paraId="47444442" w14:textId="77777777" w:rsidTr="006260D6">
        <w:tc>
          <w:tcPr>
            <w:tcW w:w="9062" w:type="dxa"/>
            <w:gridSpan w:val="2"/>
            <w:shd w:val="clear" w:color="auto" w:fill="00B0F0"/>
          </w:tcPr>
          <w:p w14:paraId="09CA0BCA" w14:textId="77777777" w:rsidR="00A7518A" w:rsidRPr="000D004E" w:rsidRDefault="00A7518A" w:rsidP="006260D6">
            <w:pPr>
              <w:jc w:val="center"/>
              <w:rPr>
                <w:rFonts w:ascii="Arial" w:hAnsi="Arial" w:cs="Arial"/>
                <w:b/>
                <w:bCs/>
                <w:color w:val="FFFFFF" w:themeColor="background1"/>
                <w:sz w:val="22"/>
                <w:szCs w:val="22"/>
              </w:rPr>
            </w:pPr>
          </w:p>
          <w:p w14:paraId="273309EB" w14:textId="20221622" w:rsidR="00A7518A" w:rsidRPr="000D004E" w:rsidRDefault="00A7518A" w:rsidP="006260D6">
            <w:pPr>
              <w:jc w:val="center"/>
              <w:rPr>
                <w:rFonts w:ascii="Arial" w:hAnsi="Arial" w:cs="Arial"/>
                <w:b/>
                <w:bCs/>
                <w:color w:val="FFFFFF" w:themeColor="background1"/>
                <w:sz w:val="22"/>
                <w:szCs w:val="22"/>
              </w:rPr>
            </w:pPr>
            <w:r w:rsidRPr="000D004E">
              <w:rPr>
                <w:rFonts w:ascii="Arial" w:hAnsi="Arial" w:cs="Arial"/>
                <w:b/>
                <w:bCs/>
                <w:color w:val="FFFFFF" w:themeColor="background1"/>
                <w:sz w:val="22"/>
                <w:szCs w:val="22"/>
              </w:rPr>
              <w:t xml:space="preserve">FICHE ACTIONS </w:t>
            </w:r>
            <w:r w:rsidR="00C56B3D">
              <w:rPr>
                <w:rFonts w:ascii="Arial" w:hAnsi="Arial" w:cs="Arial"/>
                <w:b/>
                <w:bCs/>
                <w:color w:val="FFFFFF" w:themeColor="background1"/>
                <w:sz w:val="22"/>
                <w:szCs w:val="22"/>
              </w:rPr>
              <w:t>DECISION</w:t>
            </w:r>
          </w:p>
          <w:p w14:paraId="6C10456C" w14:textId="77777777" w:rsidR="00A7518A" w:rsidRPr="000D004E" w:rsidRDefault="00A7518A" w:rsidP="006260D6">
            <w:pPr>
              <w:jc w:val="center"/>
              <w:rPr>
                <w:rFonts w:ascii="Arial" w:hAnsi="Arial" w:cs="Arial"/>
                <w:b/>
                <w:bCs/>
                <w:color w:val="FFFFFF" w:themeColor="background1"/>
                <w:sz w:val="22"/>
                <w:szCs w:val="22"/>
              </w:rPr>
            </w:pPr>
          </w:p>
        </w:tc>
      </w:tr>
      <w:tr w:rsidR="00A7518A" w:rsidRPr="00ED7567" w14:paraId="639D825C" w14:textId="77777777" w:rsidTr="006260D6">
        <w:tc>
          <w:tcPr>
            <w:tcW w:w="9062" w:type="dxa"/>
            <w:gridSpan w:val="2"/>
          </w:tcPr>
          <w:p w14:paraId="20FB73EA" w14:textId="77777777" w:rsidR="00A7518A" w:rsidRPr="00ED7567" w:rsidRDefault="00A7518A" w:rsidP="006260D6">
            <w:pPr>
              <w:jc w:val="center"/>
              <w:rPr>
                <w:rFonts w:ascii="Arial" w:hAnsi="Arial" w:cs="Arial"/>
                <w:b/>
                <w:bCs/>
                <w:sz w:val="22"/>
                <w:szCs w:val="22"/>
              </w:rPr>
            </w:pPr>
          </w:p>
          <w:p w14:paraId="699AACF9" w14:textId="6AB82B8C" w:rsidR="00A7518A" w:rsidRPr="00ED7567" w:rsidRDefault="00A7518A" w:rsidP="006260D6">
            <w:pPr>
              <w:jc w:val="center"/>
              <w:rPr>
                <w:rFonts w:ascii="Arial" w:hAnsi="Arial" w:cs="Arial"/>
                <w:b/>
                <w:bCs/>
                <w:sz w:val="22"/>
                <w:szCs w:val="22"/>
              </w:rPr>
            </w:pPr>
            <w:r w:rsidRPr="00ED7567">
              <w:rPr>
                <w:rFonts w:ascii="Arial" w:hAnsi="Arial" w:cs="Arial"/>
                <w:b/>
                <w:bCs/>
                <w:sz w:val="22"/>
                <w:szCs w:val="22"/>
              </w:rPr>
              <w:t>Plan de gestion de crise sanitaire</w:t>
            </w:r>
            <w:r w:rsidR="00B23E42">
              <w:rPr>
                <w:rFonts w:ascii="Arial" w:hAnsi="Arial" w:cs="Arial"/>
                <w:b/>
                <w:bCs/>
                <w:sz w:val="22"/>
                <w:szCs w:val="22"/>
              </w:rPr>
              <w:t xml:space="preserve"> de la </w:t>
            </w:r>
            <w:r w:rsidR="00B23E42" w:rsidRPr="003B3A1A">
              <w:rPr>
                <w:rFonts w:ascii="Arial" w:hAnsi="Arial" w:cs="Arial"/>
                <w:b/>
                <w:bCs/>
                <w:sz w:val="22"/>
                <w:szCs w:val="22"/>
                <w:highlight w:val="yellow"/>
              </w:rPr>
              <w:t>CPTS XXX</w:t>
            </w:r>
          </w:p>
          <w:p w14:paraId="6DEACBE8" w14:textId="77777777" w:rsidR="00A7518A" w:rsidRPr="00ED7567" w:rsidRDefault="00A7518A" w:rsidP="006260D6">
            <w:pPr>
              <w:jc w:val="center"/>
              <w:rPr>
                <w:rFonts w:ascii="Arial" w:hAnsi="Arial" w:cs="Arial"/>
                <w:b/>
                <w:bCs/>
                <w:sz w:val="22"/>
                <w:szCs w:val="22"/>
              </w:rPr>
            </w:pPr>
          </w:p>
        </w:tc>
      </w:tr>
      <w:tr w:rsidR="00A7518A" w:rsidRPr="00ED7567" w14:paraId="3DE6EC66" w14:textId="77777777" w:rsidTr="006260D6">
        <w:tc>
          <w:tcPr>
            <w:tcW w:w="9062" w:type="dxa"/>
            <w:gridSpan w:val="2"/>
          </w:tcPr>
          <w:p w14:paraId="2C9EDFA9" w14:textId="77777777" w:rsidR="00A7518A" w:rsidRPr="00ED7567" w:rsidRDefault="00A7518A" w:rsidP="006260D6">
            <w:pPr>
              <w:jc w:val="center"/>
              <w:rPr>
                <w:rFonts w:ascii="Arial" w:hAnsi="Arial" w:cs="Arial"/>
                <w:b/>
                <w:bCs/>
                <w:sz w:val="22"/>
                <w:szCs w:val="22"/>
              </w:rPr>
            </w:pPr>
          </w:p>
          <w:p w14:paraId="65F720DF" w14:textId="32190163" w:rsidR="00A7518A" w:rsidRPr="00ED7567" w:rsidRDefault="00A7518A" w:rsidP="00D654A3">
            <w:pPr>
              <w:rPr>
                <w:rFonts w:ascii="Arial" w:hAnsi="Arial" w:cs="Arial"/>
                <w:b/>
                <w:bCs/>
                <w:sz w:val="22"/>
                <w:szCs w:val="22"/>
              </w:rPr>
            </w:pPr>
            <w:r w:rsidRPr="00ED7567">
              <w:rPr>
                <w:rFonts w:ascii="Arial" w:hAnsi="Arial" w:cs="Arial"/>
                <w:b/>
                <w:bCs/>
                <w:sz w:val="22"/>
                <w:szCs w:val="22"/>
              </w:rPr>
              <w:t xml:space="preserve">Version 1 – </w:t>
            </w:r>
            <w:r w:rsidR="007B470D">
              <w:rPr>
                <w:rFonts w:ascii="Arial" w:hAnsi="Arial" w:cs="Arial"/>
                <w:b/>
                <w:bCs/>
                <w:sz w:val="22"/>
                <w:szCs w:val="22"/>
              </w:rPr>
              <w:t>DATE</w:t>
            </w:r>
            <w:r w:rsidR="00D654A3">
              <w:rPr>
                <w:rFonts w:ascii="Arial" w:hAnsi="Arial" w:cs="Arial"/>
                <w:b/>
                <w:bCs/>
                <w:sz w:val="22"/>
                <w:szCs w:val="22"/>
              </w:rPr>
              <w:t> :</w:t>
            </w:r>
            <w:r w:rsidR="00335C07">
              <w:rPr>
                <w:rFonts w:ascii="Arial" w:hAnsi="Arial" w:cs="Arial"/>
                <w:b/>
                <w:bCs/>
                <w:sz w:val="22"/>
                <w:szCs w:val="22"/>
              </w:rPr>
              <w:t xml:space="preserve"> xx</w:t>
            </w:r>
          </w:p>
          <w:p w14:paraId="54B4F9FB" w14:textId="77777777" w:rsidR="00A7518A" w:rsidRPr="00ED7567" w:rsidRDefault="00A7518A" w:rsidP="006260D6">
            <w:pPr>
              <w:jc w:val="center"/>
              <w:rPr>
                <w:rFonts w:ascii="Arial" w:hAnsi="Arial" w:cs="Arial"/>
                <w:b/>
                <w:bCs/>
                <w:sz w:val="22"/>
                <w:szCs w:val="22"/>
              </w:rPr>
            </w:pPr>
          </w:p>
        </w:tc>
      </w:tr>
      <w:tr w:rsidR="00A7518A" w:rsidRPr="00ED7567" w14:paraId="25AAB59B" w14:textId="77777777" w:rsidTr="006260D6">
        <w:tc>
          <w:tcPr>
            <w:tcW w:w="1838" w:type="dxa"/>
          </w:tcPr>
          <w:p w14:paraId="5F07D334" w14:textId="77777777" w:rsidR="00A7518A" w:rsidRPr="00ED7567" w:rsidRDefault="00A7518A" w:rsidP="006260D6">
            <w:pPr>
              <w:jc w:val="both"/>
              <w:rPr>
                <w:rFonts w:ascii="Arial" w:hAnsi="Arial" w:cs="Arial"/>
                <w:b/>
                <w:sz w:val="22"/>
                <w:szCs w:val="22"/>
              </w:rPr>
            </w:pPr>
          </w:p>
          <w:p w14:paraId="4A3E5D0A" w14:textId="77777777" w:rsidR="00A7518A" w:rsidRPr="00ED7567" w:rsidRDefault="00A7518A" w:rsidP="006260D6">
            <w:pPr>
              <w:jc w:val="both"/>
              <w:rPr>
                <w:rFonts w:ascii="Arial" w:hAnsi="Arial" w:cs="Arial"/>
                <w:b/>
                <w:sz w:val="22"/>
                <w:szCs w:val="22"/>
              </w:rPr>
            </w:pPr>
            <w:r w:rsidRPr="00ED7567">
              <w:rPr>
                <w:rFonts w:ascii="Arial" w:hAnsi="Arial" w:cs="Arial"/>
                <w:b/>
                <w:sz w:val="22"/>
                <w:szCs w:val="22"/>
              </w:rPr>
              <w:t xml:space="preserve">Concerne </w:t>
            </w:r>
          </w:p>
        </w:tc>
        <w:tc>
          <w:tcPr>
            <w:tcW w:w="7224" w:type="dxa"/>
          </w:tcPr>
          <w:p w14:paraId="558418BB" w14:textId="77777777" w:rsidR="00A7518A" w:rsidRPr="00ED7567" w:rsidRDefault="00A7518A" w:rsidP="006260D6">
            <w:pPr>
              <w:jc w:val="center"/>
              <w:rPr>
                <w:rFonts w:ascii="Arial" w:hAnsi="Arial" w:cs="Arial"/>
                <w:b/>
                <w:sz w:val="22"/>
                <w:szCs w:val="22"/>
              </w:rPr>
            </w:pPr>
          </w:p>
          <w:p w14:paraId="47B59E71" w14:textId="0977852B" w:rsidR="00A7518A" w:rsidRPr="00ED7567" w:rsidRDefault="00C56B3D" w:rsidP="006260D6">
            <w:pPr>
              <w:jc w:val="center"/>
              <w:rPr>
                <w:rFonts w:ascii="Arial" w:hAnsi="Arial" w:cs="Arial"/>
                <w:b/>
                <w:color w:val="0070C0"/>
                <w:sz w:val="22"/>
                <w:szCs w:val="22"/>
              </w:rPr>
            </w:pPr>
            <w:r>
              <w:rPr>
                <w:rFonts w:ascii="Arial" w:hAnsi="Arial" w:cs="Arial"/>
                <w:b/>
                <w:color w:val="0070C0"/>
                <w:sz w:val="22"/>
                <w:szCs w:val="22"/>
              </w:rPr>
              <w:t>TOUTE PERSONNE TITULAIRE DE LA FONCTION DECISION AU SEIN DE LA CELLULE</w:t>
            </w:r>
          </w:p>
          <w:p w14:paraId="1D8C2D18" w14:textId="77777777" w:rsidR="00A7518A" w:rsidRPr="00ED7567" w:rsidRDefault="00A7518A" w:rsidP="006260D6">
            <w:pPr>
              <w:jc w:val="center"/>
              <w:rPr>
                <w:rFonts w:ascii="Arial" w:hAnsi="Arial" w:cs="Arial"/>
                <w:bCs/>
                <w:sz w:val="22"/>
                <w:szCs w:val="22"/>
              </w:rPr>
            </w:pPr>
          </w:p>
        </w:tc>
      </w:tr>
      <w:tr w:rsidR="00A7518A" w:rsidRPr="00ED7567" w14:paraId="63B695D8" w14:textId="77777777" w:rsidTr="006260D6">
        <w:tc>
          <w:tcPr>
            <w:tcW w:w="1838" w:type="dxa"/>
          </w:tcPr>
          <w:p w14:paraId="2105C484" w14:textId="77777777" w:rsidR="00A7518A" w:rsidRPr="00ED7567" w:rsidRDefault="00A7518A" w:rsidP="006260D6">
            <w:pPr>
              <w:rPr>
                <w:rFonts w:ascii="Arial" w:hAnsi="Arial" w:cs="Arial"/>
                <w:b/>
                <w:sz w:val="22"/>
                <w:szCs w:val="22"/>
              </w:rPr>
            </w:pPr>
          </w:p>
          <w:p w14:paraId="7550C12F" w14:textId="77777777" w:rsidR="00A7518A" w:rsidRPr="00ED7567" w:rsidRDefault="00A7518A" w:rsidP="006260D6">
            <w:pPr>
              <w:rPr>
                <w:rFonts w:ascii="Arial" w:hAnsi="Arial" w:cs="Arial"/>
                <w:b/>
                <w:sz w:val="22"/>
                <w:szCs w:val="22"/>
              </w:rPr>
            </w:pPr>
            <w:r w:rsidRPr="00ED7567">
              <w:rPr>
                <w:rFonts w:ascii="Arial" w:hAnsi="Arial" w:cs="Arial"/>
                <w:b/>
                <w:sz w:val="22"/>
                <w:szCs w:val="22"/>
              </w:rPr>
              <w:t>Missions</w:t>
            </w:r>
          </w:p>
        </w:tc>
        <w:tc>
          <w:tcPr>
            <w:tcW w:w="7224" w:type="dxa"/>
          </w:tcPr>
          <w:p w14:paraId="361021FC" w14:textId="77777777" w:rsidR="00A7518A" w:rsidRPr="00ED7567" w:rsidRDefault="00A7518A" w:rsidP="006260D6">
            <w:pPr>
              <w:jc w:val="center"/>
              <w:rPr>
                <w:rFonts w:ascii="Arial" w:hAnsi="Arial" w:cs="Arial"/>
                <w:b/>
                <w:sz w:val="22"/>
                <w:szCs w:val="22"/>
              </w:rPr>
            </w:pPr>
          </w:p>
          <w:p w14:paraId="23F48868" w14:textId="77777777" w:rsidR="00A7518A" w:rsidRPr="00ED7567" w:rsidRDefault="00A7518A" w:rsidP="006260D6">
            <w:pPr>
              <w:jc w:val="center"/>
              <w:rPr>
                <w:rFonts w:ascii="Arial" w:hAnsi="Arial" w:cs="Arial"/>
                <w:b/>
                <w:bCs/>
                <w:color w:val="FF0000"/>
                <w:sz w:val="22"/>
                <w:szCs w:val="22"/>
              </w:rPr>
            </w:pPr>
            <w:r>
              <w:rPr>
                <w:rFonts w:ascii="Arial" w:hAnsi="Arial" w:cs="Arial"/>
                <w:b/>
                <w:bCs/>
                <w:color w:val="FF0000"/>
                <w:sz w:val="22"/>
                <w:szCs w:val="22"/>
              </w:rPr>
              <w:t>RESPONSABILITE GLOBALE DE L’OPERATION</w:t>
            </w:r>
          </w:p>
          <w:p w14:paraId="7721B8AC" w14:textId="77777777" w:rsidR="00A7518A" w:rsidRPr="00ED7567" w:rsidRDefault="00A7518A" w:rsidP="006260D6">
            <w:pPr>
              <w:jc w:val="center"/>
              <w:rPr>
                <w:rFonts w:ascii="Arial" w:hAnsi="Arial" w:cs="Arial"/>
                <w:bCs/>
                <w:sz w:val="22"/>
                <w:szCs w:val="22"/>
              </w:rPr>
            </w:pPr>
          </w:p>
        </w:tc>
      </w:tr>
      <w:tr w:rsidR="00A7518A" w:rsidRPr="00ED7567" w14:paraId="07EBA0DD" w14:textId="77777777" w:rsidTr="006260D6">
        <w:tc>
          <w:tcPr>
            <w:tcW w:w="1838" w:type="dxa"/>
          </w:tcPr>
          <w:p w14:paraId="6E9F66F1" w14:textId="77777777" w:rsidR="00A7518A" w:rsidRPr="00ED7567" w:rsidRDefault="00A7518A" w:rsidP="006260D6">
            <w:pPr>
              <w:jc w:val="both"/>
              <w:rPr>
                <w:rFonts w:ascii="Arial" w:hAnsi="Arial" w:cs="Arial"/>
                <w:b/>
                <w:sz w:val="22"/>
                <w:szCs w:val="22"/>
              </w:rPr>
            </w:pPr>
          </w:p>
          <w:p w14:paraId="743D25D5" w14:textId="77777777" w:rsidR="00A7518A" w:rsidRPr="00ED7567" w:rsidRDefault="00A7518A" w:rsidP="006260D6">
            <w:pPr>
              <w:jc w:val="both"/>
              <w:rPr>
                <w:rFonts w:ascii="Arial" w:hAnsi="Arial" w:cs="Arial"/>
                <w:b/>
                <w:sz w:val="22"/>
                <w:szCs w:val="22"/>
              </w:rPr>
            </w:pPr>
            <w:r w:rsidRPr="00ED7567">
              <w:rPr>
                <w:rFonts w:ascii="Arial" w:hAnsi="Arial" w:cs="Arial"/>
                <w:b/>
                <w:sz w:val="22"/>
                <w:szCs w:val="22"/>
              </w:rPr>
              <w:t>Actions</w:t>
            </w:r>
          </w:p>
        </w:tc>
        <w:tc>
          <w:tcPr>
            <w:tcW w:w="7224" w:type="dxa"/>
          </w:tcPr>
          <w:p w14:paraId="68E14700" w14:textId="77777777" w:rsidR="00A7518A" w:rsidRDefault="00A7518A" w:rsidP="00B2282D">
            <w:pPr>
              <w:jc w:val="both"/>
              <w:rPr>
                <w:rFonts w:ascii="Arial" w:hAnsi="Arial" w:cs="Arial"/>
                <w:bCs/>
                <w:sz w:val="22"/>
                <w:szCs w:val="22"/>
              </w:rPr>
            </w:pPr>
          </w:p>
          <w:p w14:paraId="514BC738" w14:textId="5D7A262F" w:rsidR="00B2282D" w:rsidRPr="000E273C" w:rsidRDefault="00B2282D" w:rsidP="00B2282D">
            <w:pPr>
              <w:jc w:val="both"/>
              <w:rPr>
                <w:rFonts w:ascii="Arial" w:hAnsi="Arial" w:cs="Arial"/>
                <w:b/>
                <w:sz w:val="22"/>
                <w:szCs w:val="22"/>
              </w:rPr>
            </w:pPr>
            <w:r w:rsidRPr="000E273C">
              <w:rPr>
                <w:rFonts w:ascii="Arial" w:hAnsi="Arial" w:cs="Arial"/>
                <w:b/>
                <w:sz w:val="22"/>
                <w:szCs w:val="22"/>
              </w:rPr>
              <w:t xml:space="preserve">TEMPS 1 : </w:t>
            </w:r>
            <w:r w:rsidR="00007463" w:rsidRPr="000E273C">
              <w:rPr>
                <w:rFonts w:ascii="Arial" w:hAnsi="Arial" w:cs="Arial"/>
                <w:b/>
                <w:sz w:val="22"/>
                <w:szCs w:val="22"/>
              </w:rPr>
              <w:t>ARMEMENT DE LA CELLULE DE CRISE :</w:t>
            </w:r>
          </w:p>
          <w:p w14:paraId="19CE82FC" w14:textId="77777777" w:rsidR="00A7518A" w:rsidRPr="0088618C" w:rsidRDefault="00A7518A" w:rsidP="0088618C">
            <w:pPr>
              <w:jc w:val="both"/>
              <w:rPr>
                <w:rFonts w:ascii="Arial" w:hAnsi="Arial" w:cs="Arial"/>
                <w:bCs/>
                <w:sz w:val="22"/>
                <w:szCs w:val="22"/>
              </w:rPr>
            </w:pPr>
          </w:p>
          <w:p w14:paraId="5A65F895" w14:textId="5176B3E1" w:rsidR="00A7518A" w:rsidRPr="002E0621" w:rsidRDefault="008C3EB8">
            <w:pPr>
              <w:pStyle w:val="Paragraphedeliste"/>
              <w:numPr>
                <w:ilvl w:val="0"/>
                <w:numId w:val="25"/>
              </w:numPr>
              <w:ind w:left="720"/>
              <w:jc w:val="both"/>
              <w:rPr>
                <w:rFonts w:ascii="Arial" w:hAnsi="Arial" w:cs="Arial"/>
                <w:bCs/>
                <w:sz w:val="22"/>
                <w:szCs w:val="22"/>
              </w:rPr>
            </w:pPr>
            <w:r>
              <w:rPr>
                <w:rFonts w:ascii="Arial" w:hAnsi="Arial" w:cs="Arial"/>
                <w:sz w:val="22"/>
                <w:szCs w:val="22"/>
              </w:rPr>
              <w:t>Être</w:t>
            </w:r>
            <w:r w:rsidR="000E3021">
              <w:rPr>
                <w:rFonts w:ascii="Arial" w:hAnsi="Arial" w:cs="Arial"/>
                <w:sz w:val="22"/>
                <w:szCs w:val="22"/>
              </w:rPr>
              <w:t xml:space="preserve"> en appui et </w:t>
            </w:r>
            <w:r>
              <w:rPr>
                <w:rFonts w:ascii="Arial" w:hAnsi="Arial" w:cs="Arial"/>
                <w:sz w:val="22"/>
                <w:szCs w:val="22"/>
              </w:rPr>
              <w:t xml:space="preserve">en supervision </w:t>
            </w:r>
            <w:r w:rsidR="005F41D6">
              <w:rPr>
                <w:rFonts w:ascii="Arial" w:hAnsi="Arial" w:cs="Arial"/>
                <w:sz w:val="22"/>
                <w:szCs w:val="22"/>
              </w:rPr>
              <w:t>des premières</w:t>
            </w:r>
            <w:r w:rsidR="001C7591">
              <w:rPr>
                <w:rFonts w:ascii="Arial" w:hAnsi="Arial" w:cs="Arial"/>
                <w:sz w:val="22"/>
                <w:szCs w:val="22"/>
              </w:rPr>
              <w:t xml:space="preserve"> </w:t>
            </w:r>
            <w:r>
              <w:rPr>
                <w:rFonts w:ascii="Arial" w:hAnsi="Arial" w:cs="Arial"/>
                <w:sz w:val="22"/>
                <w:szCs w:val="22"/>
              </w:rPr>
              <w:t>actions du pilote</w:t>
            </w:r>
            <w:r w:rsidR="00DA4A13">
              <w:rPr>
                <w:rFonts w:ascii="Arial" w:hAnsi="Arial" w:cs="Arial"/>
                <w:sz w:val="22"/>
                <w:szCs w:val="22"/>
              </w:rPr>
              <w:t xml:space="preserve"> de la cellule de crise</w:t>
            </w:r>
            <w:r w:rsidR="00B14C9C">
              <w:rPr>
                <w:rFonts w:ascii="Arial" w:hAnsi="Arial" w:cs="Arial"/>
                <w:sz w:val="22"/>
                <w:szCs w:val="22"/>
              </w:rPr>
              <w:t>.</w:t>
            </w:r>
          </w:p>
          <w:p w14:paraId="14FE60B8" w14:textId="51BA3ACC" w:rsidR="00A7518A" w:rsidRDefault="00A7518A" w:rsidP="006260D6">
            <w:pPr>
              <w:jc w:val="both"/>
              <w:rPr>
                <w:rFonts w:ascii="Arial" w:hAnsi="Arial" w:cs="Arial"/>
                <w:bCs/>
                <w:sz w:val="22"/>
                <w:szCs w:val="22"/>
              </w:rPr>
            </w:pPr>
            <w:r w:rsidRPr="002E0621">
              <w:rPr>
                <w:rFonts w:ascii="Arial" w:hAnsi="Arial" w:cs="Arial"/>
                <w:bCs/>
                <w:sz w:val="22"/>
                <w:szCs w:val="22"/>
              </w:rPr>
              <w:t xml:space="preserve">  </w:t>
            </w:r>
          </w:p>
          <w:p w14:paraId="0EF23C83" w14:textId="13C843AD" w:rsidR="00DF2794" w:rsidRPr="000E273C" w:rsidRDefault="00DF2794" w:rsidP="00DF2794">
            <w:pPr>
              <w:jc w:val="both"/>
              <w:rPr>
                <w:rFonts w:ascii="Arial" w:hAnsi="Arial" w:cs="Arial"/>
                <w:b/>
                <w:sz w:val="22"/>
                <w:szCs w:val="22"/>
              </w:rPr>
            </w:pPr>
            <w:r w:rsidRPr="000E273C">
              <w:rPr>
                <w:rFonts w:ascii="Arial" w:hAnsi="Arial" w:cs="Arial"/>
                <w:b/>
                <w:sz w:val="22"/>
                <w:szCs w:val="22"/>
              </w:rPr>
              <w:t xml:space="preserve">TEMPS </w:t>
            </w:r>
            <w:r>
              <w:rPr>
                <w:rFonts w:ascii="Arial" w:hAnsi="Arial" w:cs="Arial"/>
                <w:b/>
                <w:sz w:val="22"/>
                <w:szCs w:val="22"/>
              </w:rPr>
              <w:t>2</w:t>
            </w:r>
            <w:r w:rsidRPr="000E273C">
              <w:rPr>
                <w:rFonts w:ascii="Arial" w:hAnsi="Arial" w:cs="Arial"/>
                <w:b/>
                <w:sz w:val="22"/>
                <w:szCs w:val="22"/>
              </w:rPr>
              <w:t xml:space="preserve"> : </w:t>
            </w:r>
            <w:r>
              <w:rPr>
                <w:rFonts w:ascii="Arial" w:hAnsi="Arial" w:cs="Arial"/>
                <w:b/>
                <w:sz w:val="22"/>
                <w:szCs w:val="22"/>
              </w:rPr>
              <w:t>CONDUITE DE CRISE</w:t>
            </w:r>
            <w:r w:rsidR="007470B4">
              <w:rPr>
                <w:rFonts w:ascii="Arial" w:hAnsi="Arial" w:cs="Arial"/>
                <w:b/>
                <w:sz w:val="22"/>
                <w:szCs w:val="22"/>
              </w:rPr>
              <w:t> :</w:t>
            </w:r>
          </w:p>
          <w:p w14:paraId="6FC90C85" w14:textId="77777777" w:rsidR="00DF2794" w:rsidRPr="002E0621" w:rsidRDefault="00DF2794" w:rsidP="006260D6">
            <w:pPr>
              <w:jc w:val="both"/>
              <w:rPr>
                <w:rFonts w:ascii="Arial" w:hAnsi="Arial" w:cs="Arial"/>
                <w:bCs/>
                <w:sz w:val="22"/>
                <w:szCs w:val="22"/>
              </w:rPr>
            </w:pPr>
          </w:p>
          <w:p w14:paraId="5F5B3F8F" w14:textId="67F4732D" w:rsidR="00A7518A" w:rsidRPr="0005744A" w:rsidRDefault="00902F36">
            <w:pPr>
              <w:pStyle w:val="Paragraphedeliste"/>
              <w:numPr>
                <w:ilvl w:val="0"/>
                <w:numId w:val="25"/>
              </w:numPr>
              <w:ind w:left="720"/>
              <w:jc w:val="both"/>
              <w:rPr>
                <w:rFonts w:ascii="Arial" w:hAnsi="Arial" w:cs="Arial"/>
                <w:bCs/>
                <w:sz w:val="22"/>
                <w:szCs w:val="22"/>
              </w:rPr>
            </w:pPr>
            <w:r>
              <w:rPr>
                <w:rFonts w:ascii="Arial" w:hAnsi="Arial" w:cs="Arial"/>
                <w:sz w:val="22"/>
                <w:szCs w:val="22"/>
              </w:rPr>
              <w:t>Superviser</w:t>
            </w:r>
            <w:r w:rsidR="00BD381B">
              <w:rPr>
                <w:rFonts w:ascii="Arial" w:hAnsi="Arial" w:cs="Arial"/>
                <w:sz w:val="22"/>
                <w:szCs w:val="22"/>
              </w:rPr>
              <w:t xml:space="preserve"> </w:t>
            </w:r>
            <w:r w:rsidR="00AF25E1">
              <w:rPr>
                <w:rFonts w:ascii="Arial" w:hAnsi="Arial" w:cs="Arial"/>
                <w:sz w:val="22"/>
                <w:szCs w:val="22"/>
              </w:rPr>
              <w:t>l</w:t>
            </w:r>
            <w:r w:rsidR="00A7518A" w:rsidRPr="31D9F8CD">
              <w:rPr>
                <w:rFonts w:ascii="Arial" w:hAnsi="Arial" w:cs="Arial"/>
                <w:sz w:val="22"/>
                <w:szCs w:val="22"/>
              </w:rPr>
              <w:t xml:space="preserve">e pilotage de la cellule de crise </w:t>
            </w:r>
            <w:r w:rsidR="004A382B">
              <w:rPr>
                <w:rFonts w:ascii="Arial" w:hAnsi="Arial" w:cs="Arial"/>
                <w:sz w:val="22"/>
                <w:szCs w:val="22"/>
              </w:rPr>
              <w:t>en lien avec le pilote de crise</w:t>
            </w:r>
            <w:r w:rsidR="00C62ECC">
              <w:rPr>
                <w:rFonts w:ascii="Arial" w:hAnsi="Arial" w:cs="Arial"/>
                <w:sz w:val="22"/>
                <w:szCs w:val="22"/>
              </w:rPr>
              <w:t xml:space="preserve"> et valider les actions mises</w:t>
            </w:r>
            <w:r w:rsidR="0077381F">
              <w:rPr>
                <w:rFonts w:ascii="Arial" w:hAnsi="Arial" w:cs="Arial"/>
                <w:sz w:val="22"/>
                <w:szCs w:val="22"/>
              </w:rPr>
              <w:t xml:space="preserve"> en </w:t>
            </w:r>
            <w:r w:rsidR="006F223F">
              <w:rPr>
                <w:rFonts w:ascii="Arial" w:hAnsi="Arial" w:cs="Arial"/>
                <w:sz w:val="22"/>
                <w:szCs w:val="22"/>
              </w:rPr>
              <w:t>œuvre</w:t>
            </w:r>
            <w:r w:rsidR="00B14C9C">
              <w:rPr>
                <w:rFonts w:ascii="Arial" w:hAnsi="Arial" w:cs="Arial"/>
                <w:sz w:val="22"/>
                <w:szCs w:val="22"/>
              </w:rPr>
              <w:t>.</w:t>
            </w:r>
          </w:p>
          <w:p w14:paraId="4D3CFE85" w14:textId="77777777" w:rsidR="001F2D76" w:rsidRDefault="001F2D76" w:rsidP="001F2D76">
            <w:pPr>
              <w:jc w:val="both"/>
              <w:rPr>
                <w:rFonts w:ascii="Arial" w:hAnsi="Arial" w:cs="Arial"/>
                <w:sz w:val="22"/>
                <w:szCs w:val="22"/>
              </w:rPr>
            </w:pPr>
          </w:p>
          <w:p w14:paraId="037088FF" w14:textId="7DF729E5" w:rsidR="001F2D76" w:rsidRDefault="0005744A">
            <w:pPr>
              <w:pStyle w:val="Paragraphedeliste"/>
              <w:numPr>
                <w:ilvl w:val="0"/>
                <w:numId w:val="25"/>
              </w:numPr>
              <w:ind w:left="720"/>
              <w:jc w:val="both"/>
              <w:rPr>
                <w:rFonts w:ascii="Arial" w:hAnsi="Arial" w:cs="Arial"/>
                <w:color w:val="000000" w:themeColor="text1"/>
                <w:sz w:val="22"/>
                <w:szCs w:val="22"/>
              </w:rPr>
            </w:pPr>
            <w:r>
              <w:rPr>
                <w:rFonts w:ascii="Arial" w:hAnsi="Arial" w:cs="Arial"/>
                <w:sz w:val="22"/>
                <w:szCs w:val="22"/>
              </w:rPr>
              <w:t>Valider</w:t>
            </w:r>
            <w:r w:rsidR="001F2D76" w:rsidRPr="64072427">
              <w:rPr>
                <w:rFonts w:ascii="Arial" w:hAnsi="Arial" w:cs="Arial"/>
                <w:sz w:val="22"/>
                <w:szCs w:val="22"/>
              </w:rPr>
              <w:t xml:space="preserve"> </w:t>
            </w:r>
            <w:r w:rsidR="006F223F">
              <w:rPr>
                <w:rFonts w:ascii="Arial" w:hAnsi="Arial" w:cs="Arial"/>
                <w:sz w:val="22"/>
                <w:szCs w:val="22"/>
              </w:rPr>
              <w:t xml:space="preserve">en appui </w:t>
            </w:r>
            <w:r w:rsidR="00C248E8">
              <w:rPr>
                <w:rFonts w:ascii="Arial" w:hAnsi="Arial" w:cs="Arial"/>
                <w:sz w:val="22"/>
                <w:szCs w:val="22"/>
              </w:rPr>
              <w:t xml:space="preserve">avec </w:t>
            </w:r>
            <w:r w:rsidR="00DE6B6C">
              <w:rPr>
                <w:rFonts w:ascii="Arial" w:hAnsi="Arial" w:cs="Arial"/>
                <w:sz w:val="22"/>
                <w:szCs w:val="22"/>
              </w:rPr>
              <w:t xml:space="preserve">les autres fonctions de la cellule </w:t>
            </w:r>
            <w:r w:rsidR="001F2D76" w:rsidRPr="64072427">
              <w:rPr>
                <w:rFonts w:ascii="Arial" w:hAnsi="Arial" w:cs="Arial"/>
                <w:sz w:val="22"/>
                <w:szCs w:val="22"/>
              </w:rPr>
              <w:t>un diagnostic de la situation</w:t>
            </w:r>
            <w:r w:rsidR="002D3CB3">
              <w:rPr>
                <w:rFonts w:ascii="Arial" w:hAnsi="Arial" w:cs="Arial"/>
                <w:sz w:val="22"/>
                <w:szCs w:val="22"/>
              </w:rPr>
              <w:t xml:space="preserve"> et é</w:t>
            </w:r>
            <w:r w:rsidR="002D3CB3" w:rsidRPr="5DC21F1F">
              <w:rPr>
                <w:rFonts w:ascii="Arial" w:hAnsi="Arial" w:cs="Arial"/>
                <w:color w:val="000000" w:themeColor="text1"/>
                <w:sz w:val="22"/>
                <w:szCs w:val="22"/>
              </w:rPr>
              <w:t xml:space="preserve">laborer un </w:t>
            </w:r>
            <w:r w:rsidR="00793128" w:rsidRPr="5DC21F1F">
              <w:rPr>
                <w:rFonts w:ascii="Arial" w:hAnsi="Arial" w:cs="Arial"/>
                <w:color w:val="000000" w:themeColor="text1"/>
                <w:sz w:val="22"/>
                <w:szCs w:val="22"/>
              </w:rPr>
              <w:t xml:space="preserve">dispositif </w:t>
            </w:r>
            <w:r w:rsidR="00793128">
              <w:rPr>
                <w:rFonts w:ascii="Arial" w:hAnsi="Arial" w:cs="Arial"/>
                <w:color w:val="000000" w:themeColor="text1"/>
                <w:sz w:val="22"/>
                <w:szCs w:val="22"/>
              </w:rPr>
              <w:t>stratégique</w:t>
            </w:r>
            <w:r w:rsidR="00DE6B6C">
              <w:rPr>
                <w:rFonts w:ascii="Arial" w:hAnsi="Arial" w:cs="Arial"/>
                <w:color w:val="000000" w:themeColor="text1"/>
                <w:sz w:val="22"/>
                <w:szCs w:val="22"/>
              </w:rPr>
              <w:t xml:space="preserve"> </w:t>
            </w:r>
            <w:r w:rsidR="002D3CB3" w:rsidRPr="5DC21F1F">
              <w:rPr>
                <w:rFonts w:ascii="Arial" w:hAnsi="Arial" w:cs="Arial"/>
                <w:color w:val="000000" w:themeColor="text1"/>
                <w:sz w:val="22"/>
                <w:szCs w:val="22"/>
              </w:rPr>
              <w:t>de montée en puissance en fonction de la nature et de l’ampleur de la situation</w:t>
            </w:r>
            <w:r w:rsidR="00F43918">
              <w:rPr>
                <w:rFonts w:ascii="Arial" w:hAnsi="Arial" w:cs="Arial"/>
                <w:color w:val="000000" w:themeColor="text1"/>
                <w:sz w:val="22"/>
                <w:szCs w:val="22"/>
              </w:rPr>
              <w:t>.</w:t>
            </w:r>
          </w:p>
          <w:p w14:paraId="73690061" w14:textId="77777777" w:rsidR="00F43918" w:rsidRPr="00F43918" w:rsidRDefault="00F43918" w:rsidP="00F43918">
            <w:pPr>
              <w:jc w:val="both"/>
              <w:rPr>
                <w:rFonts w:ascii="Arial" w:hAnsi="Arial" w:cs="Arial"/>
                <w:color w:val="000000" w:themeColor="text1"/>
                <w:sz w:val="22"/>
                <w:szCs w:val="22"/>
              </w:rPr>
            </w:pPr>
          </w:p>
          <w:p w14:paraId="6361261C" w14:textId="5E364AE9" w:rsidR="001F2D76" w:rsidRPr="00333930" w:rsidRDefault="00F43918">
            <w:pPr>
              <w:pStyle w:val="Paragraphedeliste"/>
              <w:numPr>
                <w:ilvl w:val="0"/>
                <w:numId w:val="25"/>
              </w:numPr>
              <w:ind w:left="720"/>
              <w:jc w:val="both"/>
              <w:rPr>
                <w:rFonts w:ascii="Arial" w:hAnsi="Arial" w:cs="Arial"/>
                <w:sz w:val="22"/>
                <w:szCs w:val="22"/>
              </w:rPr>
            </w:pPr>
            <w:r>
              <w:rPr>
                <w:rFonts w:ascii="Arial" w:hAnsi="Arial" w:cs="Arial"/>
                <w:sz w:val="22"/>
                <w:szCs w:val="22"/>
              </w:rPr>
              <w:t xml:space="preserve">Valider </w:t>
            </w:r>
            <w:r w:rsidR="001F2D76" w:rsidRPr="31D9F8CD">
              <w:rPr>
                <w:rFonts w:ascii="Arial" w:hAnsi="Arial" w:cs="Arial"/>
                <w:sz w:val="22"/>
                <w:szCs w:val="22"/>
              </w:rPr>
              <w:t>la gradation de la réponse au regard de la situation</w:t>
            </w:r>
            <w:r w:rsidR="001F2D76">
              <w:rPr>
                <w:rFonts w:ascii="Arial" w:hAnsi="Arial" w:cs="Arial"/>
                <w:sz w:val="22"/>
                <w:szCs w:val="22"/>
              </w:rPr>
              <w:t xml:space="preserve"> </w:t>
            </w:r>
            <w:r w:rsidR="00333930">
              <w:rPr>
                <w:rFonts w:ascii="Arial" w:hAnsi="Arial" w:cs="Arial"/>
                <w:sz w:val="22"/>
                <w:szCs w:val="22"/>
              </w:rPr>
              <w:t>Exemples :</w:t>
            </w:r>
            <w:r w:rsidR="001F2D76" w:rsidRPr="00333930">
              <w:rPr>
                <w:rFonts w:ascii="Arial" w:hAnsi="Arial" w:cs="Arial"/>
                <w:sz w:val="22"/>
                <w:szCs w:val="22"/>
              </w:rPr>
              <w:t xml:space="preserve"> </w:t>
            </w:r>
          </w:p>
          <w:p w14:paraId="20FFF30A" w14:textId="71311714" w:rsidR="001F2D76" w:rsidRDefault="001F2D76" w:rsidP="001F2D76">
            <w:pPr>
              <w:ind w:left="720"/>
              <w:jc w:val="both"/>
              <w:rPr>
                <w:rFonts w:ascii="Arial" w:hAnsi="Arial" w:cs="Arial"/>
                <w:bCs/>
                <w:sz w:val="22"/>
                <w:szCs w:val="22"/>
              </w:rPr>
            </w:pPr>
            <w:r w:rsidRPr="5DC21F1F">
              <w:rPr>
                <w:rFonts w:ascii="Arial" w:hAnsi="Arial" w:cs="Arial"/>
                <w:sz w:val="22"/>
                <w:szCs w:val="22"/>
              </w:rPr>
              <w:t>-</w:t>
            </w:r>
            <w:r w:rsidRPr="00C0433E">
              <w:rPr>
                <w:rFonts w:ascii="Arial" w:hAnsi="Arial" w:cs="Arial"/>
                <w:b/>
                <w:bCs/>
                <w:sz w:val="22"/>
                <w:szCs w:val="22"/>
              </w:rPr>
              <w:t>Gradation 1</w:t>
            </w:r>
            <w:r w:rsidR="00DD048D" w:rsidRPr="00C0433E">
              <w:rPr>
                <w:rFonts w:ascii="Arial" w:hAnsi="Arial" w:cs="Arial"/>
                <w:b/>
                <w:bCs/>
                <w:sz w:val="22"/>
                <w:szCs w:val="22"/>
              </w:rPr>
              <w:t xml:space="preserve"> </w:t>
            </w:r>
            <w:r w:rsidRPr="00C0433E">
              <w:rPr>
                <w:rFonts w:ascii="Arial" w:hAnsi="Arial" w:cs="Arial"/>
                <w:b/>
                <w:bCs/>
                <w:sz w:val="22"/>
                <w:szCs w:val="22"/>
              </w:rPr>
              <w:t>:</w:t>
            </w:r>
            <w:r w:rsidRPr="5DC21F1F">
              <w:rPr>
                <w:rFonts w:ascii="Arial" w:hAnsi="Arial" w:cs="Arial"/>
                <w:sz w:val="22"/>
                <w:szCs w:val="22"/>
              </w:rPr>
              <w:t xml:space="preserve"> augmentation de la mobilisation </w:t>
            </w:r>
            <w:r w:rsidR="002C70F6" w:rsidRPr="5DC21F1F">
              <w:rPr>
                <w:rFonts w:ascii="Arial" w:hAnsi="Arial" w:cs="Arial"/>
                <w:sz w:val="22"/>
                <w:szCs w:val="22"/>
              </w:rPr>
              <w:t>in</w:t>
            </w:r>
            <w:r w:rsidR="002C70F6">
              <w:rPr>
                <w:rFonts w:ascii="Arial" w:hAnsi="Arial" w:cs="Arial"/>
                <w:sz w:val="22"/>
                <w:szCs w:val="22"/>
              </w:rPr>
              <w:t>t</w:t>
            </w:r>
            <w:r w:rsidR="002C70F6" w:rsidRPr="5DC21F1F">
              <w:rPr>
                <w:rFonts w:ascii="Arial" w:hAnsi="Arial" w:cs="Arial"/>
                <w:sz w:val="22"/>
                <w:szCs w:val="22"/>
              </w:rPr>
              <w:t>ra structures</w:t>
            </w:r>
          </w:p>
          <w:p w14:paraId="679B2A21" w14:textId="1172289E" w:rsidR="001F2D76" w:rsidRDefault="001F2D76" w:rsidP="001F2D76">
            <w:pPr>
              <w:ind w:left="720"/>
              <w:jc w:val="both"/>
              <w:rPr>
                <w:rFonts w:ascii="Arial" w:hAnsi="Arial" w:cs="Arial"/>
                <w:sz w:val="22"/>
                <w:szCs w:val="22"/>
              </w:rPr>
            </w:pPr>
            <w:r w:rsidRPr="5DC21F1F">
              <w:rPr>
                <w:rFonts w:ascii="Arial" w:hAnsi="Arial" w:cs="Arial"/>
                <w:sz w:val="22"/>
                <w:szCs w:val="22"/>
              </w:rPr>
              <w:t>-</w:t>
            </w:r>
            <w:r w:rsidRPr="00C0433E">
              <w:rPr>
                <w:rFonts w:ascii="Arial" w:hAnsi="Arial" w:cs="Arial"/>
                <w:b/>
                <w:bCs/>
                <w:sz w:val="22"/>
                <w:szCs w:val="22"/>
              </w:rPr>
              <w:t>Gradation</w:t>
            </w:r>
            <w:r w:rsidR="00DD048D" w:rsidRPr="00C0433E">
              <w:rPr>
                <w:rFonts w:ascii="Arial" w:hAnsi="Arial" w:cs="Arial"/>
                <w:b/>
                <w:bCs/>
                <w:sz w:val="22"/>
                <w:szCs w:val="22"/>
              </w:rPr>
              <w:t xml:space="preserve"> 2 </w:t>
            </w:r>
            <w:r w:rsidRPr="00C0433E">
              <w:rPr>
                <w:rFonts w:ascii="Arial" w:hAnsi="Arial" w:cs="Arial"/>
                <w:b/>
                <w:bCs/>
                <w:sz w:val="22"/>
                <w:szCs w:val="22"/>
              </w:rPr>
              <w:t>:</w:t>
            </w:r>
            <w:r w:rsidRPr="5DC21F1F">
              <w:rPr>
                <w:rFonts w:ascii="Arial" w:hAnsi="Arial" w:cs="Arial"/>
                <w:sz w:val="22"/>
                <w:szCs w:val="22"/>
              </w:rPr>
              <w:t xml:space="preserve"> création de </w:t>
            </w:r>
            <w:r w:rsidR="00DD048D" w:rsidRPr="5DC21F1F">
              <w:rPr>
                <w:rFonts w:ascii="Arial" w:hAnsi="Arial" w:cs="Arial"/>
                <w:sz w:val="22"/>
                <w:szCs w:val="22"/>
              </w:rPr>
              <w:t>structures</w:t>
            </w:r>
            <w:r w:rsidRPr="5DC21F1F">
              <w:rPr>
                <w:rFonts w:ascii="Arial" w:hAnsi="Arial" w:cs="Arial"/>
                <w:sz w:val="22"/>
                <w:szCs w:val="22"/>
              </w:rPr>
              <w:t xml:space="preserve"> dédiées </w:t>
            </w:r>
            <w:r w:rsidR="00793128">
              <w:rPr>
                <w:rFonts w:ascii="Arial" w:hAnsi="Arial" w:cs="Arial"/>
                <w:sz w:val="22"/>
                <w:szCs w:val="22"/>
              </w:rPr>
              <w:t>(</w:t>
            </w:r>
            <w:r w:rsidR="00793128" w:rsidRPr="5DC21F1F">
              <w:rPr>
                <w:rFonts w:ascii="Arial" w:hAnsi="Arial" w:cs="Arial"/>
                <w:sz w:val="22"/>
                <w:szCs w:val="22"/>
              </w:rPr>
              <w:t xml:space="preserve">avec </w:t>
            </w:r>
            <w:r w:rsidR="00793128">
              <w:rPr>
                <w:rFonts w:ascii="Arial" w:hAnsi="Arial" w:cs="Arial"/>
                <w:sz w:val="22"/>
                <w:szCs w:val="22"/>
              </w:rPr>
              <w:t>adossement</w:t>
            </w:r>
            <w:r w:rsidRPr="5DC21F1F">
              <w:rPr>
                <w:rFonts w:ascii="Arial" w:hAnsi="Arial" w:cs="Arial"/>
                <w:sz w:val="22"/>
                <w:szCs w:val="22"/>
              </w:rPr>
              <w:t xml:space="preserve"> à un </w:t>
            </w:r>
            <w:r w:rsidR="00DD048D" w:rsidRPr="5DC21F1F">
              <w:rPr>
                <w:rFonts w:ascii="Arial" w:hAnsi="Arial" w:cs="Arial"/>
                <w:sz w:val="22"/>
                <w:szCs w:val="22"/>
              </w:rPr>
              <w:t>établissement</w:t>
            </w:r>
            <w:r w:rsidRPr="5DC21F1F">
              <w:rPr>
                <w:rFonts w:ascii="Arial" w:hAnsi="Arial" w:cs="Arial"/>
                <w:sz w:val="22"/>
                <w:szCs w:val="22"/>
              </w:rPr>
              <w:t xml:space="preserve"> de référence</w:t>
            </w:r>
            <w:r w:rsidR="00793128">
              <w:rPr>
                <w:rFonts w:ascii="Arial" w:hAnsi="Arial" w:cs="Arial"/>
                <w:sz w:val="22"/>
                <w:szCs w:val="22"/>
              </w:rPr>
              <w:t>)</w:t>
            </w:r>
            <w:r w:rsidR="00F43918">
              <w:rPr>
                <w:rFonts w:ascii="Arial" w:hAnsi="Arial" w:cs="Arial"/>
                <w:sz w:val="22"/>
                <w:szCs w:val="22"/>
              </w:rPr>
              <w:t>.</w:t>
            </w:r>
          </w:p>
          <w:p w14:paraId="7556A032" w14:textId="77777777" w:rsidR="00F43918" w:rsidRPr="001F2D76" w:rsidRDefault="00F43918" w:rsidP="001F2D76">
            <w:pPr>
              <w:ind w:left="720"/>
              <w:jc w:val="both"/>
              <w:rPr>
                <w:rFonts w:ascii="Arial" w:hAnsi="Arial" w:cs="Arial"/>
                <w:sz w:val="22"/>
                <w:szCs w:val="22"/>
              </w:rPr>
            </w:pPr>
          </w:p>
          <w:p w14:paraId="24CF7F77" w14:textId="175A2487" w:rsidR="00F43918" w:rsidRPr="004B0EBD" w:rsidRDefault="00F43918">
            <w:pPr>
              <w:pStyle w:val="Paragraphedeliste"/>
              <w:numPr>
                <w:ilvl w:val="0"/>
                <w:numId w:val="25"/>
              </w:numPr>
              <w:ind w:left="720"/>
              <w:jc w:val="both"/>
              <w:rPr>
                <w:rFonts w:ascii="Arial" w:hAnsi="Arial" w:cs="Arial"/>
                <w:bCs/>
                <w:sz w:val="22"/>
                <w:szCs w:val="22"/>
              </w:rPr>
            </w:pPr>
            <w:r>
              <w:rPr>
                <w:rFonts w:ascii="Arial" w:hAnsi="Arial" w:cs="Arial"/>
                <w:sz w:val="22"/>
                <w:szCs w:val="22"/>
              </w:rPr>
              <w:t>Faire le</w:t>
            </w:r>
            <w:r w:rsidRPr="31D9F8CD">
              <w:rPr>
                <w:rFonts w:ascii="Arial" w:hAnsi="Arial" w:cs="Arial"/>
                <w:sz w:val="22"/>
                <w:szCs w:val="22"/>
              </w:rPr>
              <w:t xml:space="preserve"> lien avec les autorités (Reporting à la cellule d’appui </w:t>
            </w:r>
            <w:r w:rsidR="0074216A" w:rsidRPr="31D9F8CD">
              <w:rPr>
                <w:rFonts w:ascii="Arial" w:hAnsi="Arial" w:cs="Arial"/>
                <w:sz w:val="22"/>
                <w:szCs w:val="22"/>
              </w:rPr>
              <w:t>ARS, …</w:t>
            </w:r>
            <w:r w:rsidRPr="31D9F8CD">
              <w:rPr>
                <w:rFonts w:ascii="Arial" w:hAnsi="Arial" w:cs="Arial"/>
                <w:sz w:val="22"/>
                <w:szCs w:val="22"/>
              </w:rPr>
              <w:t>)</w:t>
            </w:r>
            <w:r w:rsidR="00333930">
              <w:rPr>
                <w:rFonts w:ascii="Arial" w:hAnsi="Arial" w:cs="Arial"/>
                <w:sz w:val="22"/>
                <w:szCs w:val="22"/>
              </w:rPr>
              <w:t>.</w:t>
            </w:r>
          </w:p>
          <w:p w14:paraId="0A6376C1" w14:textId="77777777" w:rsidR="00F43918" w:rsidRPr="00F43918" w:rsidRDefault="00F43918" w:rsidP="00F43918">
            <w:pPr>
              <w:jc w:val="both"/>
              <w:rPr>
                <w:rFonts w:ascii="Arial" w:hAnsi="Arial" w:cs="Arial"/>
                <w:bCs/>
                <w:sz w:val="22"/>
                <w:szCs w:val="22"/>
              </w:rPr>
            </w:pPr>
          </w:p>
          <w:p w14:paraId="0270E212" w14:textId="731E0254" w:rsidR="00A7518A" w:rsidRPr="001F2D76" w:rsidRDefault="00844D3E">
            <w:pPr>
              <w:pStyle w:val="Paragraphedeliste"/>
              <w:numPr>
                <w:ilvl w:val="0"/>
                <w:numId w:val="25"/>
              </w:numPr>
              <w:ind w:left="720"/>
              <w:jc w:val="both"/>
              <w:rPr>
                <w:rFonts w:ascii="Arial" w:hAnsi="Arial" w:cs="Arial"/>
                <w:bCs/>
                <w:sz w:val="22"/>
                <w:szCs w:val="22"/>
              </w:rPr>
            </w:pPr>
            <w:r>
              <w:rPr>
                <w:rFonts w:ascii="Arial" w:hAnsi="Arial" w:cs="Arial"/>
                <w:sz w:val="22"/>
                <w:szCs w:val="22"/>
              </w:rPr>
              <w:t>Définir</w:t>
            </w:r>
            <w:r w:rsidR="00A7518A" w:rsidRPr="31D9F8CD">
              <w:rPr>
                <w:rFonts w:ascii="Arial" w:hAnsi="Arial" w:cs="Arial"/>
                <w:sz w:val="22"/>
                <w:szCs w:val="22"/>
              </w:rPr>
              <w:t xml:space="preserve"> des points de situations, en fonction de l’évolution des événements, à périodicité définie dès le début de la mise en place de la cellul</w:t>
            </w:r>
            <w:r w:rsidR="00F43918">
              <w:rPr>
                <w:rFonts w:ascii="Arial" w:hAnsi="Arial" w:cs="Arial"/>
                <w:sz w:val="22"/>
                <w:szCs w:val="22"/>
              </w:rPr>
              <w:t>e.</w:t>
            </w:r>
          </w:p>
          <w:p w14:paraId="1B98EAC0" w14:textId="066A73C7" w:rsidR="64072427" w:rsidRPr="00F43918" w:rsidRDefault="002D3CB3" w:rsidP="00F43918">
            <w:pPr>
              <w:jc w:val="both"/>
              <w:rPr>
                <w:rFonts w:ascii="Arial" w:hAnsi="Arial" w:cs="Arial"/>
                <w:color w:val="000000" w:themeColor="text1"/>
                <w:sz w:val="22"/>
                <w:szCs w:val="22"/>
              </w:rPr>
            </w:pPr>
            <w:r w:rsidRPr="00F43918">
              <w:rPr>
                <w:rFonts w:ascii="Arial" w:hAnsi="Arial" w:cs="Arial"/>
                <w:color w:val="000000" w:themeColor="text1"/>
                <w:sz w:val="22"/>
                <w:szCs w:val="22"/>
              </w:rPr>
              <w:t xml:space="preserve"> </w:t>
            </w:r>
          </w:p>
          <w:p w14:paraId="73BF7232" w14:textId="08CD688B" w:rsidR="00CA0709" w:rsidRDefault="64072427">
            <w:pPr>
              <w:pStyle w:val="Paragraphedeliste"/>
              <w:numPr>
                <w:ilvl w:val="0"/>
                <w:numId w:val="25"/>
              </w:numPr>
              <w:ind w:left="720"/>
              <w:jc w:val="both"/>
              <w:rPr>
                <w:rFonts w:ascii="Arial" w:hAnsi="Arial" w:cs="Arial"/>
                <w:color w:val="000000" w:themeColor="text1"/>
                <w:sz w:val="22"/>
                <w:szCs w:val="22"/>
              </w:rPr>
            </w:pPr>
            <w:r w:rsidRPr="64072427">
              <w:rPr>
                <w:rFonts w:ascii="Arial" w:hAnsi="Arial" w:cs="Arial"/>
                <w:color w:val="000000" w:themeColor="text1"/>
                <w:sz w:val="22"/>
                <w:szCs w:val="22"/>
              </w:rPr>
              <w:t xml:space="preserve">Définir la stratégie de communication en </w:t>
            </w:r>
            <w:r w:rsidR="6BFAD417" w:rsidRPr="6BFAD417">
              <w:rPr>
                <w:rFonts w:ascii="Arial" w:hAnsi="Arial" w:cs="Arial"/>
                <w:color w:val="000000" w:themeColor="text1"/>
                <w:sz w:val="22"/>
                <w:szCs w:val="22"/>
              </w:rPr>
              <w:t>lien</w:t>
            </w:r>
            <w:r w:rsidRPr="64072427">
              <w:rPr>
                <w:rFonts w:ascii="Arial" w:hAnsi="Arial" w:cs="Arial"/>
                <w:color w:val="000000" w:themeColor="text1"/>
                <w:sz w:val="22"/>
                <w:szCs w:val="22"/>
              </w:rPr>
              <w:t xml:space="preserve"> avec le </w:t>
            </w:r>
            <w:r w:rsidR="00B3365B" w:rsidRPr="64072427">
              <w:rPr>
                <w:rFonts w:ascii="Arial" w:hAnsi="Arial" w:cs="Arial"/>
                <w:color w:val="000000" w:themeColor="text1"/>
                <w:sz w:val="22"/>
                <w:szCs w:val="22"/>
              </w:rPr>
              <w:t>référent</w:t>
            </w:r>
            <w:r w:rsidRPr="64072427">
              <w:rPr>
                <w:rFonts w:ascii="Arial" w:hAnsi="Arial" w:cs="Arial"/>
                <w:color w:val="000000" w:themeColor="text1"/>
                <w:sz w:val="22"/>
                <w:szCs w:val="22"/>
              </w:rPr>
              <w:t xml:space="preserve"> communication</w:t>
            </w:r>
            <w:r w:rsidR="5AD59051" w:rsidRPr="5AD59051">
              <w:rPr>
                <w:rFonts w:ascii="Arial" w:hAnsi="Arial" w:cs="Arial"/>
                <w:color w:val="000000" w:themeColor="text1"/>
                <w:sz w:val="22"/>
                <w:szCs w:val="22"/>
              </w:rPr>
              <w:t xml:space="preserve"> (</w:t>
            </w:r>
            <w:r w:rsidR="00741555" w:rsidRPr="0D9CAD21">
              <w:rPr>
                <w:rFonts w:ascii="Arial" w:hAnsi="Arial" w:cs="Arial"/>
                <w:color w:val="000000" w:themeColor="text1"/>
                <w:sz w:val="22"/>
                <w:szCs w:val="22"/>
              </w:rPr>
              <w:t>communication</w:t>
            </w:r>
            <w:r w:rsidR="5AD59051" w:rsidRPr="5AD59051">
              <w:rPr>
                <w:rFonts w:ascii="Arial" w:hAnsi="Arial" w:cs="Arial"/>
                <w:color w:val="000000" w:themeColor="text1"/>
                <w:sz w:val="22"/>
                <w:szCs w:val="22"/>
              </w:rPr>
              <w:t xml:space="preserve"> de </w:t>
            </w:r>
            <w:r w:rsidR="1B37458D" w:rsidRPr="1B37458D">
              <w:rPr>
                <w:rFonts w:ascii="Arial" w:hAnsi="Arial" w:cs="Arial"/>
                <w:color w:val="000000" w:themeColor="text1"/>
                <w:sz w:val="22"/>
                <w:szCs w:val="22"/>
              </w:rPr>
              <w:t xml:space="preserve">manière graduelle et proportionnée </w:t>
            </w:r>
            <w:r w:rsidR="0D9CAD21" w:rsidRPr="0D9CAD21">
              <w:rPr>
                <w:rFonts w:ascii="Arial" w:hAnsi="Arial" w:cs="Arial"/>
                <w:color w:val="000000" w:themeColor="text1"/>
                <w:sz w:val="22"/>
                <w:szCs w:val="22"/>
              </w:rPr>
              <w:t>adaptée à l’ampleur et l’évolution de la situation).</w:t>
            </w:r>
          </w:p>
          <w:p w14:paraId="680D2AEC" w14:textId="77777777" w:rsidR="005C62D2" w:rsidRPr="005C62D2" w:rsidRDefault="005C62D2" w:rsidP="005C62D2">
            <w:pPr>
              <w:pStyle w:val="Paragraphedeliste"/>
              <w:rPr>
                <w:rFonts w:ascii="Arial" w:hAnsi="Arial" w:cs="Arial"/>
                <w:color w:val="000000" w:themeColor="text1"/>
                <w:sz w:val="22"/>
                <w:szCs w:val="22"/>
              </w:rPr>
            </w:pPr>
          </w:p>
          <w:p w14:paraId="0DBB5DE1" w14:textId="05106C33" w:rsidR="005C62D2" w:rsidRPr="0059035B" w:rsidRDefault="005C62D2">
            <w:pPr>
              <w:pStyle w:val="Paragraphedeliste"/>
              <w:numPr>
                <w:ilvl w:val="0"/>
                <w:numId w:val="25"/>
              </w:numPr>
              <w:ind w:left="720"/>
              <w:jc w:val="both"/>
              <w:rPr>
                <w:rFonts w:ascii="Arial" w:hAnsi="Arial" w:cs="Arial"/>
                <w:color w:val="000000" w:themeColor="text1"/>
                <w:sz w:val="22"/>
                <w:szCs w:val="22"/>
              </w:rPr>
            </w:pPr>
            <w:r>
              <w:rPr>
                <w:rFonts w:ascii="Arial" w:hAnsi="Arial" w:cs="Arial"/>
                <w:color w:val="000000" w:themeColor="text1"/>
                <w:sz w:val="22"/>
                <w:szCs w:val="22"/>
              </w:rPr>
              <w:t>..</w:t>
            </w:r>
          </w:p>
          <w:p w14:paraId="15AFC8E0" w14:textId="77777777" w:rsidR="00A7518A" w:rsidRPr="002E0621" w:rsidRDefault="00A7518A" w:rsidP="006260D6">
            <w:pPr>
              <w:pStyle w:val="Paragraphedeliste"/>
              <w:rPr>
                <w:rFonts w:ascii="Arial" w:hAnsi="Arial" w:cs="Arial"/>
                <w:bCs/>
                <w:sz w:val="22"/>
                <w:szCs w:val="22"/>
              </w:rPr>
            </w:pPr>
          </w:p>
          <w:p w14:paraId="02F5D334" w14:textId="77777777" w:rsidR="009C067C" w:rsidRDefault="009C067C" w:rsidP="004B0EBD">
            <w:pPr>
              <w:jc w:val="both"/>
              <w:rPr>
                <w:rFonts w:ascii="Arial" w:hAnsi="Arial" w:cs="Arial"/>
                <w:b/>
                <w:sz w:val="22"/>
                <w:szCs w:val="22"/>
              </w:rPr>
            </w:pPr>
          </w:p>
          <w:p w14:paraId="35A9100D" w14:textId="7A073E81" w:rsidR="004B0EBD" w:rsidRPr="004B0EBD" w:rsidRDefault="004B0EBD" w:rsidP="004B0EBD">
            <w:pPr>
              <w:jc w:val="both"/>
              <w:rPr>
                <w:rFonts w:ascii="Arial" w:hAnsi="Arial" w:cs="Arial"/>
                <w:b/>
                <w:sz w:val="22"/>
                <w:szCs w:val="22"/>
              </w:rPr>
            </w:pPr>
            <w:r w:rsidRPr="000E273C">
              <w:rPr>
                <w:rFonts w:ascii="Arial" w:hAnsi="Arial" w:cs="Arial"/>
                <w:b/>
                <w:sz w:val="22"/>
                <w:szCs w:val="22"/>
              </w:rPr>
              <w:t xml:space="preserve">TEMPS </w:t>
            </w:r>
            <w:r>
              <w:rPr>
                <w:rFonts w:ascii="Arial" w:hAnsi="Arial" w:cs="Arial"/>
                <w:b/>
                <w:sz w:val="22"/>
                <w:szCs w:val="22"/>
              </w:rPr>
              <w:t>3</w:t>
            </w:r>
            <w:r w:rsidRPr="000E273C">
              <w:rPr>
                <w:rFonts w:ascii="Arial" w:hAnsi="Arial" w:cs="Arial"/>
                <w:b/>
                <w:sz w:val="22"/>
                <w:szCs w:val="22"/>
              </w:rPr>
              <w:t xml:space="preserve"> : </w:t>
            </w:r>
            <w:r>
              <w:rPr>
                <w:rFonts w:ascii="Arial" w:hAnsi="Arial" w:cs="Arial"/>
                <w:b/>
                <w:sz w:val="22"/>
                <w:szCs w:val="22"/>
              </w:rPr>
              <w:t>SORTIE DE CRISE</w:t>
            </w:r>
          </w:p>
          <w:p w14:paraId="5B8A7A79" w14:textId="77777777" w:rsidR="00A7518A" w:rsidRPr="002E0621" w:rsidRDefault="00A7518A" w:rsidP="006260D6">
            <w:pPr>
              <w:ind w:left="-348"/>
              <w:jc w:val="both"/>
              <w:rPr>
                <w:rFonts w:ascii="Arial" w:hAnsi="Arial" w:cs="Arial"/>
                <w:bCs/>
                <w:sz w:val="22"/>
                <w:szCs w:val="22"/>
              </w:rPr>
            </w:pPr>
          </w:p>
          <w:p w14:paraId="6A896B64" w14:textId="76623CA2" w:rsidR="00A7518A" w:rsidRPr="002E0621" w:rsidRDefault="00A7518A">
            <w:pPr>
              <w:pStyle w:val="Paragraphedeliste"/>
              <w:numPr>
                <w:ilvl w:val="0"/>
                <w:numId w:val="25"/>
              </w:numPr>
              <w:ind w:left="720"/>
              <w:jc w:val="both"/>
              <w:rPr>
                <w:rFonts w:ascii="Arial" w:hAnsi="Arial" w:cs="Arial"/>
                <w:bCs/>
                <w:sz w:val="22"/>
                <w:szCs w:val="22"/>
              </w:rPr>
            </w:pPr>
            <w:r w:rsidRPr="31D9F8CD">
              <w:rPr>
                <w:rFonts w:ascii="Arial" w:hAnsi="Arial" w:cs="Arial"/>
                <w:sz w:val="22"/>
                <w:szCs w:val="22"/>
              </w:rPr>
              <w:t xml:space="preserve">Décider de la levée du Plan de gestion de crise et vérifier l’opérationnalité de </w:t>
            </w:r>
            <w:r w:rsidR="2B79275C" w:rsidRPr="2B79275C">
              <w:rPr>
                <w:rFonts w:ascii="Arial" w:hAnsi="Arial" w:cs="Arial"/>
                <w:sz w:val="22"/>
                <w:szCs w:val="22"/>
              </w:rPr>
              <w:t>l’application</w:t>
            </w:r>
            <w:r w:rsidRPr="31D9F8CD">
              <w:rPr>
                <w:rFonts w:ascii="Arial" w:hAnsi="Arial" w:cs="Arial"/>
                <w:sz w:val="22"/>
                <w:szCs w:val="22"/>
              </w:rPr>
              <w:t>.</w:t>
            </w:r>
          </w:p>
          <w:p w14:paraId="3CEA7DE5" w14:textId="20A38CD7" w:rsidR="37DD754E" w:rsidRDefault="37DD754E" w:rsidP="37DD754E">
            <w:pPr>
              <w:jc w:val="both"/>
              <w:rPr>
                <w:rFonts w:ascii="Arial" w:hAnsi="Arial" w:cs="Arial"/>
                <w:sz w:val="22"/>
                <w:szCs w:val="22"/>
              </w:rPr>
            </w:pPr>
          </w:p>
          <w:p w14:paraId="7F6C40AC" w14:textId="42ED1431" w:rsidR="7A019F78" w:rsidRDefault="00317038">
            <w:pPr>
              <w:pStyle w:val="Paragraphedeliste"/>
              <w:numPr>
                <w:ilvl w:val="0"/>
                <w:numId w:val="25"/>
              </w:numPr>
              <w:ind w:left="720"/>
              <w:jc w:val="both"/>
              <w:rPr>
                <w:rFonts w:ascii="Arial" w:hAnsi="Arial" w:cs="Arial"/>
                <w:sz w:val="22"/>
                <w:szCs w:val="22"/>
              </w:rPr>
            </w:pPr>
            <w:r>
              <w:rPr>
                <w:rFonts w:ascii="Arial" w:hAnsi="Arial" w:cs="Arial"/>
                <w:sz w:val="22"/>
                <w:szCs w:val="22"/>
              </w:rPr>
              <w:t>Vérifier</w:t>
            </w:r>
            <w:r w:rsidR="00A23E97">
              <w:rPr>
                <w:rFonts w:ascii="Arial" w:hAnsi="Arial" w:cs="Arial"/>
                <w:sz w:val="22"/>
                <w:szCs w:val="22"/>
              </w:rPr>
              <w:t xml:space="preserve"> </w:t>
            </w:r>
            <w:r w:rsidR="006929A4">
              <w:rPr>
                <w:rFonts w:ascii="Arial" w:hAnsi="Arial" w:cs="Arial"/>
                <w:sz w:val="22"/>
                <w:szCs w:val="22"/>
              </w:rPr>
              <w:t>l’effectivité de la mise en œuvre du</w:t>
            </w:r>
            <w:r w:rsidR="37DD754E" w:rsidRPr="37DD754E">
              <w:rPr>
                <w:rFonts w:ascii="Arial" w:hAnsi="Arial" w:cs="Arial"/>
                <w:sz w:val="22"/>
                <w:szCs w:val="22"/>
              </w:rPr>
              <w:t xml:space="preserve"> retour à la normale</w:t>
            </w:r>
            <w:r w:rsidR="00B14C9C">
              <w:rPr>
                <w:rFonts w:ascii="Arial" w:hAnsi="Arial" w:cs="Arial"/>
                <w:sz w:val="22"/>
                <w:szCs w:val="22"/>
              </w:rPr>
              <w:t>.</w:t>
            </w:r>
          </w:p>
          <w:p w14:paraId="52C60A48" w14:textId="77777777" w:rsidR="006929A4" w:rsidRPr="00495178" w:rsidRDefault="006929A4" w:rsidP="00495178">
            <w:pPr>
              <w:jc w:val="both"/>
              <w:rPr>
                <w:rFonts w:ascii="Arial" w:hAnsi="Arial" w:cs="Arial"/>
                <w:sz w:val="22"/>
                <w:szCs w:val="22"/>
              </w:rPr>
            </w:pPr>
          </w:p>
          <w:p w14:paraId="34E9C9B3" w14:textId="77777777" w:rsidR="00A7518A" w:rsidRPr="002E0621" w:rsidRDefault="00A7518A" w:rsidP="006260D6">
            <w:pPr>
              <w:jc w:val="both"/>
              <w:rPr>
                <w:rFonts w:ascii="Arial" w:hAnsi="Arial" w:cs="Arial"/>
                <w:bCs/>
                <w:sz w:val="22"/>
                <w:szCs w:val="22"/>
              </w:rPr>
            </w:pPr>
          </w:p>
        </w:tc>
      </w:tr>
      <w:tr w:rsidR="00A7518A" w:rsidRPr="00ED7567" w14:paraId="25E40445" w14:textId="77777777" w:rsidTr="006260D6">
        <w:trPr>
          <w:trHeight w:val="71"/>
        </w:trPr>
        <w:tc>
          <w:tcPr>
            <w:tcW w:w="1838" w:type="dxa"/>
          </w:tcPr>
          <w:p w14:paraId="7586E0AD" w14:textId="77777777" w:rsidR="00A7518A" w:rsidRPr="00ED7567" w:rsidRDefault="00A7518A" w:rsidP="006260D6">
            <w:pPr>
              <w:rPr>
                <w:rFonts w:ascii="Arial" w:hAnsi="Arial" w:cs="Arial"/>
                <w:b/>
                <w:sz w:val="22"/>
                <w:szCs w:val="22"/>
              </w:rPr>
            </w:pPr>
          </w:p>
          <w:p w14:paraId="129CFB42" w14:textId="4916DEFD" w:rsidR="00DB170E" w:rsidRDefault="00DB170E" w:rsidP="006260D6">
            <w:pPr>
              <w:rPr>
                <w:rFonts w:ascii="Arial" w:hAnsi="Arial" w:cs="Arial"/>
                <w:b/>
                <w:bCs/>
                <w:sz w:val="22"/>
                <w:szCs w:val="22"/>
              </w:rPr>
            </w:pPr>
            <w:r>
              <w:rPr>
                <w:rFonts w:ascii="Arial" w:hAnsi="Arial" w:cs="Arial"/>
                <w:b/>
                <w:bCs/>
                <w:sz w:val="22"/>
                <w:szCs w:val="22"/>
              </w:rPr>
              <w:t>Moyens</w:t>
            </w:r>
            <w:r w:rsidR="00DB3AFA">
              <w:rPr>
                <w:rFonts w:ascii="Arial" w:hAnsi="Arial" w:cs="Arial"/>
                <w:b/>
                <w:bCs/>
                <w:sz w:val="22"/>
                <w:szCs w:val="22"/>
              </w:rPr>
              <w:t>/ Outils</w:t>
            </w:r>
          </w:p>
          <w:p w14:paraId="526634FF" w14:textId="5C004D29" w:rsidR="00A7518A" w:rsidRPr="00ED7567" w:rsidRDefault="53249AB9" w:rsidP="006260D6">
            <w:pPr>
              <w:rPr>
                <w:rFonts w:ascii="Arial" w:hAnsi="Arial" w:cs="Arial"/>
                <w:b/>
                <w:sz w:val="22"/>
                <w:szCs w:val="22"/>
              </w:rPr>
            </w:pPr>
            <w:r w:rsidRPr="53249AB9">
              <w:rPr>
                <w:rFonts w:ascii="Arial" w:hAnsi="Arial" w:cs="Arial"/>
                <w:b/>
                <w:bCs/>
                <w:sz w:val="22"/>
                <w:szCs w:val="22"/>
              </w:rPr>
              <w:t xml:space="preserve"> </w:t>
            </w:r>
          </w:p>
        </w:tc>
        <w:tc>
          <w:tcPr>
            <w:tcW w:w="7224" w:type="dxa"/>
          </w:tcPr>
          <w:p w14:paraId="360C070F" w14:textId="77777777" w:rsidR="00A7518A" w:rsidRDefault="00A7518A" w:rsidP="006260D6">
            <w:pPr>
              <w:jc w:val="both"/>
              <w:rPr>
                <w:rFonts w:ascii="Arial" w:hAnsi="Arial" w:cs="Arial"/>
                <w:b/>
                <w:sz w:val="22"/>
                <w:szCs w:val="22"/>
              </w:rPr>
            </w:pPr>
          </w:p>
          <w:p w14:paraId="35F2278C" w14:textId="0CA14818" w:rsidR="00A7518A" w:rsidRPr="00ED7567" w:rsidRDefault="000F6EFE" w:rsidP="006260D6">
            <w:pPr>
              <w:jc w:val="both"/>
              <w:rPr>
                <w:rFonts w:ascii="Arial" w:hAnsi="Arial" w:cs="Arial"/>
                <w:bCs/>
                <w:sz w:val="22"/>
                <w:szCs w:val="22"/>
              </w:rPr>
            </w:pPr>
            <w:r w:rsidRPr="008D4724">
              <w:rPr>
                <w:rFonts w:ascii="Arial" w:hAnsi="Arial" w:cs="Arial"/>
                <w:bCs/>
                <w:i/>
                <w:iCs/>
                <w:sz w:val="22"/>
                <w:szCs w:val="22"/>
              </w:rPr>
              <w:t>A déterminer par la CPTS</w:t>
            </w:r>
          </w:p>
        </w:tc>
      </w:tr>
    </w:tbl>
    <w:p w14:paraId="37849FD0" w14:textId="77777777" w:rsidR="00A7518A" w:rsidRPr="00D721BC" w:rsidRDefault="00A7518A" w:rsidP="00A7518A">
      <w:pPr>
        <w:rPr>
          <w:rFonts w:ascii="Times New Roman" w:hAnsi="Times New Roman" w:cs="Times New Roman"/>
          <w:sz w:val="22"/>
          <w:szCs w:val="22"/>
        </w:rPr>
      </w:pPr>
    </w:p>
    <w:p w14:paraId="5E580FAE" w14:textId="75F3B2BF" w:rsidR="00A7518A" w:rsidRDefault="00A7518A">
      <w:pPr>
        <w:rPr>
          <w:rFonts w:ascii="Arial" w:eastAsia="Arial" w:hAnsi="Arial" w:cs="Arial"/>
          <w:b/>
          <w:sz w:val="22"/>
          <w:szCs w:val="22"/>
        </w:rPr>
      </w:pPr>
      <w:r>
        <w:rPr>
          <w:rFonts w:ascii="Arial" w:eastAsia="Arial" w:hAnsi="Arial" w:cs="Arial"/>
          <w:b/>
          <w:sz w:val="22"/>
          <w:szCs w:val="22"/>
        </w:rPr>
        <w:br w:type="page"/>
      </w:r>
    </w:p>
    <w:p w14:paraId="21F22B4C" w14:textId="50987F84" w:rsidR="008124CB" w:rsidRDefault="008124CB" w:rsidP="00897644">
      <w:pPr>
        <w:pStyle w:val="Titre3"/>
      </w:pPr>
      <w:bookmarkStart w:id="125" w:name="_Toc128061386"/>
      <w:r>
        <w:t>FICHE ACTION</w:t>
      </w:r>
      <w:r w:rsidR="00265AC5">
        <w:t>S</w:t>
      </w:r>
      <w:r>
        <w:t xml:space="preserve"> </w:t>
      </w:r>
      <w:r w:rsidR="001A15B6">
        <w:t>PILOT</w:t>
      </w:r>
      <w:r w:rsidR="00FF5033">
        <w:t xml:space="preserve">AGE </w:t>
      </w:r>
      <w:r>
        <w:t>DE LA CELLULE DE CRISE</w:t>
      </w:r>
      <w:bookmarkEnd w:id="125"/>
    </w:p>
    <w:p w14:paraId="6273D3D4" w14:textId="77777777" w:rsidR="008124CB" w:rsidRDefault="008124CB" w:rsidP="008124CB">
      <w:pPr>
        <w:jc w:val="center"/>
      </w:pPr>
    </w:p>
    <w:tbl>
      <w:tblPr>
        <w:tblStyle w:val="Grilledutableau"/>
        <w:tblW w:w="0" w:type="auto"/>
        <w:tblLook w:val="04A0" w:firstRow="1" w:lastRow="0" w:firstColumn="1" w:lastColumn="0" w:noHBand="0" w:noVBand="1"/>
      </w:tblPr>
      <w:tblGrid>
        <w:gridCol w:w="1838"/>
        <w:gridCol w:w="7224"/>
      </w:tblGrid>
      <w:tr w:rsidR="008124CB" w:rsidRPr="003277F4" w14:paraId="343CCE27" w14:textId="77777777">
        <w:tc>
          <w:tcPr>
            <w:tcW w:w="9062" w:type="dxa"/>
            <w:gridSpan w:val="2"/>
            <w:shd w:val="clear" w:color="auto" w:fill="FF8210"/>
          </w:tcPr>
          <w:p w14:paraId="10926853" w14:textId="77777777" w:rsidR="008124CB" w:rsidRPr="00692B7A" w:rsidRDefault="008124CB">
            <w:pPr>
              <w:jc w:val="center"/>
              <w:rPr>
                <w:rFonts w:ascii="Arial" w:hAnsi="Arial" w:cs="Arial"/>
                <w:b/>
                <w:bCs/>
                <w:color w:val="FFFFFF" w:themeColor="background1"/>
                <w:sz w:val="20"/>
                <w:szCs w:val="20"/>
              </w:rPr>
            </w:pPr>
          </w:p>
          <w:p w14:paraId="5BB8F8BD" w14:textId="2C70C8C8" w:rsidR="008124CB" w:rsidRPr="00692B7A" w:rsidRDefault="008124CB">
            <w:pPr>
              <w:jc w:val="center"/>
              <w:rPr>
                <w:rFonts w:ascii="Arial" w:hAnsi="Arial" w:cs="Arial"/>
                <w:b/>
                <w:bCs/>
                <w:color w:val="FFFFFF" w:themeColor="background1"/>
                <w:sz w:val="20"/>
                <w:szCs w:val="20"/>
              </w:rPr>
            </w:pPr>
            <w:r w:rsidRPr="00692B7A">
              <w:rPr>
                <w:rFonts w:ascii="Arial" w:hAnsi="Arial" w:cs="Arial"/>
                <w:b/>
                <w:bCs/>
                <w:color w:val="FFFFFF" w:themeColor="background1"/>
                <w:sz w:val="20"/>
                <w:szCs w:val="20"/>
              </w:rPr>
              <w:t xml:space="preserve">FICHE ACTIONS </w:t>
            </w:r>
            <w:r w:rsidR="001A15B6">
              <w:rPr>
                <w:rFonts w:ascii="Arial" w:hAnsi="Arial" w:cs="Arial"/>
                <w:b/>
                <w:bCs/>
                <w:color w:val="FFFFFF" w:themeColor="background1"/>
                <w:sz w:val="20"/>
                <w:szCs w:val="20"/>
              </w:rPr>
              <w:t>DU PILOTE DE LA</w:t>
            </w:r>
            <w:r w:rsidRPr="00692B7A">
              <w:rPr>
                <w:rFonts w:ascii="Arial" w:hAnsi="Arial" w:cs="Arial"/>
                <w:b/>
                <w:bCs/>
                <w:color w:val="FFFFFF" w:themeColor="background1"/>
                <w:sz w:val="20"/>
                <w:szCs w:val="20"/>
              </w:rPr>
              <w:t xml:space="preserve"> CELLULE DE CRISE</w:t>
            </w:r>
          </w:p>
          <w:p w14:paraId="622B5A87" w14:textId="77777777" w:rsidR="008124CB" w:rsidRPr="00692B7A" w:rsidRDefault="008124CB">
            <w:pPr>
              <w:jc w:val="center"/>
              <w:rPr>
                <w:rFonts w:ascii="Arial" w:hAnsi="Arial" w:cs="Arial"/>
                <w:b/>
                <w:bCs/>
                <w:color w:val="FFFFFF" w:themeColor="background1"/>
                <w:sz w:val="20"/>
                <w:szCs w:val="20"/>
              </w:rPr>
            </w:pPr>
          </w:p>
        </w:tc>
      </w:tr>
      <w:tr w:rsidR="008124CB" w:rsidRPr="003277F4" w14:paraId="3A293600" w14:textId="77777777">
        <w:tc>
          <w:tcPr>
            <w:tcW w:w="9062" w:type="dxa"/>
            <w:gridSpan w:val="2"/>
          </w:tcPr>
          <w:p w14:paraId="1BBD713B" w14:textId="77777777" w:rsidR="008124CB" w:rsidRPr="003277F4" w:rsidRDefault="008124CB">
            <w:pPr>
              <w:jc w:val="center"/>
              <w:rPr>
                <w:rFonts w:ascii="Arial" w:hAnsi="Arial" w:cs="Arial"/>
                <w:b/>
                <w:bCs/>
                <w:sz w:val="20"/>
                <w:szCs w:val="20"/>
              </w:rPr>
            </w:pPr>
          </w:p>
          <w:p w14:paraId="4DADADB7" w14:textId="4EEF4BDE" w:rsidR="008124CB" w:rsidRPr="003277F4" w:rsidRDefault="008124CB">
            <w:pPr>
              <w:jc w:val="center"/>
              <w:rPr>
                <w:rFonts w:ascii="Arial" w:hAnsi="Arial" w:cs="Arial"/>
                <w:b/>
                <w:bCs/>
                <w:sz w:val="20"/>
                <w:szCs w:val="20"/>
              </w:rPr>
            </w:pPr>
            <w:r w:rsidRPr="003277F4">
              <w:rPr>
                <w:rFonts w:ascii="Arial" w:hAnsi="Arial" w:cs="Arial"/>
                <w:b/>
                <w:bCs/>
                <w:sz w:val="20"/>
                <w:szCs w:val="20"/>
              </w:rPr>
              <w:t>Plan de gestion de crise sanitaire</w:t>
            </w:r>
            <w:r w:rsidR="00B23E42">
              <w:rPr>
                <w:rFonts w:ascii="Arial" w:hAnsi="Arial" w:cs="Arial"/>
                <w:b/>
                <w:bCs/>
                <w:sz w:val="20"/>
                <w:szCs w:val="20"/>
              </w:rPr>
              <w:t xml:space="preserve"> </w:t>
            </w:r>
            <w:r w:rsidR="00B23E42">
              <w:rPr>
                <w:rFonts w:ascii="Arial" w:hAnsi="Arial" w:cs="Arial"/>
                <w:b/>
                <w:bCs/>
                <w:sz w:val="22"/>
                <w:szCs w:val="22"/>
              </w:rPr>
              <w:t xml:space="preserve">de la </w:t>
            </w:r>
            <w:r w:rsidR="00B23E42" w:rsidRPr="003B3A1A">
              <w:rPr>
                <w:rFonts w:ascii="Arial" w:hAnsi="Arial" w:cs="Arial"/>
                <w:b/>
                <w:bCs/>
                <w:sz w:val="22"/>
                <w:szCs w:val="22"/>
                <w:highlight w:val="yellow"/>
              </w:rPr>
              <w:t>CPTS XXX</w:t>
            </w:r>
          </w:p>
          <w:p w14:paraId="1AEE11AF" w14:textId="77777777" w:rsidR="008124CB" w:rsidRPr="003277F4" w:rsidRDefault="008124CB">
            <w:pPr>
              <w:jc w:val="center"/>
              <w:rPr>
                <w:rFonts w:ascii="Arial" w:hAnsi="Arial" w:cs="Arial"/>
                <w:b/>
                <w:bCs/>
                <w:sz w:val="20"/>
                <w:szCs w:val="20"/>
              </w:rPr>
            </w:pPr>
          </w:p>
        </w:tc>
      </w:tr>
      <w:tr w:rsidR="008124CB" w:rsidRPr="003277F4" w14:paraId="4DD79AF2" w14:textId="77777777">
        <w:tc>
          <w:tcPr>
            <w:tcW w:w="9062" w:type="dxa"/>
            <w:gridSpan w:val="2"/>
          </w:tcPr>
          <w:p w14:paraId="5A096628" w14:textId="77777777" w:rsidR="008124CB" w:rsidRPr="003277F4" w:rsidRDefault="008124CB">
            <w:pPr>
              <w:jc w:val="center"/>
              <w:rPr>
                <w:rFonts w:ascii="Arial" w:hAnsi="Arial" w:cs="Arial"/>
                <w:b/>
                <w:bCs/>
                <w:sz w:val="20"/>
                <w:szCs w:val="20"/>
              </w:rPr>
            </w:pPr>
          </w:p>
          <w:p w14:paraId="35A0E34D" w14:textId="19CDEC79" w:rsidR="008124CB" w:rsidRPr="003277F4" w:rsidRDefault="008124CB" w:rsidP="00656536">
            <w:pPr>
              <w:rPr>
                <w:rFonts w:ascii="Arial" w:hAnsi="Arial" w:cs="Arial"/>
                <w:b/>
                <w:bCs/>
                <w:sz w:val="20"/>
                <w:szCs w:val="20"/>
              </w:rPr>
            </w:pPr>
            <w:r w:rsidRPr="003277F4">
              <w:rPr>
                <w:rFonts w:ascii="Arial" w:hAnsi="Arial" w:cs="Arial"/>
                <w:b/>
                <w:bCs/>
                <w:sz w:val="20"/>
                <w:szCs w:val="20"/>
              </w:rPr>
              <w:t xml:space="preserve">Version 1 – </w:t>
            </w:r>
            <w:r w:rsidR="007B470D">
              <w:rPr>
                <w:rFonts w:ascii="Arial" w:hAnsi="Arial" w:cs="Arial"/>
                <w:b/>
                <w:bCs/>
                <w:sz w:val="20"/>
                <w:szCs w:val="20"/>
              </w:rPr>
              <w:t>DATE</w:t>
            </w:r>
            <w:r w:rsidR="00335C07">
              <w:rPr>
                <w:rFonts w:ascii="Arial" w:hAnsi="Arial" w:cs="Arial"/>
                <w:b/>
                <w:bCs/>
                <w:sz w:val="20"/>
                <w:szCs w:val="20"/>
              </w:rPr>
              <w:t> : xxx</w:t>
            </w:r>
          </w:p>
          <w:p w14:paraId="783CC17C" w14:textId="77777777" w:rsidR="008124CB" w:rsidRPr="003277F4" w:rsidRDefault="008124CB">
            <w:pPr>
              <w:jc w:val="center"/>
              <w:rPr>
                <w:rFonts w:ascii="Arial" w:hAnsi="Arial" w:cs="Arial"/>
                <w:b/>
                <w:bCs/>
                <w:sz w:val="20"/>
                <w:szCs w:val="20"/>
              </w:rPr>
            </w:pPr>
          </w:p>
        </w:tc>
      </w:tr>
      <w:tr w:rsidR="008124CB" w:rsidRPr="003277F4" w14:paraId="0A086A5B" w14:textId="77777777">
        <w:tc>
          <w:tcPr>
            <w:tcW w:w="1838" w:type="dxa"/>
          </w:tcPr>
          <w:p w14:paraId="63601B24" w14:textId="77777777" w:rsidR="008124CB" w:rsidRPr="003277F4" w:rsidRDefault="008124CB">
            <w:pPr>
              <w:jc w:val="both"/>
              <w:rPr>
                <w:rFonts w:ascii="Arial" w:hAnsi="Arial" w:cs="Arial"/>
                <w:b/>
                <w:sz w:val="20"/>
                <w:szCs w:val="20"/>
              </w:rPr>
            </w:pPr>
          </w:p>
          <w:p w14:paraId="78FE1D20" w14:textId="77777777" w:rsidR="008124CB" w:rsidRPr="003277F4" w:rsidRDefault="008124CB">
            <w:pPr>
              <w:jc w:val="both"/>
              <w:rPr>
                <w:rFonts w:ascii="Arial" w:hAnsi="Arial" w:cs="Arial"/>
                <w:b/>
                <w:sz w:val="20"/>
                <w:szCs w:val="20"/>
              </w:rPr>
            </w:pPr>
            <w:r w:rsidRPr="003277F4">
              <w:rPr>
                <w:rFonts w:ascii="Arial" w:hAnsi="Arial" w:cs="Arial"/>
                <w:b/>
                <w:sz w:val="20"/>
                <w:szCs w:val="20"/>
              </w:rPr>
              <w:t xml:space="preserve">Concerne </w:t>
            </w:r>
          </w:p>
        </w:tc>
        <w:tc>
          <w:tcPr>
            <w:tcW w:w="7224" w:type="dxa"/>
          </w:tcPr>
          <w:p w14:paraId="47B047CA" w14:textId="77777777" w:rsidR="008124CB" w:rsidRDefault="008124CB">
            <w:pPr>
              <w:jc w:val="center"/>
              <w:rPr>
                <w:rFonts w:ascii="Arial" w:hAnsi="Arial" w:cs="Arial"/>
                <w:b/>
                <w:color w:val="0070C0"/>
                <w:sz w:val="20"/>
                <w:szCs w:val="20"/>
              </w:rPr>
            </w:pPr>
          </w:p>
          <w:p w14:paraId="50BEF144" w14:textId="6CEC37E3" w:rsidR="008124CB" w:rsidRDefault="001617F2">
            <w:pPr>
              <w:jc w:val="center"/>
              <w:rPr>
                <w:rFonts w:ascii="Arial" w:hAnsi="Arial" w:cs="Arial"/>
                <w:b/>
                <w:color w:val="0070C0"/>
                <w:sz w:val="20"/>
                <w:szCs w:val="20"/>
              </w:rPr>
            </w:pPr>
            <w:r>
              <w:rPr>
                <w:rFonts w:ascii="Arial" w:hAnsi="Arial" w:cs="Arial"/>
                <w:b/>
                <w:color w:val="0070C0"/>
                <w:sz w:val="20"/>
                <w:szCs w:val="20"/>
              </w:rPr>
              <w:t>TOUTE PERSONNE DESIGNEE AU SEIN DE LA CPTS POUR LA FONCTION PILOTAGE</w:t>
            </w:r>
          </w:p>
          <w:p w14:paraId="483A9239" w14:textId="77777777" w:rsidR="008124CB" w:rsidRPr="003277F4" w:rsidRDefault="008124CB">
            <w:pPr>
              <w:jc w:val="center"/>
              <w:rPr>
                <w:rFonts w:ascii="Arial" w:hAnsi="Arial" w:cs="Arial"/>
                <w:bCs/>
                <w:sz w:val="20"/>
                <w:szCs w:val="20"/>
              </w:rPr>
            </w:pPr>
          </w:p>
        </w:tc>
      </w:tr>
      <w:tr w:rsidR="008124CB" w:rsidRPr="003277F4" w14:paraId="15F5DB8C" w14:textId="77777777">
        <w:tc>
          <w:tcPr>
            <w:tcW w:w="1838" w:type="dxa"/>
          </w:tcPr>
          <w:p w14:paraId="7FE4C9C5" w14:textId="77777777" w:rsidR="008124CB" w:rsidRPr="003277F4" w:rsidRDefault="008124CB">
            <w:pPr>
              <w:rPr>
                <w:rFonts w:ascii="Arial" w:hAnsi="Arial" w:cs="Arial"/>
                <w:b/>
                <w:sz w:val="20"/>
                <w:szCs w:val="20"/>
              </w:rPr>
            </w:pPr>
          </w:p>
          <w:p w14:paraId="071D8AEC" w14:textId="77777777" w:rsidR="008124CB" w:rsidRPr="003277F4" w:rsidRDefault="008124CB">
            <w:pPr>
              <w:rPr>
                <w:rFonts w:ascii="Arial" w:hAnsi="Arial" w:cs="Arial"/>
                <w:b/>
                <w:sz w:val="20"/>
                <w:szCs w:val="20"/>
              </w:rPr>
            </w:pPr>
            <w:r w:rsidRPr="003277F4">
              <w:rPr>
                <w:rFonts w:ascii="Arial" w:hAnsi="Arial" w:cs="Arial"/>
                <w:b/>
                <w:sz w:val="20"/>
                <w:szCs w:val="20"/>
              </w:rPr>
              <w:t>Missions</w:t>
            </w:r>
          </w:p>
        </w:tc>
        <w:tc>
          <w:tcPr>
            <w:tcW w:w="7224" w:type="dxa"/>
          </w:tcPr>
          <w:p w14:paraId="1367390F" w14:textId="77777777" w:rsidR="008124CB" w:rsidRPr="003277F4" w:rsidRDefault="008124CB">
            <w:pPr>
              <w:jc w:val="center"/>
              <w:rPr>
                <w:rFonts w:ascii="Arial" w:hAnsi="Arial" w:cs="Arial"/>
                <w:b/>
                <w:sz w:val="20"/>
                <w:szCs w:val="20"/>
              </w:rPr>
            </w:pPr>
          </w:p>
          <w:p w14:paraId="7A04A633" w14:textId="551B53C2" w:rsidR="008124CB" w:rsidRPr="003277F4" w:rsidRDefault="007566CE">
            <w:pPr>
              <w:jc w:val="center"/>
              <w:rPr>
                <w:rFonts w:ascii="Arial" w:hAnsi="Arial" w:cs="Arial"/>
                <w:b/>
                <w:bCs/>
                <w:color w:val="FF0000"/>
                <w:sz w:val="20"/>
                <w:szCs w:val="20"/>
              </w:rPr>
            </w:pPr>
            <w:r>
              <w:rPr>
                <w:rFonts w:ascii="Arial" w:hAnsi="Arial" w:cs="Arial"/>
                <w:b/>
                <w:bCs/>
                <w:color w:val="FF0000"/>
                <w:sz w:val="20"/>
                <w:szCs w:val="20"/>
              </w:rPr>
              <w:t>PILOTAGE</w:t>
            </w:r>
            <w:r w:rsidR="4AA08D46" w:rsidRPr="4AA08D46">
              <w:rPr>
                <w:rFonts w:ascii="Arial" w:hAnsi="Arial" w:cs="Arial"/>
                <w:b/>
                <w:bCs/>
                <w:color w:val="FF0000"/>
                <w:sz w:val="20"/>
                <w:szCs w:val="20"/>
              </w:rPr>
              <w:t xml:space="preserve"> DE LA CELLULE DE CRISE</w:t>
            </w:r>
            <w:r w:rsidR="00964FDC">
              <w:rPr>
                <w:rFonts w:ascii="Arial" w:hAnsi="Arial" w:cs="Arial"/>
                <w:b/>
                <w:bCs/>
                <w:color w:val="FF0000"/>
                <w:sz w:val="20"/>
                <w:szCs w:val="20"/>
              </w:rPr>
              <w:t xml:space="preserve"> (et éventuel secrétariat sauf si fonction dédiée au secrétariat</w:t>
            </w:r>
            <w:r w:rsidR="00600D42">
              <w:rPr>
                <w:rFonts w:ascii="Arial" w:hAnsi="Arial" w:cs="Arial"/>
                <w:b/>
                <w:bCs/>
                <w:color w:val="FF0000"/>
                <w:sz w:val="20"/>
                <w:szCs w:val="20"/>
              </w:rPr>
              <w:t xml:space="preserve"> de crise</w:t>
            </w:r>
            <w:r w:rsidR="00964FDC">
              <w:rPr>
                <w:rFonts w:ascii="Arial" w:hAnsi="Arial" w:cs="Arial"/>
                <w:b/>
                <w:bCs/>
                <w:color w:val="FF0000"/>
                <w:sz w:val="20"/>
                <w:szCs w:val="20"/>
              </w:rPr>
              <w:t>)</w:t>
            </w:r>
          </w:p>
          <w:p w14:paraId="1F68E3BF" w14:textId="77777777" w:rsidR="008124CB" w:rsidRPr="003277F4" w:rsidRDefault="008124CB">
            <w:pPr>
              <w:jc w:val="center"/>
              <w:rPr>
                <w:rFonts w:ascii="Arial" w:hAnsi="Arial" w:cs="Arial"/>
                <w:bCs/>
                <w:sz w:val="20"/>
                <w:szCs w:val="20"/>
              </w:rPr>
            </w:pPr>
          </w:p>
        </w:tc>
      </w:tr>
      <w:tr w:rsidR="008124CB" w:rsidRPr="005324D0" w14:paraId="065E1922" w14:textId="77777777">
        <w:tc>
          <w:tcPr>
            <w:tcW w:w="1838" w:type="dxa"/>
          </w:tcPr>
          <w:p w14:paraId="13F45670" w14:textId="77777777" w:rsidR="008124CB" w:rsidRPr="003277F4" w:rsidRDefault="008124CB">
            <w:pPr>
              <w:jc w:val="both"/>
              <w:rPr>
                <w:rFonts w:ascii="Arial" w:hAnsi="Arial" w:cs="Arial"/>
                <w:b/>
                <w:sz w:val="20"/>
                <w:szCs w:val="20"/>
              </w:rPr>
            </w:pPr>
          </w:p>
          <w:p w14:paraId="1FA4D298" w14:textId="77777777" w:rsidR="008124CB" w:rsidRPr="003277F4" w:rsidRDefault="008124CB">
            <w:pPr>
              <w:jc w:val="both"/>
              <w:rPr>
                <w:rFonts w:ascii="Arial" w:hAnsi="Arial" w:cs="Arial"/>
                <w:b/>
                <w:sz w:val="20"/>
                <w:szCs w:val="20"/>
              </w:rPr>
            </w:pPr>
            <w:r w:rsidRPr="003277F4">
              <w:rPr>
                <w:rFonts w:ascii="Arial" w:hAnsi="Arial" w:cs="Arial"/>
                <w:b/>
                <w:sz w:val="20"/>
                <w:szCs w:val="20"/>
              </w:rPr>
              <w:t>Actions</w:t>
            </w:r>
          </w:p>
        </w:tc>
        <w:tc>
          <w:tcPr>
            <w:tcW w:w="7224" w:type="dxa"/>
          </w:tcPr>
          <w:p w14:paraId="1FDC8A27" w14:textId="77777777" w:rsidR="003A561A" w:rsidRDefault="003A561A" w:rsidP="003A561A">
            <w:pPr>
              <w:jc w:val="both"/>
              <w:rPr>
                <w:rFonts w:ascii="Arial" w:hAnsi="Arial" w:cs="Arial"/>
                <w:b/>
                <w:sz w:val="22"/>
                <w:szCs w:val="22"/>
              </w:rPr>
            </w:pPr>
          </w:p>
          <w:p w14:paraId="796CE843" w14:textId="333F563F" w:rsidR="003A561A" w:rsidRPr="000E273C" w:rsidRDefault="003A561A" w:rsidP="003A561A">
            <w:pPr>
              <w:jc w:val="both"/>
              <w:rPr>
                <w:rFonts w:ascii="Arial" w:hAnsi="Arial" w:cs="Arial"/>
                <w:b/>
                <w:sz w:val="22"/>
                <w:szCs w:val="22"/>
              </w:rPr>
            </w:pPr>
            <w:r w:rsidRPr="000E273C">
              <w:rPr>
                <w:rFonts w:ascii="Arial" w:hAnsi="Arial" w:cs="Arial"/>
                <w:b/>
                <w:sz w:val="22"/>
                <w:szCs w:val="22"/>
              </w:rPr>
              <w:t>TEMPS 1 : ARMEMENT DE LA CELLULE DE CRISE :</w:t>
            </w:r>
          </w:p>
          <w:p w14:paraId="112FC4C6" w14:textId="77777777" w:rsidR="008124CB" w:rsidRPr="003A561A" w:rsidRDefault="008124CB" w:rsidP="003A561A">
            <w:pPr>
              <w:jc w:val="both"/>
              <w:rPr>
                <w:rFonts w:ascii="Arial" w:hAnsi="Arial" w:cs="Arial"/>
                <w:sz w:val="20"/>
                <w:szCs w:val="20"/>
              </w:rPr>
            </w:pPr>
          </w:p>
          <w:p w14:paraId="06EFBCC4" w14:textId="77777777" w:rsidR="009E2783" w:rsidRPr="006314BC" w:rsidRDefault="009E2783">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Désigner une personne dédiée aux rappels des absents de la cellule de crise si nécessaire et à l’émargement des membres.</w:t>
            </w:r>
          </w:p>
          <w:p w14:paraId="67E8653C" w14:textId="77777777" w:rsidR="00F90A0F" w:rsidRPr="006314BC" w:rsidRDefault="00F90A0F" w:rsidP="00F90A0F">
            <w:pPr>
              <w:pStyle w:val="Paragraphedeliste"/>
              <w:jc w:val="both"/>
              <w:rPr>
                <w:rFonts w:ascii="Arial" w:hAnsi="Arial" w:cs="Arial"/>
                <w:sz w:val="22"/>
                <w:szCs w:val="22"/>
              </w:rPr>
            </w:pPr>
          </w:p>
          <w:p w14:paraId="68FE20AF" w14:textId="2EC49B90" w:rsidR="00F90A0F" w:rsidRPr="006314BC" w:rsidRDefault="005F21C1">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Identifier</w:t>
            </w:r>
            <w:r w:rsidR="00F90A0F" w:rsidRPr="006314BC">
              <w:rPr>
                <w:rFonts w:ascii="Arial" w:hAnsi="Arial" w:cs="Arial"/>
                <w:sz w:val="22"/>
                <w:szCs w:val="22"/>
              </w:rPr>
              <w:t xml:space="preserve"> les rôles et responsabilités au fur et à mesure de l’arrivée des membres</w:t>
            </w:r>
            <w:r w:rsidRPr="006314BC">
              <w:rPr>
                <w:rFonts w:ascii="Arial" w:hAnsi="Arial" w:cs="Arial"/>
                <w:sz w:val="22"/>
                <w:szCs w:val="22"/>
              </w:rPr>
              <w:t xml:space="preserve"> avec l’aval du responsable de la cellule</w:t>
            </w:r>
            <w:r w:rsidR="00617830">
              <w:rPr>
                <w:rFonts w:ascii="Arial" w:hAnsi="Arial" w:cs="Arial"/>
                <w:sz w:val="22"/>
                <w:szCs w:val="22"/>
              </w:rPr>
              <w:t>.</w:t>
            </w:r>
          </w:p>
          <w:p w14:paraId="5AB476D9" w14:textId="77777777" w:rsidR="00804A40" w:rsidRPr="006314BC" w:rsidRDefault="00804A40" w:rsidP="00804A40">
            <w:pPr>
              <w:pStyle w:val="Paragraphedeliste"/>
              <w:jc w:val="both"/>
              <w:rPr>
                <w:rFonts w:ascii="Arial" w:hAnsi="Arial" w:cs="Arial"/>
                <w:sz w:val="22"/>
                <w:szCs w:val="22"/>
              </w:rPr>
            </w:pPr>
          </w:p>
          <w:p w14:paraId="50E626E3" w14:textId="1C2C635C" w:rsidR="00804A40" w:rsidRPr="006314BC" w:rsidRDefault="00804A40">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Distribuer les fiches Actions aux membres de la cellule de crise</w:t>
            </w:r>
            <w:r w:rsidR="00B14C9C">
              <w:rPr>
                <w:rFonts w:ascii="Arial" w:hAnsi="Arial" w:cs="Arial"/>
                <w:sz w:val="22"/>
                <w:szCs w:val="22"/>
              </w:rPr>
              <w:t>.</w:t>
            </w:r>
            <w:r w:rsidRPr="006314BC">
              <w:rPr>
                <w:rFonts w:ascii="Arial" w:hAnsi="Arial" w:cs="Arial"/>
                <w:sz w:val="22"/>
                <w:szCs w:val="22"/>
              </w:rPr>
              <w:t xml:space="preserve"> </w:t>
            </w:r>
          </w:p>
          <w:p w14:paraId="5A5E3709" w14:textId="77777777" w:rsidR="006314BC" w:rsidRPr="006314BC" w:rsidRDefault="006314BC" w:rsidP="006314BC">
            <w:pPr>
              <w:pStyle w:val="Paragraphedeliste"/>
              <w:rPr>
                <w:rFonts w:ascii="Arial" w:hAnsi="Arial" w:cs="Arial"/>
                <w:sz w:val="22"/>
                <w:szCs w:val="22"/>
              </w:rPr>
            </w:pPr>
          </w:p>
          <w:p w14:paraId="333391F4" w14:textId="43BBC5D6" w:rsidR="006314BC" w:rsidRPr="00E34C35" w:rsidRDefault="006314BC">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Désigner une personne responsable de la traçabilité des fiches réflexes déclenchement Plan gestion crise.</w:t>
            </w:r>
          </w:p>
          <w:p w14:paraId="444DA34E" w14:textId="77777777" w:rsidR="002A54A1" w:rsidRPr="006314BC" w:rsidRDefault="002A54A1" w:rsidP="002A54A1">
            <w:pPr>
              <w:pStyle w:val="Paragraphedeliste"/>
              <w:rPr>
                <w:rFonts w:ascii="Arial" w:hAnsi="Arial" w:cs="Arial"/>
                <w:sz w:val="22"/>
                <w:szCs w:val="22"/>
              </w:rPr>
            </w:pPr>
          </w:p>
          <w:p w14:paraId="4AC20787" w14:textId="23A876CC" w:rsidR="002A54A1" w:rsidRDefault="002A54A1">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Installer les équipements et les outils pour la conduite de crise</w:t>
            </w:r>
            <w:r w:rsidR="002B19AC">
              <w:rPr>
                <w:rFonts w:ascii="Arial" w:hAnsi="Arial" w:cs="Arial"/>
                <w:sz w:val="22"/>
                <w:szCs w:val="22"/>
              </w:rPr>
              <w:t>.</w:t>
            </w:r>
          </w:p>
          <w:p w14:paraId="62692AEB" w14:textId="77777777" w:rsidR="00E34C35" w:rsidRPr="00E34C35" w:rsidRDefault="00E34C35" w:rsidP="00E34C35">
            <w:pPr>
              <w:jc w:val="both"/>
              <w:rPr>
                <w:rFonts w:ascii="Arial" w:hAnsi="Arial" w:cs="Arial"/>
                <w:sz w:val="22"/>
                <w:szCs w:val="22"/>
              </w:rPr>
            </w:pPr>
          </w:p>
          <w:p w14:paraId="77A0639E" w14:textId="77777777" w:rsidR="00E34C35" w:rsidRPr="006314BC" w:rsidRDefault="00E34C35">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Désigner une personne pour tenir la main courante de la cellule de crise (cahier ou fichier Excel).</w:t>
            </w:r>
          </w:p>
          <w:p w14:paraId="5F1A93F7" w14:textId="77777777" w:rsidR="00E34C35" w:rsidRPr="006314BC" w:rsidRDefault="00E34C35" w:rsidP="00E34C35">
            <w:pPr>
              <w:pStyle w:val="Paragraphedeliste"/>
              <w:jc w:val="both"/>
              <w:rPr>
                <w:rFonts w:ascii="Arial" w:hAnsi="Arial" w:cs="Arial"/>
                <w:sz w:val="22"/>
                <w:szCs w:val="22"/>
              </w:rPr>
            </w:pPr>
          </w:p>
          <w:p w14:paraId="66E363DB" w14:textId="2CE544DF" w:rsidR="00E34C35" w:rsidRDefault="00E34C35">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 xml:space="preserve">Assurer ou contrôler la bonne application de la tenue de la main courante </w:t>
            </w:r>
            <w:r w:rsidR="00402DEC">
              <w:rPr>
                <w:rFonts w:ascii="Arial" w:hAnsi="Arial" w:cs="Arial"/>
                <w:sz w:val="22"/>
                <w:szCs w:val="22"/>
              </w:rPr>
              <w:t>(</w:t>
            </w:r>
            <w:r w:rsidRPr="006314BC">
              <w:rPr>
                <w:rFonts w:ascii="Arial" w:hAnsi="Arial" w:cs="Arial"/>
                <w:sz w:val="22"/>
                <w:szCs w:val="22"/>
              </w:rPr>
              <w:t>qui retrace l’ensemble des événements survenus de manière chronologique + contacts et décisions prises</w:t>
            </w:r>
            <w:r w:rsidR="00402DEC">
              <w:rPr>
                <w:rFonts w:ascii="Arial" w:hAnsi="Arial" w:cs="Arial"/>
                <w:sz w:val="22"/>
                <w:szCs w:val="22"/>
              </w:rPr>
              <w:t>)</w:t>
            </w:r>
            <w:r w:rsidRPr="006314BC">
              <w:rPr>
                <w:rFonts w:ascii="Arial" w:hAnsi="Arial" w:cs="Arial"/>
                <w:sz w:val="22"/>
                <w:szCs w:val="22"/>
              </w:rPr>
              <w:t>.</w:t>
            </w:r>
          </w:p>
          <w:p w14:paraId="4092C0A3" w14:textId="77777777" w:rsidR="003A561A" w:rsidRPr="003A561A" w:rsidRDefault="003A561A" w:rsidP="003A561A">
            <w:pPr>
              <w:pStyle w:val="Paragraphedeliste"/>
              <w:rPr>
                <w:rFonts w:ascii="Arial" w:hAnsi="Arial" w:cs="Arial"/>
                <w:sz w:val="22"/>
                <w:szCs w:val="22"/>
              </w:rPr>
            </w:pPr>
          </w:p>
          <w:p w14:paraId="68452B15" w14:textId="143D4826" w:rsidR="003A561A" w:rsidRPr="003A561A" w:rsidRDefault="003A561A" w:rsidP="003A561A">
            <w:pPr>
              <w:jc w:val="both"/>
              <w:rPr>
                <w:rFonts w:ascii="Arial" w:hAnsi="Arial" w:cs="Arial"/>
                <w:b/>
                <w:sz w:val="22"/>
                <w:szCs w:val="22"/>
              </w:rPr>
            </w:pPr>
            <w:r w:rsidRPr="000E273C">
              <w:rPr>
                <w:rFonts w:ascii="Arial" w:hAnsi="Arial" w:cs="Arial"/>
                <w:b/>
                <w:sz w:val="22"/>
                <w:szCs w:val="22"/>
              </w:rPr>
              <w:t xml:space="preserve">TEMPS </w:t>
            </w:r>
            <w:r>
              <w:rPr>
                <w:rFonts w:ascii="Arial" w:hAnsi="Arial" w:cs="Arial"/>
                <w:b/>
                <w:sz w:val="22"/>
                <w:szCs w:val="22"/>
              </w:rPr>
              <w:t>2</w:t>
            </w:r>
            <w:r w:rsidRPr="000E273C">
              <w:rPr>
                <w:rFonts w:ascii="Arial" w:hAnsi="Arial" w:cs="Arial"/>
                <w:b/>
                <w:sz w:val="22"/>
                <w:szCs w:val="22"/>
              </w:rPr>
              <w:t xml:space="preserve"> : </w:t>
            </w:r>
            <w:r>
              <w:rPr>
                <w:rFonts w:ascii="Arial" w:hAnsi="Arial" w:cs="Arial"/>
                <w:b/>
                <w:sz w:val="22"/>
                <w:szCs w:val="22"/>
              </w:rPr>
              <w:t>CONDUITE DE CRISE :</w:t>
            </w:r>
          </w:p>
          <w:p w14:paraId="31436ECC" w14:textId="77777777" w:rsidR="00C70459" w:rsidRPr="006314BC" w:rsidRDefault="00C70459" w:rsidP="00C70459">
            <w:pPr>
              <w:pStyle w:val="Paragraphedeliste"/>
              <w:rPr>
                <w:rFonts w:ascii="Arial" w:hAnsi="Arial" w:cs="Arial"/>
                <w:sz w:val="22"/>
                <w:szCs w:val="22"/>
              </w:rPr>
            </w:pPr>
          </w:p>
          <w:p w14:paraId="2C6E59EF" w14:textId="76F827ED" w:rsidR="00C70459" w:rsidRPr="006314BC" w:rsidRDefault="005A3742">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Coordonner le pilotage de la cellule de crise</w:t>
            </w:r>
            <w:r w:rsidR="00C70459" w:rsidRPr="006314BC">
              <w:rPr>
                <w:rFonts w:ascii="Arial" w:hAnsi="Arial" w:cs="Arial"/>
                <w:sz w:val="22"/>
                <w:szCs w:val="22"/>
              </w:rPr>
              <w:t xml:space="preserve"> et définir le rythme de fonctionnement de la cellule</w:t>
            </w:r>
            <w:r w:rsidR="00E34C35">
              <w:rPr>
                <w:rFonts w:ascii="Arial" w:hAnsi="Arial" w:cs="Arial"/>
                <w:sz w:val="22"/>
                <w:szCs w:val="22"/>
              </w:rPr>
              <w:t>.</w:t>
            </w:r>
          </w:p>
          <w:p w14:paraId="0E335097" w14:textId="238FAA55" w:rsidR="64072427" w:rsidRPr="006314BC" w:rsidRDefault="64072427" w:rsidP="00402DEC">
            <w:pPr>
              <w:pStyle w:val="Paragraphedeliste"/>
              <w:jc w:val="both"/>
              <w:rPr>
                <w:rFonts w:ascii="Arial" w:hAnsi="Arial" w:cs="Arial"/>
                <w:sz w:val="22"/>
                <w:szCs w:val="22"/>
              </w:rPr>
            </w:pPr>
          </w:p>
          <w:p w14:paraId="13EB450C" w14:textId="6EEA1AE0" w:rsidR="4AA08D46" w:rsidRDefault="64072427">
            <w:pPr>
              <w:pStyle w:val="Paragraphedeliste"/>
              <w:numPr>
                <w:ilvl w:val="0"/>
                <w:numId w:val="25"/>
              </w:numPr>
              <w:ind w:left="720"/>
              <w:jc w:val="both"/>
              <w:rPr>
                <w:rFonts w:ascii="Arial" w:hAnsi="Arial" w:cs="Arial"/>
                <w:sz w:val="22"/>
                <w:szCs w:val="22"/>
              </w:rPr>
            </w:pPr>
            <w:r w:rsidRPr="006314BC">
              <w:rPr>
                <w:rFonts w:ascii="Arial" w:hAnsi="Arial" w:cs="Arial"/>
                <w:sz w:val="22"/>
                <w:szCs w:val="22"/>
              </w:rPr>
              <w:t xml:space="preserve">Synthétiser les actions menées </w:t>
            </w:r>
            <w:r w:rsidR="00432933" w:rsidRPr="006314BC">
              <w:rPr>
                <w:rFonts w:ascii="Arial" w:hAnsi="Arial" w:cs="Arial"/>
                <w:sz w:val="22"/>
                <w:szCs w:val="22"/>
              </w:rPr>
              <w:t>(</w:t>
            </w:r>
            <w:r w:rsidRPr="006314BC">
              <w:rPr>
                <w:rFonts w:ascii="Arial" w:hAnsi="Arial" w:cs="Arial"/>
                <w:sz w:val="22"/>
                <w:szCs w:val="22"/>
              </w:rPr>
              <w:t xml:space="preserve">ou à </w:t>
            </w:r>
            <w:r w:rsidR="000F6EFE" w:rsidRPr="006314BC">
              <w:rPr>
                <w:rFonts w:ascii="Arial" w:hAnsi="Arial" w:cs="Arial"/>
                <w:sz w:val="22"/>
                <w:szCs w:val="22"/>
              </w:rPr>
              <w:t>mener) sur</w:t>
            </w:r>
            <w:r w:rsidRPr="006314BC">
              <w:rPr>
                <w:rFonts w:ascii="Arial" w:hAnsi="Arial" w:cs="Arial"/>
                <w:sz w:val="22"/>
                <w:szCs w:val="22"/>
              </w:rPr>
              <w:t xml:space="preserve"> un tableau </w:t>
            </w:r>
            <w:r w:rsidR="00966940" w:rsidRPr="006314BC">
              <w:rPr>
                <w:rFonts w:ascii="Arial" w:hAnsi="Arial" w:cs="Arial"/>
                <w:sz w:val="22"/>
                <w:szCs w:val="22"/>
              </w:rPr>
              <w:t>visuel de</w:t>
            </w:r>
            <w:r w:rsidRPr="006314BC">
              <w:rPr>
                <w:rFonts w:ascii="Arial" w:hAnsi="Arial" w:cs="Arial"/>
                <w:sz w:val="22"/>
                <w:szCs w:val="22"/>
              </w:rPr>
              <w:t xml:space="preserve"> bord</w:t>
            </w:r>
            <w:r w:rsidR="00432933" w:rsidRPr="006314BC">
              <w:rPr>
                <w:rFonts w:ascii="Arial" w:hAnsi="Arial" w:cs="Arial"/>
                <w:sz w:val="22"/>
                <w:szCs w:val="22"/>
              </w:rPr>
              <w:t xml:space="preserve"> </w:t>
            </w:r>
            <w:r w:rsidR="00F93E1B" w:rsidRPr="006314BC">
              <w:rPr>
                <w:rFonts w:ascii="Arial" w:hAnsi="Arial" w:cs="Arial"/>
                <w:sz w:val="22"/>
                <w:szCs w:val="22"/>
              </w:rPr>
              <w:t>(ou</w:t>
            </w:r>
            <w:r w:rsidR="00432933" w:rsidRPr="006314BC">
              <w:rPr>
                <w:rFonts w:ascii="Arial" w:hAnsi="Arial" w:cs="Arial"/>
                <w:sz w:val="22"/>
                <w:szCs w:val="22"/>
              </w:rPr>
              <w:t xml:space="preserve"> </w:t>
            </w:r>
            <w:r w:rsidR="00713F25" w:rsidRPr="006314BC">
              <w:rPr>
                <w:rFonts w:ascii="Arial" w:hAnsi="Arial" w:cs="Arial"/>
                <w:sz w:val="22"/>
                <w:szCs w:val="22"/>
              </w:rPr>
              <w:t>identifier une personne ressource)</w:t>
            </w:r>
            <w:r w:rsidR="005218D8">
              <w:rPr>
                <w:rFonts w:ascii="Arial" w:hAnsi="Arial" w:cs="Arial"/>
                <w:sz w:val="22"/>
                <w:szCs w:val="22"/>
              </w:rPr>
              <w:t>.</w:t>
            </w:r>
          </w:p>
          <w:p w14:paraId="0EAD9993" w14:textId="77777777" w:rsidR="005218D8" w:rsidRPr="005218D8" w:rsidRDefault="005218D8" w:rsidP="005218D8">
            <w:pPr>
              <w:pStyle w:val="Paragraphedeliste"/>
              <w:rPr>
                <w:rFonts w:ascii="Arial" w:hAnsi="Arial" w:cs="Arial"/>
                <w:sz w:val="22"/>
                <w:szCs w:val="22"/>
              </w:rPr>
            </w:pPr>
          </w:p>
          <w:p w14:paraId="5695D12C" w14:textId="77777777" w:rsidR="005218D8" w:rsidRPr="005218D8" w:rsidRDefault="005218D8">
            <w:pPr>
              <w:pStyle w:val="Paragraphedeliste"/>
              <w:numPr>
                <w:ilvl w:val="0"/>
                <w:numId w:val="25"/>
              </w:numPr>
              <w:ind w:left="720"/>
              <w:jc w:val="both"/>
              <w:rPr>
                <w:rFonts w:ascii="Arial" w:hAnsi="Arial" w:cs="Arial"/>
                <w:sz w:val="22"/>
                <w:szCs w:val="22"/>
              </w:rPr>
            </w:pPr>
            <w:r w:rsidRPr="005218D8">
              <w:rPr>
                <w:rFonts w:ascii="Arial" w:hAnsi="Arial" w:cs="Arial"/>
                <w:sz w:val="22"/>
                <w:szCs w:val="22"/>
              </w:rPr>
              <w:t>S’assurer de l’application des fiches Actions de chacune des fonctions de la cellule de crise tout au long de la crise.</w:t>
            </w:r>
          </w:p>
          <w:p w14:paraId="416D3F4C" w14:textId="77777777" w:rsidR="00841A11" w:rsidRPr="005218D8" w:rsidRDefault="00841A11" w:rsidP="005218D8">
            <w:pPr>
              <w:jc w:val="both"/>
              <w:rPr>
                <w:rFonts w:ascii="Arial" w:hAnsi="Arial" w:cs="Arial"/>
                <w:sz w:val="20"/>
                <w:szCs w:val="20"/>
              </w:rPr>
            </w:pPr>
          </w:p>
          <w:p w14:paraId="3D88DB63" w14:textId="24FFF649" w:rsidR="171466D6" w:rsidRDefault="171466D6" w:rsidP="171466D6">
            <w:pPr>
              <w:jc w:val="both"/>
              <w:rPr>
                <w:rFonts w:ascii="Arial" w:hAnsi="Arial" w:cs="Arial"/>
                <w:sz w:val="20"/>
                <w:szCs w:val="20"/>
              </w:rPr>
            </w:pPr>
          </w:p>
          <w:p w14:paraId="5289D61F" w14:textId="07F2CF65" w:rsidR="005B209A" w:rsidRDefault="7E71C74B">
            <w:pPr>
              <w:pStyle w:val="Paragraphedeliste"/>
              <w:numPr>
                <w:ilvl w:val="0"/>
                <w:numId w:val="25"/>
              </w:numPr>
              <w:ind w:left="720"/>
              <w:jc w:val="both"/>
              <w:rPr>
                <w:rFonts w:ascii="Arial" w:hAnsi="Arial" w:cs="Arial"/>
                <w:sz w:val="22"/>
                <w:szCs w:val="22"/>
              </w:rPr>
            </w:pPr>
            <w:r w:rsidRPr="005218D8">
              <w:rPr>
                <w:rFonts w:ascii="Arial" w:hAnsi="Arial" w:cs="Arial"/>
                <w:sz w:val="22"/>
                <w:szCs w:val="22"/>
              </w:rPr>
              <w:t xml:space="preserve">Formaliser des protocoles et procédures </w:t>
            </w:r>
            <w:r w:rsidR="403CC0BB" w:rsidRPr="005218D8">
              <w:rPr>
                <w:rFonts w:ascii="Arial" w:hAnsi="Arial" w:cs="Arial"/>
                <w:sz w:val="22"/>
                <w:szCs w:val="22"/>
              </w:rPr>
              <w:t>en lien avec la montée en puissance de la situation</w:t>
            </w:r>
            <w:r w:rsidR="00963611">
              <w:rPr>
                <w:rFonts w:ascii="Arial" w:hAnsi="Arial" w:cs="Arial"/>
                <w:sz w:val="22"/>
                <w:szCs w:val="22"/>
              </w:rPr>
              <w:t xml:space="preserve"> si besoin.</w:t>
            </w:r>
          </w:p>
          <w:p w14:paraId="0B8BE375" w14:textId="33C26B77" w:rsidR="00656536" w:rsidRDefault="00656536" w:rsidP="00F93E1B">
            <w:pPr>
              <w:jc w:val="both"/>
              <w:rPr>
                <w:rFonts w:ascii="Arial" w:hAnsi="Arial" w:cs="Arial"/>
                <w:sz w:val="22"/>
                <w:szCs w:val="22"/>
              </w:rPr>
            </w:pPr>
          </w:p>
          <w:p w14:paraId="1A65D40F" w14:textId="77777777" w:rsidR="00F93E1B" w:rsidRPr="004B0EBD" w:rsidRDefault="00F93E1B" w:rsidP="00F93E1B">
            <w:pPr>
              <w:jc w:val="both"/>
              <w:rPr>
                <w:rFonts w:ascii="Arial" w:hAnsi="Arial" w:cs="Arial"/>
                <w:b/>
                <w:sz w:val="22"/>
                <w:szCs w:val="22"/>
              </w:rPr>
            </w:pPr>
            <w:r w:rsidRPr="000E273C">
              <w:rPr>
                <w:rFonts w:ascii="Arial" w:hAnsi="Arial" w:cs="Arial"/>
                <w:b/>
                <w:sz w:val="22"/>
                <w:szCs w:val="22"/>
              </w:rPr>
              <w:t xml:space="preserve">TEMPS </w:t>
            </w:r>
            <w:r>
              <w:rPr>
                <w:rFonts w:ascii="Arial" w:hAnsi="Arial" w:cs="Arial"/>
                <w:b/>
                <w:sz w:val="22"/>
                <w:szCs w:val="22"/>
              </w:rPr>
              <w:t>3</w:t>
            </w:r>
            <w:r w:rsidRPr="000E273C">
              <w:rPr>
                <w:rFonts w:ascii="Arial" w:hAnsi="Arial" w:cs="Arial"/>
                <w:b/>
                <w:sz w:val="22"/>
                <w:szCs w:val="22"/>
              </w:rPr>
              <w:t xml:space="preserve"> : </w:t>
            </w:r>
            <w:r>
              <w:rPr>
                <w:rFonts w:ascii="Arial" w:hAnsi="Arial" w:cs="Arial"/>
                <w:b/>
                <w:sz w:val="22"/>
                <w:szCs w:val="22"/>
              </w:rPr>
              <w:t>SORTIE DE CRISE</w:t>
            </w:r>
          </w:p>
          <w:p w14:paraId="372ED31D" w14:textId="77777777" w:rsidR="00F93E1B" w:rsidRPr="00F93E1B" w:rsidRDefault="00F93E1B" w:rsidP="00F93E1B">
            <w:pPr>
              <w:jc w:val="both"/>
              <w:rPr>
                <w:rFonts w:ascii="Arial" w:hAnsi="Arial" w:cs="Arial"/>
                <w:sz w:val="22"/>
                <w:szCs w:val="22"/>
              </w:rPr>
            </w:pPr>
          </w:p>
          <w:p w14:paraId="65D94809" w14:textId="2A9C8666" w:rsidR="000F6EFE" w:rsidRDefault="00045944">
            <w:pPr>
              <w:pStyle w:val="Paragraphedeliste"/>
              <w:numPr>
                <w:ilvl w:val="0"/>
                <w:numId w:val="25"/>
              </w:numPr>
              <w:ind w:left="720"/>
              <w:jc w:val="both"/>
              <w:rPr>
                <w:rFonts w:ascii="Arial" w:hAnsi="Arial" w:cs="Arial"/>
                <w:sz w:val="22"/>
                <w:szCs w:val="22"/>
              </w:rPr>
            </w:pPr>
            <w:r>
              <w:rPr>
                <w:rFonts w:ascii="Arial" w:hAnsi="Arial" w:cs="Arial"/>
                <w:sz w:val="22"/>
                <w:szCs w:val="22"/>
              </w:rPr>
              <w:t xml:space="preserve">Coordonner </w:t>
            </w:r>
            <w:r w:rsidR="00656536">
              <w:rPr>
                <w:rFonts w:ascii="Arial" w:hAnsi="Arial" w:cs="Arial"/>
                <w:sz w:val="22"/>
                <w:szCs w:val="22"/>
              </w:rPr>
              <w:t>la mise en œuvre de la levée du plan de gestion de crise.</w:t>
            </w:r>
          </w:p>
          <w:p w14:paraId="41A1D086" w14:textId="77777777" w:rsidR="008124CB" w:rsidRPr="00656536" w:rsidRDefault="008124CB" w:rsidP="00656536">
            <w:pPr>
              <w:jc w:val="both"/>
              <w:rPr>
                <w:rFonts w:ascii="Arial" w:hAnsi="Arial" w:cs="Arial"/>
                <w:sz w:val="20"/>
                <w:szCs w:val="20"/>
              </w:rPr>
            </w:pPr>
          </w:p>
          <w:p w14:paraId="77C9736D" w14:textId="77777777" w:rsidR="008124CB" w:rsidRPr="005324D0" w:rsidRDefault="008124CB" w:rsidP="4AA08D46">
            <w:pPr>
              <w:jc w:val="both"/>
              <w:rPr>
                <w:rFonts w:ascii="Arial" w:hAnsi="Arial" w:cs="Arial"/>
                <w:sz w:val="20"/>
                <w:szCs w:val="20"/>
              </w:rPr>
            </w:pPr>
          </w:p>
        </w:tc>
      </w:tr>
      <w:tr w:rsidR="008124CB" w:rsidRPr="003277F4" w14:paraId="16BF2683" w14:textId="77777777">
        <w:trPr>
          <w:trHeight w:val="71"/>
        </w:trPr>
        <w:tc>
          <w:tcPr>
            <w:tcW w:w="1838" w:type="dxa"/>
          </w:tcPr>
          <w:p w14:paraId="62F6DCA1" w14:textId="77777777" w:rsidR="008124CB" w:rsidRPr="003277F4" w:rsidRDefault="008124CB">
            <w:pPr>
              <w:rPr>
                <w:rFonts w:ascii="Arial" w:hAnsi="Arial" w:cs="Arial"/>
                <w:b/>
                <w:bCs/>
                <w:sz w:val="20"/>
                <w:szCs w:val="20"/>
              </w:rPr>
            </w:pPr>
          </w:p>
          <w:p w14:paraId="337AFDEE" w14:textId="2CAFD622" w:rsidR="008124CB" w:rsidRDefault="008124CB">
            <w:pPr>
              <w:rPr>
                <w:rFonts w:ascii="Arial" w:hAnsi="Arial" w:cs="Arial"/>
                <w:b/>
                <w:bCs/>
                <w:sz w:val="20"/>
                <w:szCs w:val="20"/>
              </w:rPr>
            </w:pPr>
            <w:r w:rsidRPr="26C85EB8">
              <w:rPr>
                <w:rFonts w:ascii="Arial" w:hAnsi="Arial" w:cs="Arial"/>
                <w:b/>
                <w:bCs/>
                <w:sz w:val="20"/>
                <w:szCs w:val="20"/>
              </w:rPr>
              <w:t>Moyens</w:t>
            </w:r>
            <w:r w:rsidR="00DB3AFA">
              <w:rPr>
                <w:rFonts w:ascii="Arial" w:hAnsi="Arial" w:cs="Arial"/>
                <w:b/>
                <w:bCs/>
                <w:sz w:val="20"/>
                <w:szCs w:val="20"/>
              </w:rPr>
              <w:t>/ Outils</w:t>
            </w:r>
          </w:p>
          <w:p w14:paraId="106C6D74" w14:textId="77777777" w:rsidR="008124CB" w:rsidRPr="003277F4" w:rsidRDefault="008124CB">
            <w:pPr>
              <w:rPr>
                <w:rFonts w:ascii="Arial" w:hAnsi="Arial" w:cs="Arial"/>
                <w:bCs/>
                <w:sz w:val="20"/>
                <w:szCs w:val="20"/>
              </w:rPr>
            </w:pPr>
          </w:p>
        </w:tc>
        <w:tc>
          <w:tcPr>
            <w:tcW w:w="7224" w:type="dxa"/>
          </w:tcPr>
          <w:p w14:paraId="2AAFB463" w14:textId="77777777" w:rsidR="008124CB" w:rsidRPr="003277F4" w:rsidRDefault="008124CB">
            <w:pPr>
              <w:jc w:val="both"/>
              <w:rPr>
                <w:rFonts w:ascii="Arial" w:hAnsi="Arial" w:cs="Arial"/>
                <w:sz w:val="20"/>
                <w:szCs w:val="20"/>
              </w:rPr>
            </w:pPr>
          </w:p>
          <w:p w14:paraId="31A80B1D" w14:textId="70B69F41" w:rsidR="008124CB" w:rsidRPr="003277F4" w:rsidRDefault="00DB3AFA">
            <w:pPr>
              <w:jc w:val="both"/>
              <w:rPr>
                <w:rFonts w:ascii="Arial" w:hAnsi="Arial" w:cs="Arial"/>
                <w:bCs/>
                <w:sz w:val="20"/>
                <w:szCs w:val="20"/>
              </w:rPr>
            </w:pPr>
            <w:r w:rsidRPr="008D4724">
              <w:rPr>
                <w:rFonts w:ascii="Arial" w:hAnsi="Arial" w:cs="Arial"/>
                <w:bCs/>
                <w:i/>
                <w:iCs/>
                <w:sz w:val="22"/>
                <w:szCs w:val="22"/>
              </w:rPr>
              <w:t>A déterminer par la CPTS</w:t>
            </w:r>
          </w:p>
        </w:tc>
      </w:tr>
    </w:tbl>
    <w:p w14:paraId="1E49F2D4" w14:textId="77777777" w:rsidR="008124CB" w:rsidRDefault="008124CB">
      <w:pPr>
        <w:rPr>
          <w:rFonts w:ascii="Arial" w:eastAsia="Arial" w:hAnsi="Arial" w:cs="Arial"/>
          <w:b/>
          <w:sz w:val="22"/>
          <w:szCs w:val="22"/>
        </w:rPr>
      </w:pPr>
    </w:p>
    <w:p w14:paraId="0160327E" w14:textId="77777777" w:rsidR="008124CB" w:rsidRDefault="008124CB">
      <w:pPr>
        <w:rPr>
          <w:rFonts w:ascii="Arial" w:eastAsia="Arial" w:hAnsi="Arial" w:cs="Arial"/>
          <w:b/>
          <w:sz w:val="22"/>
          <w:szCs w:val="22"/>
        </w:rPr>
      </w:pPr>
    </w:p>
    <w:p w14:paraId="6C3209CC" w14:textId="77777777" w:rsidR="008124CB" w:rsidRDefault="008124CB">
      <w:pPr>
        <w:rPr>
          <w:rFonts w:ascii="Arial" w:eastAsia="Arial" w:hAnsi="Arial" w:cs="Arial"/>
          <w:b/>
          <w:sz w:val="22"/>
          <w:szCs w:val="22"/>
        </w:rPr>
      </w:pPr>
    </w:p>
    <w:p w14:paraId="78EB5FD3" w14:textId="3E35344D" w:rsidR="008124CB" w:rsidRDefault="008124CB">
      <w:pPr>
        <w:rPr>
          <w:rFonts w:ascii="Arial" w:eastAsia="Arial" w:hAnsi="Arial" w:cs="Arial"/>
          <w:b/>
          <w:sz w:val="22"/>
          <w:szCs w:val="22"/>
        </w:rPr>
      </w:pPr>
      <w:r>
        <w:rPr>
          <w:rFonts w:ascii="Arial" w:eastAsia="Arial" w:hAnsi="Arial" w:cs="Arial"/>
          <w:b/>
          <w:sz w:val="22"/>
          <w:szCs w:val="22"/>
        </w:rPr>
        <w:br w:type="page"/>
      </w:r>
    </w:p>
    <w:p w14:paraId="18FBC38D" w14:textId="352E60B0" w:rsidR="000D004E" w:rsidRPr="008273DC" w:rsidRDefault="000D004E" w:rsidP="00732CC3">
      <w:pPr>
        <w:pStyle w:val="Titre3"/>
      </w:pPr>
      <w:bookmarkStart w:id="126" w:name="_Toc128061387"/>
      <w:bookmarkStart w:id="127" w:name="_Toc126681395"/>
      <w:r w:rsidRPr="008273DC">
        <w:t xml:space="preserve">FICHE </w:t>
      </w:r>
      <w:r>
        <w:t>ACTIONS</w:t>
      </w:r>
      <w:r w:rsidRPr="008273DC">
        <w:t xml:space="preserve"> </w:t>
      </w:r>
      <w:r w:rsidR="00964FDC">
        <w:t xml:space="preserve">ORGANISATION </w:t>
      </w:r>
      <w:r>
        <w:t>MÉDICAL</w:t>
      </w:r>
      <w:r w:rsidR="00964FDC">
        <w:t>E</w:t>
      </w:r>
      <w:r>
        <w:t xml:space="preserve"> </w:t>
      </w:r>
      <w:r w:rsidRPr="008273DC">
        <w:t>CELLULE DE CRISE</w:t>
      </w:r>
      <w:bookmarkEnd w:id="126"/>
      <w:r>
        <w:t xml:space="preserve"> </w:t>
      </w:r>
      <w:bookmarkEnd w:id="127"/>
    </w:p>
    <w:p w14:paraId="0D89ADA6" w14:textId="77777777" w:rsidR="000D004E" w:rsidRPr="009A091C" w:rsidRDefault="000D004E" w:rsidP="000D004E">
      <w:pPr>
        <w:rPr>
          <w:rFonts w:asciiTheme="minorHAnsi" w:hAnsiTheme="minorHAnsi" w:cstheme="minorHAnsi"/>
          <w:sz w:val="22"/>
          <w:szCs w:val="22"/>
        </w:rPr>
      </w:pPr>
    </w:p>
    <w:tbl>
      <w:tblPr>
        <w:tblStyle w:val="Grilledutableau"/>
        <w:tblW w:w="0" w:type="auto"/>
        <w:tblLook w:val="04A0" w:firstRow="1" w:lastRow="0" w:firstColumn="1" w:lastColumn="0" w:noHBand="0" w:noVBand="1"/>
      </w:tblPr>
      <w:tblGrid>
        <w:gridCol w:w="1838"/>
        <w:gridCol w:w="7224"/>
      </w:tblGrid>
      <w:tr w:rsidR="000D004E" w:rsidRPr="000D004E" w14:paraId="5607404C" w14:textId="77777777" w:rsidTr="006260D6">
        <w:tc>
          <w:tcPr>
            <w:tcW w:w="9062" w:type="dxa"/>
            <w:gridSpan w:val="2"/>
            <w:shd w:val="clear" w:color="auto" w:fill="FF0000"/>
          </w:tcPr>
          <w:p w14:paraId="75D78055" w14:textId="77777777" w:rsidR="000D004E" w:rsidRPr="000D004E" w:rsidRDefault="000D004E" w:rsidP="006260D6">
            <w:pPr>
              <w:jc w:val="center"/>
              <w:rPr>
                <w:rFonts w:ascii="Arial" w:hAnsi="Arial" w:cs="Arial"/>
                <w:b/>
                <w:bCs/>
                <w:color w:val="FFFFFF" w:themeColor="background1"/>
                <w:sz w:val="22"/>
                <w:szCs w:val="22"/>
              </w:rPr>
            </w:pPr>
          </w:p>
          <w:p w14:paraId="67634492" w14:textId="300F2C9C" w:rsidR="000D004E" w:rsidRPr="000D004E" w:rsidRDefault="000D004E" w:rsidP="006260D6">
            <w:pPr>
              <w:jc w:val="center"/>
              <w:rPr>
                <w:rFonts w:ascii="Arial" w:hAnsi="Arial" w:cs="Arial"/>
                <w:b/>
                <w:bCs/>
                <w:color w:val="FFFFFF" w:themeColor="background1"/>
                <w:sz w:val="22"/>
                <w:szCs w:val="22"/>
              </w:rPr>
            </w:pPr>
            <w:r w:rsidRPr="000D004E">
              <w:rPr>
                <w:rFonts w:ascii="Arial" w:hAnsi="Arial" w:cs="Arial"/>
                <w:b/>
                <w:bCs/>
                <w:color w:val="FFFFFF" w:themeColor="background1"/>
                <w:sz w:val="22"/>
                <w:szCs w:val="22"/>
              </w:rPr>
              <w:t xml:space="preserve">FICHE ACTION </w:t>
            </w:r>
            <w:r w:rsidR="00964FDC">
              <w:rPr>
                <w:rFonts w:ascii="Arial" w:hAnsi="Arial" w:cs="Arial"/>
                <w:b/>
                <w:bCs/>
                <w:color w:val="FFFFFF" w:themeColor="background1"/>
                <w:sz w:val="22"/>
                <w:szCs w:val="22"/>
              </w:rPr>
              <w:t xml:space="preserve">ORGANISATION </w:t>
            </w:r>
            <w:r w:rsidRPr="000D004E">
              <w:rPr>
                <w:rFonts w:ascii="Arial" w:hAnsi="Arial" w:cs="Arial"/>
                <w:b/>
                <w:bCs/>
                <w:color w:val="FFFFFF" w:themeColor="background1"/>
                <w:sz w:val="22"/>
                <w:szCs w:val="22"/>
              </w:rPr>
              <w:t>MEDICAL</w:t>
            </w:r>
            <w:r w:rsidR="00964FDC">
              <w:rPr>
                <w:rFonts w:ascii="Arial" w:hAnsi="Arial" w:cs="Arial"/>
                <w:b/>
                <w:bCs/>
                <w:color w:val="FFFFFF" w:themeColor="background1"/>
                <w:sz w:val="22"/>
                <w:szCs w:val="22"/>
              </w:rPr>
              <w:t>E</w:t>
            </w:r>
            <w:r w:rsidRPr="000D004E">
              <w:rPr>
                <w:rFonts w:ascii="Arial" w:hAnsi="Arial" w:cs="Arial"/>
                <w:b/>
                <w:bCs/>
                <w:color w:val="FFFFFF" w:themeColor="background1"/>
                <w:sz w:val="22"/>
                <w:szCs w:val="22"/>
              </w:rPr>
              <w:t xml:space="preserve"> CELLULE DE CRISE </w:t>
            </w:r>
          </w:p>
          <w:p w14:paraId="664A9371" w14:textId="77777777" w:rsidR="000D004E" w:rsidRPr="000D004E" w:rsidRDefault="000D004E" w:rsidP="006260D6">
            <w:pPr>
              <w:jc w:val="center"/>
              <w:rPr>
                <w:rFonts w:ascii="Arial" w:hAnsi="Arial" w:cs="Arial"/>
                <w:b/>
                <w:bCs/>
                <w:color w:val="FFFFFF" w:themeColor="background1"/>
                <w:sz w:val="22"/>
                <w:szCs w:val="22"/>
              </w:rPr>
            </w:pPr>
          </w:p>
        </w:tc>
      </w:tr>
      <w:tr w:rsidR="000D004E" w:rsidRPr="00004CE9" w14:paraId="3A8F61A6" w14:textId="77777777" w:rsidTr="006260D6">
        <w:tc>
          <w:tcPr>
            <w:tcW w:w="9062" w:type="dxa"/>
            <w:gridSpan w:val="2"/>
          </w:tcPr>
          <w:p w14:paraId="6F3A932D" w14:textId="77777777" w:rsidR="000D004E" w:rsidRDefault="000D004E" w:rsidP="006260D6">
            <w:pPr>
              <w:jc w:val="center"/>
              <w:rPr>
                <w:rFonts w:ascii="Arial" w:hAnsi="Arial" w:cs="Arial"/>
                <w:b/>
                <w:bCs/>
                <w:sz w:val="22"/>
                <w:szCs w:val="22"/>
              </w:rPr>
            </w:pPr>
          </w:p>
          <w:p w14:paraId="352D10F2" w14:textId="78088D0A" w:rsidR="000D004E" w:rsidRDefault="000D004E" w:rsidP="006260D6">
            <w:pPr>
              <w:jc w:val="center"/>
              <w:rPr>
                <w:rFonts w:ascii="Arial" w:hAnsi="Arial" w:cs="Arial"/>
                <w:b/>
                <w:bCs/>
                <w:sz w:val="22"/>
                <w:szCs w:val="22"/>
              </w:rPr>
            </w:pPr>
            <w:r w:rsidRPr="00004CE9">
              <w:rPr>
                <w:rFonts w:ascii="Arial" w:hAnsi="Arial" w:cs="Arial"/>
                <w:b/>
                <w:bCs/>
                <w:sz w:val="22"/>
                <w:szCs w:val="22"/>
              </w:rPr>
              <w:t>Plan de gestion de crise sanitaire</w:t>
            </w:r>
            <w:r w:rsidR="00B23E42">
              <w:rPr>
                <w:rFonts w:ascii="Arial" w:hAnsi="Arial" w:cs="Arial"/>
                <w:b/>
                <w:bCs/>
                <w:sz w:val="22"/>
                <w:szCs w:val="22"/>
              </w:rPr>
              <w:t xml:space="preserve"> de la </w:t>
            </w:r>
            <w:r w:rsidR="00B23E42" w:rsidRPr="003B3A1A">
              <w:rPr>
                <w:rFonts w:ascii="Arial" w:hAnsi="Arial" w:cs="Arial"/>
                <w:b/>
                <w:bCs/>
                <w:sz w:val="22"/>
                <w:szCs w:val="22"/>
                <w:highlight w:val="yellow"/>
              </w:rPr>
              <w:t>CPTS XXX</w:t>
            </w:r>
          </w:p>
          <w:p w14:paraId="1CEFE776" w14:textId="77777777" w:rsidR="000D004E" w:rsidRPr="00004CE9" w:rsidRDefault="000D004E" w:rsidP="006260D6">
            <w:pPr>
              <w:jc w:val="center"/>
              <w:rPr>
                <w:rFonts w:ascii="Arial" w:hAnsi="Arial" w:cs="Arial"/>
                <w:b/>
                <w:bCs/>
                <w:sz w:val="22"/>
                <w:szCs w:val="22"/>
              </w:rPr>
            </w:pPr>
          </w:p>
        </w:tc>
      </w:tr>
      <w:tr w:rsidR="000D004E" w:rsidRPr="00004CE9" w14:paraId="32B4D88A" w14:textId="77777777" w:rsidTr="006260D6">
        <w:tc>
          <w:tcPr>
            <w:tcW w:w="9062" w:type="dxa"/>
            <w:gridSpan w:val="2"/>
          </w:tcPr>
          <w:p w14:paraId="29A1F798" w14:textId="77777777" w:rsidR="000D004E" w:rsidRDefault="000D004E" w:rsidP="006260D6">
            <w:pPr>
              <w:jc w:val="center"/>
              <w:rPr>
                <w:rFonts w:ascii="Arial" w:hAnsi="Arial" w:cs="Arial"/>
                <w:b/>
                <w:bCs/>
                <w:sz w:val="22"/>
                <w:szCs w:val="22"/>
              </w:rPr>
            </w:pPr>
          </w:p>
          <w:p w14:paraId="45A45756" w14:textId="0CB43B4C" w:rsidR="000D004E" w:rsidRDefault="000D004E" w:rsidP="00C0433E">
            <w:pPr>
              <w:rPr>
                <w:rFonts w:ascii="Arial" w:hAnsi="Arial" w:cs="Arial"/>
                <w:b/>
                <w:bCs/>
                <w:sz w:val="22"/>
                <w:szCs w:val="22"/>
              </w:rPr>
            </w:pPr>
            <w:r w:rsidRPr="00004CE9">
              <w:rPr>
                <w:rFonts w:ascii="Arial" w:hAnsi="Arial" w:cs="Arial"/>
                <w:b/>
                <w:bCs/>
                <w:sz w:val="22"/>
                <w:szCs w:val="22"/>
              </w:rPr>
              <w:t xml:space="preserve">Version 1 – </w:t>
            </w:r>
            <w:r w:rsidR="00E378FF">
              <w:rPr>
                <w:rFonts w:ascii="Arial" w:hAnsi="Arial" w:cs="Arial"/>
                <w:b/>
                <w:bCs/>
                <w:sz w:val="22"/>
                <w:szCs w:val="22"/>
              </w:rPr>
              <w:t>DATE</w:t>
            </w:r>
            <w:r w:rsidR="00C0433E">
              <w:rPr>
                <w:rFonts w:ascii="Arial" w:hAnsi="Arial" w:cs="Arial"/>
                <w:b/>
                <w:bCs/>
                <w:sz w:val="22"/>
                <w:szCs w:val="22"/>
              </w:rPr>
              <w:t> :</w:t>
            </w:r>
            <w:r w:rsidR="00335C07">
              <w:rPr>
                <w:rFonts w:ascii="Arial" w:hAnsi="Arial" w:cs="Arial"/>
                <w:b/>
                <w:bCs/>
                <w:sz w:val="22"/>
                <w:szCs w:val="22"/>
              </w:rPr>
              <w:t xml:space="preserve"> xxx</w:t>
            </w:r>
          </w:p>
          <w:p w14:paraId="4CB76545" w14:textId="77777777" w:rsidR="000D004E" w:rsidRPr="00004CE9" w:rsidRDefault="000D004E" w:rsidP="006260D6">
            <w:pPr>
              <w:jc w:val="center"/>
              <w:rPr>
                <w:rFonts w:ascii="Arial" w:hAnsi="Arial" w:cs="Arial"/>
                <w:b/>
                <w:bCs/>
                <w:sz w:val="22"/>
                <w:szCs w:val="22"/>
              </w:rPr>
            </w:pPr>
          </w:p>
        </w:tc>
      </w:tr>
      <w:tr w:rsidR="000D004E" w:rsidRPr="00004CE9" w14:paraId="29B62E7D" w14:textId="77777777" w:rsidTr="006260D6">
        <w:tc>
          <w:tcPr>
            <w:tcW w:w="1838" w:type="dxa"/>
          </w:tcPr>
          <w:p w14:paraId="5EE4031E" w14:textId="77777777" w:rsidR="000D004E" w:rsidRPr="00004CE9" w:rsidRDefault="000D004E" w:rsidP="006260D6">
            <w:pPr>
              <w:jc w:val="both"/>
              <w:rPr>
                <w:rFonts w:ascii="Arial" w:hAnsi="Arial" w:cs="Arial"/>
                <w:b/>
                <w:sz w:val="22"/>
                <w:szCs w:val="22"/>
              </w:rPr>
            </w:pPr>
          </w:p>
          <w:p w14:paraId="6C587FB2" w14:textId="77777777" w:rsidR="000D004E" w:rsidRPr="00004CE9" w:rsidRDefault="000D004E" w:rsidP="006260D6">
            <w:pPr>
              <w:jc w:val="both"/>
              <w:rPr>
                <w:rFonts w:ascii="Arial" w:hAnsi="Arial" w:cs="Arial"/>
                <w:b/>
                <w:sz w:val="22"/>
                <w:szCs w:val="22"/>
              </w:rPr>
            </w:pPr>
            <w:r w:rsidRPr="00004CE9">
              <w:rPr>
                <w:rFonts w:ascii="Arial" w:hAnsi="Arial" w:cs="Arial"/>
                <w:b/>
                <w:sz w:val="22"/>
                <w:szCs w:val="22"/>
              </w:rPr>
              <w:t xml:space="preserve">Concerne </w:t>
            </w:r>
          </w:p>
        </w:tc>
        <w:tc>
          <w:tcPr>
            <w:tcW w:w="7224" w:type="dxa"/>
          </w:tcPr>
          <w:p w14:paraId="1A27BBCA" w14:textId="77777777" w:rsidR="000D004E" w:rsidRDefault="000D004E" w:rsidP="006260D6">
            <w:pPr>
              <w:jc w:val="center"/>
              <w:rPr>
                <w:rFonts w:ascii="Arial" w:hAnsi="Arial" w:cs="Arial"/>
                <w:b/>
                <w:sz w:val="22"/>
                <w:szCs w:val="22"/>
              </w:rPr>
            </w:pPr>
          </w:p>
          <w:p w14:paraId="015BEC0F" w14:textId="5E1E8D89" w:rsidR="000D004E" w:rsidRPr="007000A5" w:rsidRDefault="000D004E" w:rsidP="006260D6">
            <w:pPr>
              <w:jc w:val="center"/>
              <w:rPr>
                <w:rFonts w:ascii="Arial" w:hAnsi="Arial" w:cs="Arial"/>
                <w:b/>
                <w:color w:val="0070C0"/>
                <w:sz w:val="22"/>
                <w:szCs w:val="22"/>
              </w:rPr>
            </w:pPr>
            <w:r w:rsidRPr="007000A5">
              <w:rPr>
                <w:rFonts w:ascii="Arial" w:hAnsi="Arial" w:cs="Arial"/>
                <w:b/>
                <w:color w:val="0070C0"/>
                <w:sz w:val="22"/>
                <w:szCs w:val="22"/>
              </w:rPr>
              <w:t xml:space="preserve">MEDECIN DESIGNE </w:t>
            </w:r>
            <w:r w:rsidR="00C30FD1">
              <w:rPr>
                <w:rFonts w:ascii="Arial" w:hAnsi="Arial" w:cs="Arial"/>
                <w:b/>
                <w:color w:val="0070C0"/>
                <w:sz w:val="22"/>
                <w:szCs w:val="22"/>
              </w:rPr>
              <w:t>PAR LA CPTS</w:t>
            </w:r>
          </w:p>
          <w:p w14:paraId="3E7BAD5A" w14:textId="77777777" w:rsidR="000D004E" w:rsidRPr="00004CE9" w:rsidRDefault="000D004E" w:rsidP="006260D6">
            <w:pPr>
              <w:rPr>
                <w:rFonts w:ascii="Arial" w:hAnsi="Arial" w:cs="Arial"/>
                <w:bCs/>
                <w:sz w:val="22"/>
                <w:szCs w:val="22"/>
              </w:rPr>
            </w:pPr>
          </w:p>
        </w:tc>
      </w:tr>
      <w:tr w:rsidR="000D004E" w:rsidRPr="00004CE9" w14:paraId="2D657726" w14:textId="77777777" w:rsidTr="006260D6">
        <w:tc>
          <w:tcPr>
            <w:tcW w:w="1838" w:type="dxa"/>
          </w:tcPr>
          <w:p w14:paraId="4D2239B7" w14:textId="77777777" w:rsidR="000D004E" w:rsidRPr="00004CE9" w:rsidRDefault="000D004E" w:rsidP="006260D6">
            <w:pPr>
              <w:rPr>
                <w:rFonts w:ascii="Arial" w:hAnsi="Arial" w:cs="Arial"/>
                <w:b/>
                <w:sz w:val="22"/>
                <w:szCs w:val="22"/>
              </w:rPr>
            </w:pPr>
          </w:p>
          <w:p w14:paraId="350D062F" w14:textId="77777777" w:rsidR="000D004E" w:rsidRPr="00004CE9" w:rsidRDefault="000D004E" w:rsidP="006260D6">
            <w:pPr>
              <w:rPr>
                <w:rFonts w:ascii="Arial" w:hAnsi="Arial" w:cs="Arial"/>
                <w:b/>
                <w:sz w:val="22"/>
                <w:szCs w:val="22"/>
              </w:rPr>
            </w:pPr>
            <w:r w:rsidRPr="00004CE9">
              <w:rPr>
                <w:rFonts w:ascii="Arial" w:hAnsi="Arial" w:cs="Arial"/>
                <w:b/>
                <w:sz w:val="22"/>
                <w:szCs w:val="22"/>
              </w:rPr>
              <w:t>Missions</w:t>
            </w:r>
          </w:p>
        </w:tc>
        <w:tc>
          <w:tcPr>
            <w:tcW w:w="7224" w:type="dxa"/>
          </w:tcPr>
          <w:p w14:paraId="4FB317B5" w14:textId="77777777" w:rsidR="000D004E" w:rsidRPr="007000A5" w:rsidRDefault="000D004E" w:rsidP="006260D6">
            <w:pPr>
              <w:jc w:val="center"/>
              <w:rPr>
                <w:rFonts w:ascii="Arial" w:hAnsi="Arial" w:cs="Arial"/>
                <w:b/>
                <w:color w:val="FF0000"/>
                <w:sz w:val="22"/>
                <w:szCs w:val="22"/>
              </w:rPr>
            </w:pPr>
          </w:p>
          <w:p w14:paraId="24A16468" w14:textId="77777777" w:rsidR="000D004E" w:rsidRPr="007000A5" w:rsidRDefault="000D004E" w:rsidP="006260D6">
            <w:pPr>
              <w:jc w:val="center"/>
              <w:rPr>
                <w:rFonts w:ascii="Arial" w:hAnsi="Arial" w:cs="Arial"/>
                <w:b/>
                <w:color w:val="FF0000"/>
                <w:sz w:val="22"/>
                <w:szCs w:val="22"/>
              </w:rPr>
            </w:pPr>
            <w:r w:rsidRPr="007000A5">
              <w:rPr>
                <w:rFonts w:ascii="Arial" w:hAnsi="Arial" w:cs="Arial"/>
                <w:b/>
                <w:color w:val="FF0000"/>
                <w:sz w:val="22"/>
                <w:szCs w:val="22"/>
              </w:rPr>
              <w:t>PILOTAGE DE L’ORGANISATION MEDICALE</w:t>
            </w:r>
          </w:p>
          <w:p w14:paraId="5E95A19A" w14:textId="77777777" w:rsidR="000D004E" w:rsidRPr="00004CE9" w:rsidRDefault="000D004E" w:rsidP="006260D6">
            <w:pPr>
              <w:rPr>
                <w:rFonts w:ascii="Arial" w:hAnsi="Arial" w:cs="Arial"/>
                <w:bCs/>
                <w:sz w:val="22"/>
                <w:szCs w:val="22"/>
              </w:rPr>
            </w:pPr>
          </w:p>
        </w:tc>
      </w:tr>
      <w:tr w:rsidR="000D004E" w:rsidRPr="00004CE9" w14:paraId="024C9900" w14:textId="77777777" w:rsidTr="006260D6">
        <w:tc>
          <w:tcPr>
            <w:tcW w:w="1838" w:type="dxa"/>
          </w:tcPr>
          <w:p w14:paraId="2898BD5B" w14:textId="77777777" w:rsidR="000D004E" w:rsidRDefault="000D004E" w:rsidP="006260D6">
            <w:pPr>
              <w:jc w:val="both"/>
              <w:rPr>
                <w:rFonts w:ascii="Arial" w:hAnsi="Arial" w:cs="Arial"/>
                <w:b/>
                <w:sz w:val="22"/>
                <w:szCs w:val="22"/>
              </w:rPr>
            </w:pPr>
          </w:p>
          <w:p w14:paraId="06A509A7" w14:textId="77777777" w:rsidR="000D004E" w:rsidRPr="00004CE9" w:rsidRDefault="000D004E" w:rsidP="006260D6">
            <w:pPr>
              <w:jc w:val="both"/>
              <w:rPr>
                <w:rFonts w:ascii="Arial" w:hAnsi="Arial" w:cs="Arial"/>
                <w:b/>
                <w:sz w:val="22"/>
                <w:szCs w:val="22"/>
              </w:rPr>
            </w:pPr>
            <w:r w:rsidRPr="00004CE9">
              <w:rPr>
                <w:rFonts w:ascii="Arial" w:hAnsi="Arial" w:cs="Arial"/>
                <w:b/>
                <w:sz w:val="22"/>
                <w:szCs w:val="22"/>
              </w:rPr>
              <w:t>Actions</w:t>
            </w:r>
          </w:p>
        </w:tc>
        <w:tc>
          <w:tcPr>
            <w:tcW w:w="7224" w:type="dxa"/>
          </w:tcPr>
          <w:p w14:paraId="04700AFD" w14:textId="77777777" w:rsidR="000D004E" w:rsidRDefault="000D004E" w:rsidP="006260D6">
            <w:pPr>
              <w:pStyle w:val="Paragraphedeliste"/>
              <w:jc w:val="both"/>
              <w:rPr>
                <w:rFonts w:ascii="Arial" w:hAnsi="Arial" w:cs="Arial"/>
                <w:bCs/>
                <w:sz w:val="22"/>
                <w:szCs w:val="22"/>
              </w:rPr>
            </w:pPr>
          </w:p>
          <w:p w14:paraId="59622BAE" w14:textId="20633668" w:rsidR="000D004E" w:rsidRPr="00004CE9" w:rsidRDefault="000D004E">
            <w:pPr>
              <w:pStyle w:val="Paragraphedeliste"/>
              <w:numPr>
                <w:ilvl w:val="0"/>
                <w:numId w:val="25"/>
              </w:numPr>
              <w:ind w:left="720"/>
              <w:jc w:val="both"/>
              <w:rPr>
                <w:rFonts w:ascii="Arial" w:hAnsi="Arial" w:cs="Arial"/>
                <w:bCs/>
                <w:sz w:val="22"/>
                <w:szCs w:val="22"/>
              </w:rPr>
            </w:pPr>
            <w:r w:rsidRPr="00004CE9">
              <w:rPr>
                <w:rFonts w:ascii="Arial" w:hAnsi="Arial" w:cs="Arial"/>
                <w:bCs/>
                <w:sz w:val="22"/>
                <w:szCs w:val="22"/>
              </w:rPr>
              <w:t>Vérifier la transmission de l’Alerte Plan Gestion de Crise auprès des professionnels médicaux</w:t>
            </w:r>
            <w:r w:rsidR="00B14C9C">
              <w:rPr>
                <w:rFonts w:ascii="Arial" w:hAnsi="Arial" w:cs="Arial"/>
                <w:bCs/>
                <w:sz w:val="22"/>
                <w:szCs w:val="22"/>
              </w:rPr>
              <w:t>.</w:t>
            </w:r>
          </w:p>
          <w:p w14:paraId="26328CA7" w14:textId="77777777" w:rsidR="000D004E" w:rsidRPr="00004CE9" w:rsidRDefault="000D004E" w:rsidP="006260D6">
            <w:pPr>
              <w:pStyle w:val="Paragraphedeliste"/>
              <w:ind w:left="12"/>
              <w:jc w:val="both"/>
              <w:rPr>
                <w:rFonts w:ascii="Arial" w:hAnsi="Arial" w:cs="Arial"/>
                <w:bCs/>
                <w:sz w:val="22"/>
                <w:szCs w:val="22"/>
              </w:rPr>
            </w:pPr>
          </w:p>
          <w:p w14:paraId="7C4A9F5B" w14:textId="192AEF6D" w:rsidR="000D004E" w:rsidRPr="00004CE9" w:rsidRDefault="000D004E">
            <w:pPr>
              <w:pStyle w:val="Paragraphedeliste"/>
              <w:numPr>
                <w:ilvl w:val="0"/>
                <w:numId w:val="25"/>
              </w:numPr>
              <w:ind w:left="720"/>
              <w:jc w:val="both"/>
              <w:rPr>
                <w:rFonts w:ascii="Arial" w:hAnsi="Arial" w:cs="Arial"/>
                <w:bCs/>
                <w:sz w:val="22"/>
                <w:szCs w:val="22"/>
              </w:rPr>
            </w:pPr>
            <w:r w:rsidRPr="00004CE9">
              <w:rPr>
                <w:rFonts w:ascii="Arial" w:hAnsi="Arial" w:cs="Arial"/>
                <w:bCs/>
                <w:sz w:val="22"/>
                <w:szCs w:val="22"/>
              </w:rPr>
              <w:t>Désigner les rôles et responsabilités au sein d’une sous cellule coordination médicale si besoin</w:t>
            </w:r>
            <w:r w:rsidR="00B14C9C">
              <w:rPr>
                <w:rFonts w:ascii="Arial" w:hAnsi="Arial" w:cs="Arial"/>
                <w:bCs/>
                <w:sz w:val="22"/>
                <w:szCs w:val="22"/>
              </w:rPr>
              <w:t>.</w:t>
            </w:r>
          </w:p>
          <w:p w14:paraId="55D06B35" w14:textId="77777777" w:rsidR="000D004E" w:rsidRPr="00004CE9" w:rsidRDefault="000D004E" w:rsidP="006260D6">
            <w:pPr>
              <w:jc w:val="both"/>
              <w:rPr>
                <w:rFonts w:ascii="Arial" w:hAnsi="Arial" w:cs="Arial"/>
                <w:bCs/>
                <w:sz w:val="22"/>
                <w:szCs w:val="22"/>
              </w:rPr>
            </w:pPr>
          </w:p>
          <w:p w14:paraId="37ADA18D" w14:textId="698EB7FF" w:rsidR="000D004E" w:rsidRPr="00004CE9" w:rsidRDefault="000D004E">
            <w:pPr>
              <w:pStyle w:val="Paragraphedeliste"/>
              <w:numPr>
                <w:ilvl w:val="0"/>
                <w:numId w:val="25"/>
              </w:numPr>
              <w:ind w:left="720"/>
              <w:jc w:val="both"/>
              <w:rPr>
                <w:rFonts w:ascii="Arial" w:hAnsi="Arial" w:cs="Arial"/>
                <w:bCs/>
                <w:sz w:val="22"/>
                <w:szCs w:val="22"/>
              </w:rPr>
            </w:pPr>
            <w:r w:rsidRPr="00004CE9">
              <w:rPr>
                <w:rFonts w:ascii="Arial" w:hAnsi="Arial" w:cs="Arial"/>
                <w:bCs/>
                <w:sz w:val="22"/>
                <w:szCs w:val="22"/>
              </w:rPr>
              <w:t xml:space="preserve">Définir avec le </w:t>
            </w:r>
            <w:r w:rsidR="00134CAE">
              <w:rPr>
                <w:rFonts w:ascii="Arial" w:hAnsi="Arial" w:cs="Arial"/>
                <w:bCs/>
                <w:sz w:val="22"/>
                <w:szCs w:val="22"/>
              </w:rPr>
              <w:t>pilote</w:t>
            </w:r>
            <w:r w:rsidRPr="00004CE9">
              <w:rPr>
                <w:rFonts w:ascii="Arial" w:hAnsi="Arial" w:cs="Arial"/>
                <w:bCs/>
                <w:sz w:val="22"/>
                <w:szCs w:val="22"/>
              </w:rPr>
              <w:t xml:space="preserve"> de la cellule de crise la stratégie de prise en charge (gradation adaptée aux ressources humaines et matérielles).</w:t>
            </w:r>
          </w:p>
          <w:p w14:paraId="1B1B7B23" w14:textId="77777777" w:rsidR="000D004E" w:rsidRPr="00004CE9" w:rsidRDefault="000D004E" w:rsidP="006260D6">
            <w:pPr>
              <w:pStyle w:val="Paragraphedeliste"/>
              <w:ind w:left="372"/>
              <w:jc w:val="both"/>
              <w:rPr>
                <w:rFonts w:ascii="Arial" w:hAnsi="Arial" w:cs="Arial"/>
                <w:bCs/>
                <w:sz w:val="22"/>
                <w:szCs w:val="22"/>
              </w:rPr>
            </w:pPr>
          </w:p>
          <w:p w14:paraId="084FAA30" w14:textId="1F2FF28E" w:rsidR="000D004E" w:rsidRPr="00004CE9" w:rsidRDefault="000D004E">
            <w:pPr>
              <w:pStyle w:val="Paragraphedeliste"/>
              <w:numPr>
                <w:ilvl w:val="0"/>
                <w:numId w:val="25"/>
              </w:numPr>
              <w:ind w:left="720"/>
              <w:jc w:val="both"/>
              <w:rPr>
                <w:rFonts w:ascii="Arial" w:hAnsi="Arial" w:cs="Arial"/>
                <w:bCs/>
                <w:sz w:val="22"/>
                <w:szCs w:val="22"/>
              </w:rPr>
            </w:pPr>
            <w:r w:rsidRPr="00004CE9">
              <w:rPr>
                <w:rFonts w:ascii="Arial" w:hAnsi="Arial" w:cs="Arial"/>
                <w:bCs/>
                <w:sz w:val="22"/>
                <w:szCs w:val="22"/>
              </w:rPr>
              <w:t xml:space="preserve">Désigner une personne dédiée au suivi et à la traçabilité des recommandations sanitaires </w:t>
            </w:r>
            <w:r w:rsidR="00600D42">
              <w:rPr>
                <w:rFonts w:ascii="Arial" w:hAnsi="Arial" w:cs="Arial"/>
                <w:bCs/>
                <w:sz w:val="22"/>
                <w:szCs w:val="22"/>
              </w:rPr>
              <w:t>(</w:t>
            </w:r>
            <w:r w:rsidR="00F5745A">
              <w:rPr>
                <w:rFonts w:ascii="Arial" w:hAnsi="Arial" w:cs="Arial"/>
                <w:bCs/>
                <w:sz w:val="22"/>
                <w:szCs w:val="22"/>
              </w:rPr>
              <w:t>DGS</w:t>
            </w:r>
            <w:r w:rsidR="00600D42">
              <w:rPr>
                <w:rFonts w:ascii="Arial" w:hAnsi="Arial" w:cs="Arial"/>
                <w:bCs/>
                <w:sz w:val="22"/>
                <w:szCs w:val="22"/>
              </w:rPr>
              <w:t xml:space="preserve"> urgent etc..)</w:t>
            </w:r>
            <w:r w:rsidR="00B14C9C">
              <w:rPr>
                <w:rFonts w:ascii="Arial" w:hAnsi="Arial" w:cs="Arial"/>
                <w:bCs/>
                <w:sz w:val="22"/>
                <w:szCs w:val="22"/>
              </w:rPr>
              <w:t>.</w:t>
            </w:r>
          </w:p>
          <w:p w14:paraId="734096F3" w14:textId="77777777" w:rsidR="000D004E" w:rsidRPr="00004CE9" w:rsidRDefault="000D004E" w:rsidP="006260D6">
            <w:pPr>
              <w:pStyle w:val="Paragraphedeliste"/>
              <w:jc w:val="both"/>
              <w:rPr>
                <w:rFonts w:ascii="Arial" w:hAnsi="Arial" w:cs="Arial"/>
                <w:bCs/>
                <w:sz w:val="22"/>
                <w:szCs w:val="22"/>
              </w:rPr>
            </w:pPr>
          </w:p>
          <w:p w14:paraId="0FEBEC3B" w14:textId="5680210A" w:rsidR="000D004E" w:rsidRPr="00004CE9" w:rsidRDefault="000D004E">
            <w:pPr>
              <w:pStyle w:val="Paragraphedeliste"/>
              <w:numPr>
                <w:ilvl w:val="0"/>
                <w:numId w:val="25"/>
              </w:numPr>
              <w:ind w:left="720"/>
              <w:jc w:val="both"/>
              <w:rPr>
                <w:rFonts w:ascii="Arial" w:hAnsi="Arial" w:cs="Arial"/>
                <w:bCs/>
                <w:sz w:val="22"/>
                <w:szCs w:val="22"/>
              </w:rPr>
            </w:pPr>
            <w:r w:rsidRPr="00004CE9">
              <w:rPr>
                <w:rFonts w:ascii="Arial" w:hAnsi="Arial" w:cs="Arial"/>
                <w:bCs/>
                <w:sz w:val="22"/>
                <w:szCs w:val="22"/>
              </w:rPr>
              <w:t>Rester en lien avec les référents médicaux des autres cellules de crise du territoire et transmettre les reporting à la cellule de crise</w:t>
            </w:r>
            <w:r w:rsidR="46D61682" w:rsidRPr="46D61682">
              <w:rPr>
                <w:rFonts w:ascii="Arial" w:hAnsi="Arial" w:cs="Arial"/>
                <w:sz w:val="22"/>
                <w:szCs w:val="22"/>
              </w:rPr>
              <w:t>.</w:t>
            </w:r>
          </w:p>
          <w:p w14:paraId="72CB14F1" w14:textId="7FECF384" w:rsidR="46D61682" w:rsidRDefault="46D61682" w:rsidP="46D61682">
            <w:pPr>
              <w:jc w:val="both"/>
              <w:rPr>
                <w:rFonts w:ascii="Arial" w:hAnsi="Arial" w:cs="Arial"/>
                <w:sz w:val="22"/>
                <w:szCs w:val="22"/>
              </w:rPr>
            </w:pPr>
          </w:p>
          <w:p w14:paraId="712DB123" w14:textId="0D78EFC8" w:rsidR="7A4444A0" w:rsidRDefault="46D61682">
            <w:pPr>
              <w:pStyle w:val="Paragraphedeliste"/>
              <w:numPr>
                <w:ilvl w:val="0"/>
                <w:numId w:val="25"/>
              </w:numPr>
              <w:ind w:left="720"/>
              <w:jc w:val="both"/>
              <w:rPr>
                <w:rFonts w:ascii="Arial" w:hAnsi="Arial" w:cs="Arial"/>
                <w:sz w:val="22"/>
                <w:szCs w:val="22"/>
              </w:rPr>
            </w:pPr>
            <w:r w:rsidRPr="46D61682">
              <w:rPr>
                <w:rFonts w:ascii="Arial" w:hAnsi="Arial" w:cs="Arial"/>
                <w:sz w:val="22"/>
                <w:szCs w:val="22"/>
              </w:rPr>
              <w:t>Identifier les besoins en santé générés par la situation sanitaire exceptionnelle</w:t>
            </w:r>
            <w:r w:rsidR="00B14C9C">
              <w:rPr>
                <w:rFonts w:ascii="Arial" w:hAnsi="Arial" w:cs="Arial"/>
                <w:sz w:val="22"/>
                <w:szCs w:val="22"/>
              </w:rPr>
              <w:t>.</w:t>
            </w:r>
          </w:p>
          <w:p w14:paraId="68D241F6" w14:textId="77777777" w:rsidR="000D004E" w:rsidRPr="00004CE9" w:rsidRDefault="000D004E" w:rsidP="006260D6">
            <w:pPr>
              <w:pStyle w:val="Paragraphedeliste"/>
              <w:jc w:val="both"/>
              <w:rPr>
                <w:rFonts w:ascii="Arial" w:hAnsi="Arial" w:cs="Arial"/>
                <w:bCs/>
                <w:sz w:val="22"/>
                <w:szCs w:val="22"/>
              </w:rPr>
            </w:pPr>
          </w:p>
          <w:p w14:paraId="653972DA" w14:textId="77777777" w:rsidR="000D004E" w:rsidRPr="00004CE9" w:rsidRDefault="000D004E">
            <w:pPr>
              <w:pStyle w:val="Paragraphedeliste"/>
              <w:numPr>
                <w:ilvl w:val="0"/>
                <w:numId w:val="25"/>
              </w:numPr>
              <w:ind w:left="720"/>
              <w:jc w:val="both"/>
              <w:rPr>
                <w:rFonts w:ascii="Arial" w:hAnsi="Arial" w:cs="Arial"/>
                <w:bCs/>
                <w:sz w:val="22"/>
                <w:szCs w:val="22"/>
              </w:rPr>
            </w:pPr>
            <w:r w:rsidRPr="31D9F8CD">
              <w:rPr>
                <w:rFonts w:ascii="Arial" w:hAnsi="Arial" w:cs="Arial"/>
                <w:sz w:val="22"/>
                <w:szCs w:val="22"/>
              </w:rPr>
              <w:t>Superviser le rappel des professionnels médicaux en gradation 2</w:t>
            </w:r>
          </w:p>
          <w:p w14:paraId="67F7F208" w14:textId="77777777" w:rsidR="000D004E" w:rsidRPr="00004CE9" w:rsidRDefault="000D004E" w:rsidP="006260D6">
            <w:pPr>
              <w:jc w:val="both"/>
              <w:rPr>
                <w:rFonts w:ascii="Arial" w:hAnsi="Arial" w:cs="Arial"/>
                <w:sz w:val="22"/>
                <w:szCs w:val="22"/>
              </w:rPr>
            </w:pPr>
          </w:p>
          <w:p w14:paraId="2E0CF8C5" w14:textId="25D61152" w:rsidR="000D004E" w:rsidRPr="00004CE9" w:rsidRDefault="009500F3">
            <w:pPr>
              <w:pStyle w:val="Paragraphedeliste"/>
              <w:numPr>
                <w:ilvl w:val="0"/>
                <w:numId w:val="25"/>
              </w:numPr>
              <w:ind w:left="720"/>
              <w:jc w:val="both"/>
              <w:rPr>
                <w:rFonts w:ascii="Arial" w:hAnsi="Arial" w:cs="Arial"/>
                <w:sz w:val="22"/>
                <w:szCs w:val="22"/>
              </w:rPr>
            </w:pPr>
            <w:r w:rsidRPr="009500F3">
              <w:rPr>
                <w:rFonts w:ascii="Arial" w:hAnsi="Arial" w:cs="Arial"/>
                <w:sz w:val="22"/>
                <w:szCs w:val="22"/>
              </w:rPr>
              <w:t>Anticiper avec le référent paramédical des actions d’aller vers des populations éloignées du soin</w:t>
            </w:r>
            <w:r w:rsidR="00B14C9C">
              <w:rPr>
                <w:rFonts w:ascii="Arial" w:hAnsi="Arial" w:cs="Arial"/>
                <w:sz w:val="22"/>
                <w:szCs w:val="22"/>
              </w:rPr>
              <w:t>.</w:t>
            </w:r>
          </w:p>
          <w:p w14:paraId="42B06B91" w14:textId="77777777" w:rsidR="000D004E" w:rsidRPr="00004CE9" w:rsidRDefault="000D004E" w:rsidP="006260D6">
            <w:pPr>
              <w:jc w:val="both"/>
              <w:rPr>
                <w:rFonts w:ascii="Arial" w:hAnsi="Arial" w:cs="Arial"/>
                <w:sz w:val="22"/>
                <w:szCs w:val="22"/>
              </w:rPr>
            </w:pPr>
          </w:p>
          <w:p w14:paraId="051B76E4" w14:textId="77777777" w:rsidR="000D004E" w:rsidRPr="00004CE9" w:rsidRDefault="000D004E">
            <w:pPr>
              <w:pStyle w:val="Paragraphedeliste"/>
              <w:numPr>
                <w:ilvl w:val="0"/>
                <w:numId w:val="25"/>
              </w:numPr>
              <w:ind w:left="720"/>
              <w:jc w:val="both"/>
              <w:rPr>
                <w:rFonts w:ascii="Arial" w:hAnsi="Arial" w:cs="Arial"/>
                <w:sz w:val="22"/>
                <w:szCs w:val="22"/>
              </w:rPr>
            </w:pPr>
            <w:r w:rsidRPr="31D9F8CD">
              <w:rPr>
                <w:rFonts w:ascii="Arial" w:hAnsi="Arial" w:cs="Arial"/>
                <w:sz w:val="22"/>
                <w:szCs w:val="22"/>
              </w:rPr>
              <w:t>..</w:t>
            </w:r>
          </w:p>
          <w:p w14:paraId="09ACBACF" w14:textId="77777777" w:rsidR="000D004E" w:rsidRPr="00004CE9" w:rsidRDefault="000D004E" w:rsidP="006260D6">
            <w:pPr>
              <w:jc w:val="both"/>
              <w:rPr>
                <w:rFonts w:ascii="Arial" w:hAnsi="Arial" w:cs="Arial"/>
                <w:sz w:val="22"/>
                <w:szCs w:val="22"/>
              </w:rPr>
            </w:pPr>
          </w:p>
          <w:p w14:paraId="42875098" w14:textId="77777777" w:rsidR="000D004E" w:rsidRPr="00004CE9" w:rsidRDefault="000D004E" w:rsidP="006260D6">
            <w:pPr>
              <w:ind w:left="-348"/>
              <w:jc w:val="both"/>
              <w:rPr>
                <w:rFonts w:ascii="Arial" w:hAnsi="Arial" w:cs="Arial"/>
                <w:bCs/>
                <w:sz w:val="22"/>
                <w:szCs w:val="22"/>
              </w:rPr>
            </w:pPr>
          </w:p>
          <w:p w14:paraId="5C2BB64D" w14:textId="77777777" w:rsidR="000D004E" w:rsidRPr="00004CE9" w:rsidRDefault="000D004E">
            <w:pPr>
              <w:pStyle w:val="Paragraphedeliste"/>
              <w:numPr>
                <w:ilvl w:val="0"/>
                <w:numId w:val="25"/>
              </w:numPr>
              <w:ind w:left="720"/>
              <w:jc w:val="both"/>
              <w:rPr>
                <w:rFonts w:ascii="Arial" w:hAnsi="Arial" w:cs="Arial"/>
                <w:bCs/>
                <w:sz w:val="22"/>
                <w:szCs w:val="22"/>
              </w:rPr>
            </w:pPr>
            <w:r w:rsidRPr="31D9F8CD">
              <w:rPr>
                <w:rFonts w:ascii="Arial" w:hAnsi="Arial" w:cs="Arial"/>
                <w:sz w:val="22"/>
                <w:szCs w:val="22"/>
              </w:rPr>
              <w:t>S’assurer de la transmission de l’information de la levée du Plan de gestion de crise.</w:t>
            </w:r>
          </w:p>
          <w:p w14:paraId="13FD9512" w14:textId="77777777" w:rsidR="000D004E" w:rsidRPr="00004CE9" w:rsidRDefault="000D004E" w:rsidP="006260D6">
            <w:pPr>
              <w:jc w:val="both"/>
              <w:rPr>
                <w:rFonts w:ascii="Arial" w:hAnsi="Arial" w:cs="Arial"/>
                <w:bCs/>
                <w:sz w:val="22"/>
                <w:szCs w:val="22"/>
              </w:rPr>
            </w:pPr>
          </w:p>
        </w:tc>
      </w:tr>
      <w:tr w:rsidR="000D004E" w:rsidRPr="00004CE9" w14:paraId="400BCAF5" w14:textId="77777777" w:rsidTr="006260D6">
        <w:trPr>
          <w:trHeight w:val="71"/>
        </w:trPr>
        <w:tc>
          <w:tcPr>
            <w:tcW w:w="1838" w:type="dxa"/>
          </w:tcPr>
          <w:p w14:paraId="5597C8C6" w14:textId="28039F65" w:rsidR="000D004E" w:rsidRPr="00004CE9" w:rsidRDefault="00DB3AFA" w:rsidP="006260D6">
            <w:pPr>
              <w:rPr>
                <w:rFonts w:ascii="Arial" w:hAnsi="Arial" w:cs="Arial"/>
                <w:b/>
                <w:sz w:val="22"/>
                <w:szCs w:val="22"/>
              </w:rPr>
            </w:pPr>
            <w:r>
              <w:rPr>
                <w:rFonts w:ascii="Arial" w:hAnsi="Arial" w:cs="Arial"/>
                <w:b/>
                <w:bCs/>
                <w:sz w:val="22"/>
                <w:szCs w:val="22"/>
              </w:rPr>
              <w:t xml:space="preserve"> Moyens /</w:t>
            </w:r>
            <w:r w:rsidR="62E4F164" w:rsidRPr="62E4F164">
              <w:rPr>
                <w:rFonts w:ascii="Arial" w:hAnsi="Arial" w:cs="Arial"/>
                <w:b/>
                <w:bCs/>
                <w:sz w:val="22"/>
                <w:szCs w:val="22"/>
              </w:rPr>
              <w:t>Outils</w:t>
            </w:r>
          </w:p>
        </w:tc>
        <w:tc>
          <w:tcPr>
            <w:tcW w:w="7224" w:type="dxa"/>
          </w:tcPr>
          <w:p w14:paraId="3AFE4659" w14:textId="2E06B08C" w:rsidR="000D004E" w:rsidRDefault="00DB3AFA" w:rsidP="006260D6">
            <w:pPr>
              <w:jc w:val="both"/>
              <w:rPr>
                <w:rFonts w:ascii="Arial" w:hAnsi="Arial" w:cs="Arial"/>
                <w:bCs/>
                <w:sz w:val="22"/>
                <w:szCs w:val="22"/>
              </w:rPr>
            </w:pPr>
            <w:r w:rsidRPr="008D4724">
              <w:rPr>
                <w:rFonts w:ascii="Arial" w:hAnsi="Arial" w:cs="Arial"/>
                <w:bCs/>
                <w:i/>
                <w:iCs/>
                <w:sz w:val="22"/>
                <w:szCs w:val="22"/>
              </w:rPr>
              <w:t>A déterminer par la CPTS</w:t>
            </w:r>
          </w:p>
          <w:p w14:paraId="186399B1" w14:textId="25EE0B15" w:rsidR="000D004E" w:rsidRPr="00004CE9" w:rsidRDefault="000D004E" w:rsidP="006260D6">
            <w:pPr>
              <w:jc w:val="both"/>
              <w:rPr>
                <w:rFonts w:ascii="Arial" w:hAnsi="Arial" w:cs="Arial"/>
                <w:bCs/>
                <w:sz w:val="22"/>
                <w:szCs w:val="22"/>
              </w:rPr>
            </w:pPr>
          </w:p>
        </w:tc>
      </w:tr>
    </w:tbl>
    <w:p w14:paraId="65B40592" w14:textId="77777777" w:rsidR="009652AE" w:rsidRPr="002A77AD" w:rsidRDefault="009652AE">
      <w:pPr>
        <w:jc w:val="both"/>
        <w:rPr>
          <w:rFonts w:ascii="Arial" w:eastAsia="Arial" w:hAnsi="Arial" w:cs="Arial"/>
          <w:b/>
          <w:sz w:val="22"/>
          <w:szCs w:val="22"/>
        </w:rPr>
      </w:pPr>
    </w:p>
    <w:p w14:paraId="71CE426A" w14:textId="69AD5B58" w:rsidR="009652AE" w:rsidRDefault="006650D6">
      <w:bookmarkStart w:id="128" w:name="_Toc126681376"/>
      <w:r>
        <w:br w:type="page"/>
      </w:r>
      <w:bookmarkEnd w:id="128"/>
    </w:p>
    <w:p w14:paraId="30C7A21F" w14:textId="7C7AFD3C" w:rsidR="00984F59" w:rsidRPr="000C5423" w:rsidRDefault="00984F59" w:rsidP="00732CC3">
      <w:pPr>
        <w:pStyle w:val="Titre3"/>
        <w:rPr>
          <w:sz w:val="28"/>
        </w:rPr>
      </w:pPr>
      <w:bookmarkStart w:id="129" w:name="_Toc128061388"/>
      <w:r w:rsidRPr="008273DC">
        <w:t xml:space="preserve">FICHE </w:t>
      </w:r>
      <w:r>
        <w:t>ACTIONS</w:t>
      </w:r>
      <w:r w:rsidR="00B17171">
        <w:t xml:space="preserve"> </w:t>
      </w:r>
      <w:r w:rsidR="00964FDC">
        <w:t>ORGANISATION</w:t>
      </w:r>
      <w:r>
        <w:t xml:space="preserve"> </w:t>
      </w:r>
      <w:r w:rsidR="00625B33">
        <w:t>PARA</w:t>
      </w:r>
      <w:r w:rsidR="0076588F">
        <w:t>MEDICAL</w:t>
      </w:r>
      <w:r w:rsidR="00964FDC">
        <w:t>E</w:t>
      </w:r>
      <w:r w:rsidR="0076588F">
        <w:t xml:space="preserve"> CELLULE DE CRISE</w:t>
      </w:r>
      <w:bookmarkEnd w:id="129"/>
    </w:p>
    <w:p w14:paraId="020EAE23" w14:textId="69AD5B58" w:rsidR="00984F59" w:rsidRDefault="00984F59">
      <w:pPr>
        <w:rPr>
          <w:b/>
          <w:sz w:val="28"/>
          <w:szCs w:val="28"/>
        </w:rPr>
      </w:pPr>
    </w:p>
    <w:tbl>
      <w:tblPr>
        <w:tblStyle w:val="Grilledutableau"/>
        <w:tblW w:w="0" w:type="auto"/>
        <w:tblLook w:val="04A0" w:firstRow="1" w:lastRow="0" w:firstColumn="1" w:lastColumn="0" w:noHBand="0" w:noVBand="1"/>
      </w:tblPr>
      <w:tblGrid>
        <w:gridCol w:w="1838"/>
        <w:gridCol w:w="7513"/>
      </w:tblGrid>
      <w:tr w:rsidR="003277F4" w:rsidRPr="001D3D38" w14:paraId="5DC6B3B5" w14:textId="77777777" w:rsidTr="003277F4">
        <w:tc>
          <w:tcPr>
            <w:tcW w:w="9351" w:type="dxa"/>
            <w:gridSpan w:val="2"/>
            <w:shd w:val="clear" w:color="auto" w:fill="92D050"/>
          </w:tcPr>
          <w:p w14:paraId="07E2C2B4" w14:textId="77777777" w:rsidR="003277F4" w:rsidRPr="001D3D38" w:rsidRDefault="003277F4" w:rsidP="006260D6">
            <w:pPr>
              <w:jc w:val="center"/>
              <w:rPr>
                <w:rFonts w:ascii="Arial" w:hAnsi="Arial" w:cs="Arial"/>
                <w:b/>
                <w:bCs/>
                <w:sz w:val="22"/>
                <w:szCs w:val="22"/>
              </w:rPr>
            </w:pPr>
          </w:p>
          <w:p w14:paraId="21542106" w14:textId="231E7B07" w:rsidR="003277F4" w:rsidRPr="001D3D38" w:rsidRDefault="003277F4" w:rsidP="006260D6">
            <w:pPr>
              <w:jc w:val="center"/>
              <w:rPr>
                <w:rFonts w:ascii="Arial" w:hAnsi="Arial" w:cs="Arial"/>
                <w:b/>
                <w:bCs/>
                <w:sz w:val="22"/>
                <w:szCs w:val="22"/>
              </w:rPr>
            </w:pPr>
            <w:r w:rsidRPr="001D3D38">
              <w:rPr>
                <w:rFonts w:ascii="Arial" w:hAnsi="Arial" w:cs="Arial"/>
                <w:b/>
                <w:bCs/>
                <w:sz w:val="22"/>
                <w:szCs w:val="22"/>
              </w:rPr>
              <w:t xml:space="preserve">FICHE ACTIONS </w:t>
            </w:r>
            <w:r w:rsidR="00964FDC">
              <w:rPr>
                <w:rFonts w:ascii="Arial" w:hAnsi="Arial" w:cs="Arial"/>
                <w:b/>
                <w:bCs/>
                <w:sz w:val="22"/>
                <w:szCs w:val="22"/>
              </w:rPr>
              <w:t>ORGANISATION</w:t>
            </w:r>
            <w:r w:rsidRPr="001D3D38">
              <w:rPr>
                <w:rFonts w:ascii="Arial" w:hAnsi="Arial" w:cs="Arial"/>
                <w:b/>
                <w:bCs/>
                <w:sz w:val="22"/>
                <w:szCs w:val="22"/>
              </w:rPr>
              <w:t xml:space="preserve"> PARAMEDICAL</w:t>
            </w:r>
            <w:r w:rsidR="00964FDC">
              <w:rPr>
                <w:rFonts w:ascii="Arial" w:hAnsi="Arial" w:cs="Arial"/>
                <w:b/>
                <w:bCs/>
                <w:sz w:val="22"/>
                <w:szCs w:val="22"/>
              </w:rPr>
              <w:t>E</w:t>
            </w:r>
            <w:r w:rsidRPr="001D3D38">
              <w:rPr>
                <w:rFonts w:ascii="Arial" w:hAnsi="Arial" w:cs="Arial"/>
                <w:b/>
                <w:bCs/>
                <w:sz w:val="22"/>
                <w:szCs w:val="22"/>
              </w:rPr>
              <w:t xml:space="preserve"> CELLULE DE CRISE</w:t>
            </w:r>
          </w:p>
          <w:p w14:paraId="3383AE69" w14:textId="77777777" w:rsidR="003277F4" w:rsidRPr="001D3D38" w:rsidRDefault="003277F4" w:rsidP="006260D6">
            <w:pPr>
              <w:jc w:val="center"/>
              <w:rPr>
                <w:rFonts w:ascii="Arial" w:hAnsi="Arial" w:cs="Arial"/>
                <w:b/>
                <w:bCs/>
                <w:sz w:val="22"/>
                <w:szCs w:val="22"/>
              </w:rPr>
            </w:pPr>
          </w:p>
        </w:tc>
      </w:tr>
      <w:tr w:rsidR="003277F4" w:rsidRPr="001D3D38" w14:paraId="65A2A7E0" w14:textId="77777777" w:rsidTr="003277F4">
        <w:tc>
          <w:tcPr>
            <w:tcW w:w="9351" w:type="dxa"/>
            <w:gridSpan w:val="2"/>
          </w:tcPr>
          <w:p w14:paraId="2AE8FE1F" w14:textId="77777777" w:rsidR="003277F4" w:rsidRPr="001D3D38" w:rsidRDefault="003277F4" w:rsidP="006260D6">
            <w:pPr>
              <w:jc w:val="center"/>
              <w:rPr>
                <w:rFonts w:ascii="Arial" w:hAnsi="Arial" w:cs="Arial"/>
                <w:b/>
                <w:bCs/>
                <w:sz w:val="22"/>
                <w:szCs w:val="22"/>
              </w:rPr>
            </w:pPr>
          </w:p>
          <w:p w14:paraId="4769BD29" w14:textId="1935D1E7" w:rsidR="003277F4" w:rsidRPr="001D3D38" w:rsidRDefault="003277F4" w:rsidP="006260D6">
            <w:pPr>
              <w:jc w:val="center"/>
              <w:rPr>
                <w:rFonts w:ascii="Arial" w:hAnsi="Arial" w:cs="Arial"/>
                <w:b/>
                <w:bCs/>
                <w:sz w:val="22"/>
                <w:szCs w:val="22"/>
              </w:rPr>
            </w:pPr>
            <w:r w:rsidRPr="001D3D38">
              <w:rPr>
                <w:rFonts w:ascii="Arial" w:hAnsi="Arial" w:cs="Arial"/>
                <w:b/>
                <w:bCs/>
                <w:sz w:val="22"/>
                <w:szCs w:val="22"/>
              </w:rPr>
              <w:t>Plan de gestion de crise sanitaire</w:t>
            </w:r>
            <w:r w:rsidR="00B23E42">
              <w:rPr>
                <w:rFonts w:ascii="Arial" w:hAnsi="Arial" w:cs="Arial"/>
                <w:b/>
                <w:bCs/>
                <w:sz w:val="22"/>
                <w:szCs w:val="22"/>
              </w:rPr>
              <w:t xml:space="preserve"> de la </w:t>
            </w:r>
            <w:r w:rsidR="00B23E42" w:rsidRPr="003B3A1A">
              <w:rPr>
                <w:rFonts w:ascii="Arial" w:hAnsi="Arial" w:cs="Arial"/>
                <w:b/>
                <w:bCs/>
                <w:sz w:val="22"/>
                <w:szCs w:val="22"/>
                <w:highlight w:val="yellow"/>
              </w:rPr>
              <w:t>CPTS XXX</w:t>
            </w:r>
          </w:p>
          <w:p w14:paraId="3E8A95D3" w14:textId="77777777" w:rsidR="003277F4" w:rsidRPr="001D3D38" w:rsidRDefault="003277F4" w:rsidP="006260D6">
            <w:pPr>
              <w:jc w:val="center"/>
              <w:rPr>
                <w:rFonts w:ascii="Arial" w:hAnsi="Arial" w:cs="Arial"/>
                <w:b/>
                <w:bCs/>
                <w:sz w:val="22"/>
                <w:szCs w:val="22"/>
              </w:rPr>
            </w:pPr>
          </w:p>
        </w:tc>
      </w:tr>
      <w:tr w:rsidR="003277F4" w:rsidRPr="001D3D38" w14:paraId="3D36D76A" w14:textId="77777777" w:rsidTr="003277F4">
        <w:tc>
          <w:tcPr>
            <w:tcW w:w="9351" w:type="dxa"/>
            <w:gridSpan w:val="2"/>
          </w:tcPr>
          <w:p w14:paraId="2C0F2F9E" w14:textId="77777777" w:rsidR="003277F4" w:rsidRPr="001D3D38" w:rsidRDefault="003277F4" w:rsidP="006260D6">
            <w:pPr>
              <w:jc w:val="center"/>
              <w:rPr>
                <w:rFonts w:ascii="Arial" w:hAnsi="Arial" w:cs="Arial"/>
                <w:b/>
                <w:bCs/>
                <w:sz w:val="22"/>
                <w:szCs w:val="22"/>
              </w:rPr>
            </w:pPr>
          </w:p>
          <w:p w14:paraId="5DA281CF" w14:textId="625040DB" w:rsidR="003277F4" w:rsidRPr="001D3D38" w:rsidRDefault="003277F4" w:rsidP="00C0433E">
            <w:pPr>
              <w:rPr>
                <w:rFonts w:ascii="Arial" w:hAnsi="Arial" w:cs="Arial"/>
                <w:b/>
                <w:bCs/>
                <w:sz w:val="22"/>
                <w:szCs w:val="22"/>
              </w:rPr>
            </w:pPr>
            <w:r w:rsidRPr="001D3D38">
              <w:rPr>
                <w:rFonts w:ascii="Arial" w:hAnsi="Arial" w:cs="Arial"/>
                <w:b/>
                <w:bCs/>
                <w:sz w:val="22"/>
                <w:szCs w:val="22"/>
              </w:rPr>
              <w:t xml:space="preserve">Version 1 – </w:t>
            </w:r>
            <w:r w:rsidR="00E378FF">
              <w:rPr>
                <w:rFonts w:ascii="Arial" w:hAnsi="Arial" w:cs="Arial"/>
                <w:b/>
                <w:bCs/>
                <w:sz w:val="22"/>
                <w:szCs w:val="22"/>
              </w:rPr>
              <w:t>DATE</w:t>
            </w:r>
            <w:r w:rsidR="00C0433E">
              <w:rPr>
                <w:rFonts w:ascii="Arial" w:hAnsi="Arial" w:cs="Arial"/>
                <w:b/>
                <w:bCs/>
                <w:sz w:val="22"/>
                <w:szCs w:val="22"/>
              </w:rPr>
              <w:t> :</w:t>
            </w:r>
            <w:r w:rsidR="00335C07">
              <w:rPr>
                <w:rFonts w:ascii="Arial" w:hAnsi="Arial" w:cs="Arial"/>
                <w:b/>
                <w:bCs/>
                <w:sz w:val="22"/>
                <w:szCs w:val="22"/>
              </w:rPr>
              <w:t xml:space="preserve"> xx</w:t>
            </w:r>
          </w:p>
          <w:p w14:paraId="3E5AD1FE" w14:textId="77777777" w:rsidR="003277F4" w:rsidRPr="001D3D38" w:rsidRDefault="003277F4" w:rsidP="006260D6">
            <w:pPr>
              <w:jc w:val="center"/>
              <w:rPr>
                <w:rFonts w:ascii="Arial" w:hAnsi="Arial" w:cs="Arial"/>
                <w:b/>
                <w:bCs/>
                <w:sz w:val="22"/>
                <w:szCs w:val="22"/>
              </w:rPr>
            </w:pPr>
          </w:p>
        </w:tc>
      </w:tr>
      <w:tr w:rsidR="003277F4" w:rsidRPr="001D3D38" w14:paraId="02A5EAFA" w14:textId="77777777" w:rsidTr="003277F4">
        <w:tc>
          <w:tcPr>
            <w:tcW w:w="1838" w:type="dxa"/>
          </w:tcPr>
          <w:p w14:paraId="7BF2C4B0" w14:textId="77777777" w:rsidR="003277F4" w:rsidRPr="001D3D38" w:rsidRDefault="003277F4" w:rsidP="006260D6">
            <w:pPr>
              <w:jc w:val="both"/>
              <w:rPr>
                <w:rFonts w:ascii="Arial" w:hAnsi="Arial" w:cs="Arial"/>
                <w:b/>
                <w:sz w:val="22"/>
                <w:szCs w:val="22"/>
              </w:rPr>
            </w:pPr>
          </w:p>
          <w:p w14:paraId="2B708335" w14:textId="77777777" w:rsidR="003277F4" w:rsidRPr="001D3D38" w:rsidRDefault="003277F4" w:rsidP="006260D6">
            <w:pPr>
              <w:jc w:val="both"/>
              <w:rPr>
                <w:rFonts w:ascii="Arial" w:hAnsi="Arial" w:cs="Arial"/>
                <w:b/>
                <w:sz w:val="22"/>
                <w:szCs w:val="22"/>
              </w:rPr>
            </w:pPr>
            <w:r w:rsidRPr="001D3D38">
              <w:rPr>
                <w:rFonts w:ascii="Arial" w:hAnsi="Arial" w:cs="Arial"/>
                <w:b/>
                <w:sz w:val="22"/>
                <w:szCs w:val="22"/>
              </w:rPr>
              <w:t xml:space="preserve">Concerne </w:t>
            </w:r>
          </w:p>
        </w:tc>
        <w:tc>
          <w:tcPr>
            <w:tcW w:w="7513" w:type="dxa"/>
          </w:tcPr>
          <w:p w14:paraId="1666580E" w14:textId="77777777" w:rsidR="003277F4" w:rsidRPr="001D3D38" w:rsidRDefault="003277F4" w:rsidP="006260D6">
            <w:pPr>
              <w:jc w:val="center"/>
              <w:rPr>
                <w:rFonts w:ascii="Arial" w:hAnsi="Arial" w:cs="Arial"/>
                <w:b/>
                <w:color w:val="0070C0"/>
                <w:sz w:val="22"/>
                <w:szCs w:val="22"/>
              </w:rPr>
            </w:pPr>
          </w:p>
          <w:p w14:paraId="6F4CD5B8" w14:textId="3D573BE9" w:rsidR="003277F4" w:rsidRPr="001D3D38" w:rsidRDefault="00964FDC" w:rsidP="006260D6">
            <w:pPr>
              <w:jc w:val="center"/>
              <w:rPr>
                <w:rFonts w:ascii="Arial" w:hAnsi="Arial" w:cs="Arial"/>
                <w:b/>
                <w:color w:val="0070C0"/>
                <w:sz w:val="22"/>
                <w:szCs w:val="22"/>
              </w:rPr>
            </w:pPr>
            <w:r>
              <w:rPr>
                <w:rFonts w:ascii="Arial" w:hAnsi="Arial" w:cs="Arial"/>
                <w:b/>
                <w:color w:val="0070C0"/>
                <w:sz w:val="22"/>
                <w:szCs w:val="22"/>
              </w:rPr>
              <w:t>PROFESSIONNEL PARA</w:t>
            </w:r>
            <w:r w:rsidR="003277F4" w:rsidRPr="001D3D38">
              <w:rPr>
                <w:rFonts w:ascii="Arial" w:hAnsi="Arial" w:cs="Arial"/>
                <w:b/>
                <w:color w:val="0070C0"/>
                <w:sz w:val="22"/>
                <w:szCs w:val="22"/>
              </w:rPr>
              <w:t xml:space="preserve">MEDICAL DESIGNE </w:t>
            </w:r>
            <w:r w:rsidR="00CA4A45">
              <w:rPr>
                <w:rFonts w:ascii="Arial" w:hAnsi="Arial" w:cs="Arial"/>
                <w:b/>
                <w:color w:val="0070C0"/>
                <w:sz w:val="22"/>
                <w:szCs w:val="22"/>
              </w:rPr>
              <w:t>PAR LA CPTS</w:t>
            </w:r>
          </w:p>
          <w:p w14:paraId="71AFDC5E" w14:textId="77777777" w:rsidR="003277F4" w:rsidRPr="001D3D38" w:rsidRDefault="003277F4" w:rsidP="006260D6">
            <w:pPr>
              <w:jc w:val="center"/>
              <w:rPr>
                <w:rFonts w:ascii="Arial" w:hAnsi="Arial" w:cs="Arial"/>
                <w:bCs/>
                <w:sz w:val="22"/>
                <w:szCs w:val="22"/>
              </w:rPr>
            </w:pPr>
          </w:p>
        </w:tc>
      </w:tr>
      <w:tr w:rsidR="003277F4" w:rsidRPr="001D3D38" w14:paraId="7C54A425" w14:textId="77777777" w:rsidTr="003277F4">
        <w:tc>
          <w:tcPr>
            <w:tcW w:w="1838" w:type="dxa"/>
          </w:tcPr>
          <w:p w14:paraId="323430CB" w14:textId="77777777" w:rsidR="003277F4" w:rsidRPr="001D3D38" w:rsidRDefault="003277F4" w:rsidP="006260D6">
            <w:pPr>
              <w:rPr>
                <w:rFonts w:ascii="Arial" w:hAnsi="Arial" w:cs="Arial"/>
                <w:b/>
                <w:sz w:val="22"/>
                <w:szCs w:val="22"/>
              </w:rPr>
            </w:pPr>
          </w:p>
          <w:p w14:paraId="1740A987" w14:textId="77777777" w:rsidR="003277F4" w:rsidRPr="001D3D38" w:rsidRDefault="003277F4" w:rsidP="006260D6">
            <w:pPr>
              <w:rPr>
                <w:rFonts w:ascii="Arial" w:hAnsi="Arial" w:cs="Arial"/>
                <w:b/>
                <w:sz w:val="22"/>
                <w:szCs w:val="22"/>
              </w:rPr>
            </w:pPr>
            <w:r w:rsidRPr="001D3D38">
              <w:rPr>
                <w:rFonts w:ascii="Arial" w:hAnsi="Arial" w:cs="Arial"/>
                <w:b/>
                <w:sz w:val="22"/>
                <w:szCs w:val="22"/>
              </w:rPr>
              <w:t>Missions</w:t>
            </w:r>
          </w:p>
        </w:tc>
        <w:tc>
          <w:tcPr>
            <w:tcW w:w="7513" w:type="dxa"/>
          </w:tcPr>
          <w:p w14:paraId="26B458FE" w14:textId="77777777" w:rsidR="003277F4" w:rsidRPr="001D3D38" w:rsidRDefault="003277F4" w:rsidP="006260D6">
            <w:pPr>
              <w:jc w:val="center"/>
              <w:rPr>
                <w:rFonts w:ascii="Arial" w:hAnsi="Arial" w:cs="Arial"/>
                <w:b/>
                <w:sz w:val="22"/>
                <w:szCs w:val="22"/>
              </w:rPr>
            </w:pPr>
          </w:p>
          <w:p w14:paraId="6FC6BD8B" w14:textId="77777777" w:rsidR="003277F4" w:rsidRPr="001D3D38" w:rsidRDefault="003277F4" w:rsidP="006260D6">
            <w:pPr>
              <w:jc w:val="center"/>
              <w:rPr>
                <w:rFonts w:ascii="Arial" w:hAnsi="Arial" w:cs="Arial"/>
                <w:b/>
                <w:bCs/>
                <w:color w:val="FF0000"/>
                <w:sz w:val="22"/>
                <w:szCs w:val="22"/>
              </w:rPr>
            </w:pPr>
            <w:r w:rsidRPr="001D3D38">
              <w:rPr>
                <w:rFonts w:ascii="Arial" w:hAnsi="Arial" w:cs="Arial"/>
                <w:b/>
                <w:bCs/>
                <w:color w:val="FF0000"/>
                <w:sz w:val="22"/>
                <w:szCs w:val="22"/>
              </w:rPr>
              <w:t xml:space="preserve">PILOTAGE DE L’ORGANISATION PARAMEDICALE </w:t>
            </w:r>
          </w:p>
          <w:p w14:paraId="36628352" w14:textId="77777777" w:rsidR="003277F4" w:rsidRPr="001D3D38" w:rsidRDefault="003277F4" w:rsidP="006260D6">
            <w:pPr>
              <w:jc w:val="center"/>
              <w:rPr>
                <w:rFonts w:ascii="Arial" w:hAnsi="Arial" w:cs="Arial"/>
                <w:bCs/>
                <w:sz w:val="22"/>
                <w:szCs w:val="22"/>
              </w:rPr>
            </w:pPr>
          </w:p>
        </w:tc>
      </w:tr>
      <w:tr w:rsidR="003277F4" w:rsidRPr="001D3D38" w14:paraId="71B95656" w14:textId="77777777" w:rsidTr="003277F4">
        <w:tc>
          <w:tcPr>
            <w:tcW w:w="1838" w:type="dxa"/>
          </w:tcPr>
          <w:p w14:paraId="562A2AF5" w14:textId="77777777" w:rsidR="003277F4" w:rsidRPr="001D3D38" w:rsidRDefault="003277F4" w:rsidP="006260D6">
            <w:pPr>
              <w:jc w:val="both"/>
              <w:rPr>
                <w:rFonts w:ascii="Arial" w:hAnsi="Arial" w:cs="Arial"/>
                <w:b/>
                <w:sz w:val="22"/>
                <w:szCs w:val="22"/>
              </w:rPr>
            </w:pPr>
          </w:p>
          <w:p w14:paraId="2ABEDB3D" w14:textId="77777777" w:rsidR="003277F4" w:rsidRPr="001D3D38" w:rsidRDefault="003277F4" w:rsidP="006260D6">
            <w:pPr>
              <w:jc w:val="both"/>
              <w:rPr>
                <w:rFonts w:ascii="Arial" w:hAnsi="Arial" w:cs="Arial"/>
                <w:b/>
                <w:sz w:val="22"/>
                <w:szCs w:val="22"/>
              </w:rPr>
            </w:pPr>
            <w:r w:rsidRPr="001D3D38">
              <w:rPr>
                <w:rFonts w:ascii="Arial" w:hAnsi="Arial" w:cs="Arial"/>
                <w:b/>
                <w:sz w:val="22"/>
                <w:szCs w:val="22"/>
              </w:rPr>
              <w:t>Actions</w:t>
            </w:r>
          </w:p>
        </w:tc>
        <w:tc>
          <w:tcPr>
            <w:tcW w:w="7513" w:type="dxa"/>
          </w:tcPr>
          <w:p w14:paraId="76ED6BA7" w14:textId="77777777" w:rsidR="003277F4" w:rsidRPr="001D3D38" w:rsidRDefault="003277F4" w:rsidP="006260D6">
            <w:pPr>
              <w:pStyle w:val="Paragraphedeliste"/>
              <w:ind w:left="1068"/>
              <w:jc w:val="both"/>
              <w:rPr>
                <w:rFonts w:ascii="Arial" w:hAnsi="Arial" w:cs="Arial"/>
                <w:bCs/>
                <w:sz w:val="22"/>
                <w:szCs w:val="22"/>
              </w:rPr>
            </w:pPr>
          </w:p>
          <w:p w14:paraId="0D47E43A" w14:textId="77777777" w:rsidR="003277F4" w:rsidRPr="001D3D38" w:rsidRDefault="003277F4">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Vérifier la transmission de l’Alerte Plan Gestion de Crise auprès des professionnels paramédicaux</w:t>
            </w:r>
          </w:p>
          <w:p w14:paraId="1A0B309B" w14:textId="77777777" w:rsidR="003277F4" w:rsidRPr="001D3D38" w:rsidRDefault="003277F4" w:rsidP="006260D6">
            <w:pPr>
              <w:pStyle w:val="Paragraphedeliste"/>
              <w:ind w:left="12"/>
              <w:jc w:val="both"/>
              <w:rPr>
                <w:rFonts w:ascii="Arial" w:hAnsi="Arial" w:cs="Arial"/>
                <w:bCs/>
                <w:sz w:val="22"/>
                <w:szCs w:val="22"/>
              </w:rPr>
            </w:pPr>
          </w:p>
          <w:p w14:paraId="3A54723E" w14:textId="4A08E515" w:rsidR="003277F4" w:rsidRPr="001D3D38" w:rsidRDefault="003277F4">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Désigner les rôles et responsabilités au sein sous cellule coordination paramédicale si besoin</w:t>
            </w:r>
          </w:p>
          <w:p w14:paraId="54AF7662" w14:textId="77777777" w:rsidR="003277F4" w:rsidRPr="001D3D38" w:rsidRDefault="003277F4" w:rsidP="006260D6">
            <w:pPr>
              <w:jc w:val="both"/>
              <w:rPr>
                <w:rFonts w:ascii="Arial" w:hAnsi="Arial" w:cs="Arial"/>
                <w:bCs/>
                <w:sz w:val="22"/>
                <w:szCs w:val="22"/>
              </w:rPr>
            </w:pPr>
          </w:p>
          <w:p w14:paraId="6A5D80D7" w14:textId="7511FA4C" w:rsidR="003277F4" w:rsidRPr="001D3D38" w:rsidRDefault="003277F4">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 xml:space="preserve">Rendre compte à la cellule de crise : points de situations (point des effectifs, point des besoins </w:t>
            </w:r>
            <w:r w:rsidR="00335C07" w:rsidRPr="001D3D38">
              <w:rPr>
                <w:rFonts w:ascii="Arial" w:hAnsi="Arial" w:cs="Arial"/>
                <w:bCs/>
                <w:sz w:val="22"/>
                <w:szCs w:val="22"/>
              </w:rPr>
              <w:t>matériels…</w:t>
            </w:r>
            <w:r w:rsidRPr="001D3D38">
              <w:rPr>
                <w:rFonts w:ascii="Arial" w:hAnsi="Arial" w:cs="Arial"/>
                <w:bCs/>
                <w:sz w:val="22"/>
                <w:szCs w:val="22"/>
              </w:rPr>
              <w:t>)</w:t>
            </w:r>
          </w:p>
          <w:p w14:paraId="20249FE2" w14:textId="77777777" w:rsidR="003277F4" w:rsidRPr="001D3D38" w:rsidRDefault="003277F4" w:rsidP="006260D6">
            <w:pPr>
              <w:pStyle w:val="Paragraphedeliste"/>
              <w:jc w:val="both"/>
              <w:rPr>
                <w:rFonts w:ascii="Arial" w:hAnsi="Arial" w:cs="Arial"/>
                <w:bCs/>
                <w:sz w:val="22"/>
                <w:szCs w:val="22"/>
              </w:rPr>
            </w:pPr>
          </w:p>
          <w:p w14:paraId="38166A88" w14:textId="26591A1D" w:rsidR="003277F4" w:rsidRPr="001D3D38" w:rsidRDefault="003277F4">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Participer avec le responsable de la cellule de crise et le référent médical à la gradation de la stratégie de prise en charge (gradation adaptée aux ressources humaines et matérielles).</w:t>
            </w:r>
          </w:p>
          <w:p w14:paraId="4F01BD8B" w14:textId="77777777" w:rsidR="003277F4" w:rsidRPr="001D3D38" w:rsidRDefault="003277F4" w:rsidP="006260D6">
            <w:pPr>
              <w:pStyle w:val="Paragraphedeliste"/>
              <w:ind w:left="372"/>
              <w:jc w:val="both"/>
              <w:rPr>
                <w:rFonts w:ascii="Arial" w:hAnsi="Arial" w:cs="Arial"/>
                <w:bCs/>
                <w:sz w:val="22"/>
                <w:szCs w:val="22"/>
              </w:rPr>
            </w:pPr>
          </w:p>
          <w:p w14:paraId="4174CDC8" w14:textId="07D81768" w:rsidR="003277F4" w:rsidRPr="001D3D38" w:rsidRDefault="003277F4">
            <w:pPr>
              <w:pStyle w:val="Paragraphedeliste"/>
              <w:numPr>
                <w:ilvl w:val="0"/>
                <w:numId w:val="25"/>
              </w:numPr>
              <w:ind w:left="720"/>
              <w:jc w:val="both"/>
              <w:rPr>
                <w:rFonts w:ascii="Arial" w:hAnsi="Arial" w:cs="Arial"/>
                <w:sz w:val="22"/>
                <w:szCs w:val="22"/>
              </w:rPr>
            </w:pPr>
            <w:r w:rsidRPr="001D3D38">
              <w:rPr>
                <w:rFonts w:ascii="Arial" w:hAnsi="Arial" w:cs="Arial"/>
                <w:bCs/>
                <w:sz w:val="22"/>
                <w:szCs w:val="22"/>
              </w:rPr>
              <w:t xml:space="preserve">Désigner une personne dédiée au suivi et à la traçabilité des </w:t>
            </w:r>
            <w:r w:rsidR="04C064A8" w:rsidRPr="001D3D38">
              <w:rPr>
                <w:rFonts w:ascii="Arial" w:hAnsi="Arial" w:cs="Arial"/>
                <w:sz w:val="22"/>
                <w:szCs w:val="22"/>
              </w:rPr>
              <w:t>stocks matériels</w:t>
            </w:r>
            <w:r w:rsidRPr="001D3D38">
              <w:rPr>
                <w:rFonts w:ascii="Arial" w:hAnsi="Arial" w:cs="Arial"/>
                <w:bCs/>
                <w:sz w:val="22"/>
                <w:szCs w:val="22"/>
              </w:rPr>
              <w:t xml:space="preserve"> et</w:t>
            </w:r>
            <w:r w:rsidR="04C064A8" w:rsidRPr="001D3D38">
              <w:rPr>
                <w:rFonts w:ascii="Arial" w:hAnsi="Arial" w:cs="Arial"/>
                <w:sz w:val="22"/>
                <w:szCs w:val="22"/>
              </w:rPr>
              <w:t xml:space="preserve"> prévoir la distribution mis à disposition par autorités.</w:t>
            </w:r>
          </w:p>
          <w:p w14:paraId="782C02CF" w14:textId="52C8C41D" w:rsidR="04C064A8" w:rsidRPr="001D3D38" w:rsidRDefault="04C064A8" w:rsidP="04C064A8">
            <w:pPr>
              <w:jc w:val="both"/>
              <w:rPr>
                <w:rFonts w:ascii="Arial" w:hAnsi="Arial" w:cs="Arial"/>
                <w:sz w:val="22"/>
                <w:szCs w:val="22"/>
              </w:rPr>
            </w:pPr>
          </w:p>
          <w:p w14:paraId="10D16B0B" w14:textId="47AD11D4" w:rsidR="003277F4" w:rsidRPr="001D3D38" w:rsidRDefault="00E97CBC">
            <w:pPr>
              <w:pStyle w:val="Paragraphedeliste"/>
              <w:numPr>
                <w:ilvl w:val="0"/>
                <w:numId w:val="25"/>
              </w:numPr>
              <w:ind w:left="720"/>
              <w:jc w:val="both"/>
              <w:rPr>
                <w:rFonts w:ascii="Arial" w:hAnsi="Arial" w:cs="Arial"/>
                <w:bCs/>
                <w:sz w:val="22"/>
                <w:szCs w:val="22"/>
              </w:rPr>
            </w:pPr>
            <w:r w:rsidRPr="001D3D38">
              <w:rPr>
                <w:rFonts w:ascii="Arial" w:hAnsi="Arial" w:cs="Arial"/>
                <w:sz w:val="22"/>
                <w:szCs w:val="22"/>
              </w:rPr>
              <w:t>Évaluer</w:t>
            </w:r>
            <w:r w:rsidR="6196221E" w:rsidRPr="001D3D38">
              <w:rPr>
                <w:rFonts w:ascii="Arial" w:hAnsi="Arial" w:cs="Arial"/>
                <w:sz w:val="22"/>
                <w:szCs w:val="22"/>
              </w:rPr>
              <w:t xml:space="preserve"> le nombre de</w:t>
            </w:r>
            <w:r w:rsidR="6196221E" w:rsidRPr="001D3D38">
              <w:rPr>
                <w:rFonts w:ascii="Arial" w:hAnsi="Arial" w:cs="Arial"/>
                <w:bCs/>
                <w:sz w:val="22"/>
                <w:szCs w:val="22"/>
              </w:rPr>
              <w:t xml:space="preserve"> </w:t>
            </w:r>
            <w:r w:rsidR="6196221E" w:rsidRPr="001D3D38">
              <w:rPr>
                <w:rFonts w:ascii="Arial" w:hAnsi="Arial" w:cs="Arial"/>
                <w:sz w:val="22"/>
                <w:szCs w:val="22"/>
              </w:rPr>
              <w:t>professionnels</w:t>
            </w:r>
            <w:r w:rsidR="003277F4" w:rsidRPr="001D3D38">
              <w:rPr>
                <w:rFonts w:ascii="Arial" w:hAnsi="Arial" w:cs="Arial"/>
                <w:bCs/>
                <w:sz w:val="22"/>
                <w:szCs w:val="22"/>
              </w:rPr>
              <w:t xml:space="preserve"> paramédicaux</w:t>
            </w:r>
            <w:r w:rsidR="6196221E" w:rsidRPr="001D3D38">
              <w:rPr>
                <w:rFonts w:ascii="Arial" w:hAnsi="Arial" w:cs="Arial"/>
                <w:sz w:val="22"/>
                <w:szCs w:val="22"/>
              </w:rPr>
              <w:t xml:space="preserve"> mobilisables</w:t>
            </w:r>
            <w:r w:rsidR="003277F4" w:rsidRPr="001D3D38">
              <w:rPr>
                <w:rFonts w:ascii="Arial" w:hAnsi="Arial" w:cs="Arial"/>
                <w:bCs/>
                <w:sz w:val="22"/>
                <w:szCs w:val="22"/>
              </w:rPr>
              <w:t>.</w:t>
            </w:r>
          </w:p>
          <w:p w14:paraId="4D044DE7" w14:textId="77777777" w:rsidR="003277F4" w:rsidRPr="001D3D38" w:rsidRDefault="003277F4" w:rsidP="006260D6">
            <w:pPr>
              <w:pStyle w:val="Paragraphedeliste"/>
              <w:jc w:val="both"/>
              <w:rPr>
                <w:rFonts w:ascii="Arial" w:hAnsi="Arial" w:cs="Arial"/>
                <w:bCs/>
                <w:sz w:val="22"/>
                <w:szCs w:val="22"/>
              </w:rPr>
            </w:pPr>
          </w:p>
          <w:p w14:paraId="392D66A4" w14:textId="6DD89E03" w:rsidR="003277F4" w:rsidRPr="001D3D38" w:rsidRDefault="003277F4">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Rester en lien avec les référents paramédicaux des autres cellules de crise du territoire et transmettre les reporting à la cellule de crise</w:t>
            </w:r>
            <w:r w:rsidR="6196221E" w:rsidRPr="001D3D38">
              <w:rPr>
                <w:rFonts w:ascii="Arial" w:hAnsi="Arial" w:cs="Arial"/>
                <w:sz w:val="22"/>
                <w:szCs w:val="22"/>
              </w:rPr>
              <w:t>.</w:t>
            </w:r>
          </w:p>
          <w:p w14:paraId="1DC7859C" w14:textId="77777777" w:rsidR="003277F4" w:rsidRPr="001D3D38" w:rsidRDefault="003277F4" w:rsidP="006260D6">
            <w:pPr>
              <w:pStyle w:val="Paragraphedeliste"/>
              <w:jc w:val="both"/>
              <w:rPr>
                <w:rFonts w:ascii="Arial" w:hAnsi="Arial" w:cs="Arial"/>
                <w:bCs/>
                <w:sz w:val="22"/>
                <w:szCs w:val="22"/>
              </w:rPr>
            </w:pPr>
          </w:p>
          <w:p w14:paraId="0A5D77F5" w14:textId="434B89A0" w:rsidR="003277F4" w:rsidRPr="001D3D38" w:rsidRDefault="003277F4">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 xml:space="preserve">Superviser le rappel </w:t>
            </w:r>
            <w:r w:rsidR="45BD10C2" w:rsidRPr="001D3D38">
              <w:rPr>
                <w:rFonts w:ascii="Arial" w:hAnsi="Arial" w:cs="Arial"/>
                <w:sz w:val="22"/>
                <w:szCs w:val="22"/>
              </w:rPr>
              <w:t>de nouveaux</w:t>
            </w:r>
            <w:r w:rsidRPr="001D3D38">
              <w:rPr>
                <w:rFonts w:ascii="Arial" w:hAnsi="Arial" w:cs="Arial"/>
                <w:bCs/>
                <w:sz w:val="22"/>
                <w:szCs w:val="22"/>
              </w:rPr>
              <w:t xml:space="preserve"> professionnels paramédicaux en gradation 2</w:t>
            </w:r>
          </w:p>
          <w:p w14:paraId="48717826" w14:textId="1A4686A0" w:rsidR="45BD10C2" w:rsidRPr="001D3D38" w:rsidRDefault="45BD10C2">
            <w:pPr>
              <w:pStyle w:val="Paragraphedeliste"/>
              <w:numPr>
                <w:ilvl w:val="0"/>
                <w:numId w:val="25"/>
              </w:numPr>
              <w:ind w:left="720"/>
              <w:jc w:val="both"/>
              <w:rPr>
                <w:rFonts w:ascii="Arial" w:hAnsi="Arial" w:cs="Arial"/>
                <w:sz w:val="22"/>
                <w:szCs w:val="22"/>
              </w:rPr>
            </w:pPr>
            <w:r w:rsidRPr="001D3D38">
              <w:rPr>
                <w:rFonts w:ascii="Arial" w:hAnsi="Arial" w:cs="Arial"/>
                <w:sz w:val="22"/>
                <w:szCs w:val="22"/>
              </w:rPr>
              <w:t>..</w:t>
            </w:r>
          </w:p>
          <w:p w14:paraId="3ECFB404" w14:textId="77777777" w:rsidR="003277F4" w:rsidRPr="001D3D38" w:rsidRDefault="003277F4" w:rsidP="006260D6">
            <w:pPr>
              <w:pStyle w:val="Paragraphedeliste"/>
              <w:jc w:val="both"/>
              <w:rPr>
                <w:rFonts w:ascii="Arial" w:hAnsi="Arial" w:cs="Arial"/>
                <w:bCs/>
                <w:sz w:val="22"/>
                <w:szCs w:val="22"/>
              </w:rPr>
            </w:pPr>
          </w:p>
          <w:p w14:paraId="4139D844" w14:textId="77777777" w:rsidR="003277F4" w:rsidRPr="001D3D38" w:rsidRDefault="003277F4">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S’assurer de la transmission de l’information de la levée du Plan de gestion de crise.</w:t>
            </w:r>
          </w:p>
          <w:p w14:paraId="632A883C" w14:textId="77777777" w:rsidR="003277F4" w:rsidRPr="001D3D38" w:rsidRDefault="003277F4" w:rsidP="45BD10C2">
            <w:pPr>
              <w:jc w:val="both"/>
              <w:rPr>
                <w:rFonts w:ascii="Arial" w:hAnsi="Arial" w:cs="Arial"/>
                <w:bCs/>
                <w:sz w:val="22"/>
                <w:szCs w:val="22"/>
              </w:rPr>
            </w:pPr>
          </w:p>
        </w:tc>
      </w:tr>
      <w:tr w:rsidR="003277F4" w:rsidRPr="001D3D38" w14:paraId="75CA4588" w14:textId="77777777" w:rsidTr="003277F4">
        <w:trPr>
          <w:trHeight w:val="71"/>
        </w:trPr>
        <w:tc>
          <w:tcPr>
            <w:tcW w:w="1838" w:type="dxa"/>
          </w:tcPr>
          <w:p w14:paraId="6E321AB3" w14:textId="77777777" w:rsidR="003277F4" w:rsidRPr="001D3D38" w:rsidRDefault="003277F4" w:rsidP="006260D6">
            <w:pPr>
              <w:rPr>
                <w:rFonts w:ascii="Arial" w:hAnsi="Arial" w:cs="Arial"/>
                <w:b/>
                <w:sz w:val="22"/>
                <w:szCs w:val="22"/>
              </w:rPr>
            </w:pPr>
          </w:p>
          <w:p w14:paraId="110EA526" w14:textId="4E42DB00" w:rsidR="003277F4" w:rsidRPr="001D3D38" w:rsidRDefault="00D85BC2" w:rsidP="006260D6">
            <w:pPr>
              <w:rPr>
                <w:rFonts w:ascii="Arial" w:hAnsi="Arial" w:cs="Arial"/>
                <w:b/>
                <w:bCs/>
                <w:sz w:val="22"/>
                <w:szCs w:val="22"/>
              </w:rPr>
            </w:pPr>
            <w:r w:rsidRPr="001D3D38">
              <w:rPr>
                <w:rFonts w:ascii="Arial" w:hAnsi="Arial" w:cs="Arial"/>
                <w:b/>
                <w:bCs/>
                <w:sz w:val="22"/>
                <w:szCs w:val="22"/>
              </w:rPr>
              <w:t>Moyens</w:t>
            </w:r>
            <w:r w:rsidR="00DB3AFA">
              <w:rPr>
                <w:rFonts w:ascii="Arial" w:hAnsi="Arial" w:cs="Arial"/>
                <w:b/>
                <w:bCs/>
                <w:sz w:val="22"/>
                <w:szCs w:val="22"/>
              </w:rPr>
              <w:t>/ Outils</w:t>
            </w:r>
          </w:p>
          <w:p w14:paraId="13372FCE" w14:textId="57DB3F0C" w:rsidR="00D85BC2" w:rsidRPr="001D3D38" w:rsidRDefault="00D85BC2" w:rsidP="006260D6">
            <w:pPr>
              <w:rPr>
                <w:rFonts w:ascii="Arial" w:hAnsi="Arial" w:cs="Arial"/>
                <w:b/>
                <w:sz w:val="22"/>
                <w:szCs w:val="22"/>
              </w:rPr>
            </w:pPr>
          </w:p>
        </w:tc>
        <w:tc>
          <w:tcPr>
            <w:tcW w:w="7513" w:type="dxa"/>
          </w:tcPr>
          <w:p w14:paraId="47319F2B" w14:textId="77777777" w:rsidR="003277F4" w:rsidRPr="001D3D38" w:rsidRDefault="003277F4" w:rsidP="006260D6">
            <w:pPr>
              <w:jc w:val="both"/>
              <w:rPr>
                <w:rFonts w:ascii="Arial" w:hAnsi="Arial" w:cs="Arial"/>
                <w:bCs/>
                <w:sz w:val="22"/>
                <w:szCs w:val="22"/>
              </w:rPr>
            </w:pPr>
          </w:p>
          <w:p w14:paraId="76FD7DA6" w14:textId="75D86863" w:rsidR="003277F4" w:rsidRPr="001D3D38" w:rsidRDefault="00DB3AFA" w:rsidP="006260D6">
            <w:pPr>
              <w:jc w:val="both"/>
              <w:rPr>
                <w:rFonts w:ascii="Arial" w:hAnsi="Arial" w:cs="Arial"/>
                <w:bCs/>
                <w:sz w:val="22"/>
                <w:szCs w:val="22"/>
              </w:rPr>
            </w:pPr>
            <w:r w:rsidRPr="008D4724">
              <w:rPr>
                <w:rFonts w:ascii="Arial" w:hAnsi="Arial" w:cs="Arial"/>
                <w:bCs/>
                <w:i/>
                <w:iCs/>
                <w:sz w:val="22"/>
                <w:szCs w:val="22"/>
              </w:rPr>
              <w:t>A déterminer par la CPTS</w:t>
            </w:r>
          </w:p>
        </w:tc>
      </w:tr>
    </w:tbl>
    <w:p w14:paraId="62089FE3" w14:textId="69AD5B58" w:rsidR="00984F59" w:rsidRDefault="00984F59">
      <w:pPr>
        <w:rPr>
          <w:b/>
          <w:sz w:val="28"/>
          <w:szCs w:val="28"/>
        </w:rPr>
      </w:pPr>
    </w:p>
    <w:p w14:paraId="2108CE08" w14:textId="675D9C0C" w:rsidR="00984F59" w:rsidRDefault="0076588F" w:rsidP="0509623E">
      <w:pPr>
        <w:rPr>
          <w:b/>
          <w:sz w:val="28"/>
          <w:szCs w:val="28"/>
        </w:rPr>
      </w:pPr>
      <w:r>
        <w:rPr>
          <w:b/>
          <w:sz w:val="28"/>
          <w:szCs w:val="28"/>
        </w:rPr>
        <w:br w:type="page"/>
      </w:r>
    </w:p>
    <w:p w14:paraId="72ACC396" w14:textId="1F28FED4" w:rsidR="000C5423" w:rsidRPr="008273DC" w:rsidRDefault="000C5423" w:rsidP="00732CC3">
      <w:pPr>
        <w:pStyle w:val="Titre3"/>
      </w:pPr>
      <w:bookmarkStart w:id="130" w:name="_Toc128061389"/>
      <w:r w:rsidRPr="008273DC">
        <w:t xml:space="preserve">FICHE </w:t>
      </w:r>
      <w:r>
        <w:t>ACTIONS</w:t>
      </w:r>
      <w:r w:rsidRPr="008273DC">
        <w:t xml:space="preserve"> </w:t>
      </w:r>
      <w:r>
        <w:t>COMMUNICATION CELLULE DE CRISE</w:t>
      </w:r>
      <w:bookmarkEnd w:id="130"/>
    </w:p>
    <w:p w14:paraId="68D8499A" w14:textId="77777777" w:rsidR="000C5423" w:rsidRDefault="000C5423" w:rsidP="000C5423"/>
    <w:tbl>
      <w:tblPr>
        <w:tblStyle w:val="Grilledutableau"/>
        <w:tblW w:w="0" w:type="auto"/>
        <w:tblLook w:val="04A0" w:firstRow="1" w:lastRow="0" w:firstColumn="1" w:lastColumn="0" w:noHBand="0" w:noVBand="1"/>
      </w:tblPr>
      <w:tblGrid>
        <w:gridCol w:w="1838"/>
        <w:gridCol w:w="7224"/>
      </w:tblGrid>
      <w:tr w:rsidR="000C5423" w:rsidRPr="00984F59" w14:paraId="387F135F" w14:textId="77777777" w:rsidTr="007E0806">
        <w:tc>
          <w:tcPr>
            <w:tcW w:w="9062" w:type="dxa"/>
            <w:gridSpan w:val="2"/>
            <w:shd w:val="clear" w:color="auto" w:fill="FFFF00"/>
          </w:tcPr>
          <w:p w14:paraId="4C8C7961" w14:textId="77777777" w:rsidR="000C5423" w:rsidRPr="00984F59" w:rsidRDefault="000C5423" w:rsidP="007E0806">
            <w:pPr>
              <w:jc w:val="center"/>
              <w:rPr>
                <w:rFonts w:ascii="Arial" w:hAnsi="Arial" w:cs="Arial"/>
                <w:b/>
                <w:bCs/>
                <w:sz w:val="22"/>
                <w:szCs w:val="22"/>
              </w:rPr>
            </w:pPr>
          </w:p>
          <w:p w14:paraId="44194F50" w14:textId="77777777" w:rsidR="000C5423" w:rsidRPr="00984F59" w:rsidRDefault="000C5423" w:rsidP="007E0806">
            <w:pPr>
              <w:jc w:val="center"/>
              <w:rPr>
                <w:rFonts w:ascii="Arial" w:hAnsi="Arial" w:cs="Arial"/>
                <w:b/>
                <w:bCs/>
                <w:sz w:val="22"/>
                <w:szCs w:val="22"/>
              </w:rPr>
            </w:pPr>
            <w:r w:rsidRPr="00984F59">
              <w:rPr>
                <w:rFonts w:ascii="Arial" w:hAnsi="Arial" w:cs="Arial"/>
                <w:b/>
                <w:bCs/>
                <w:sz w:val="22"/>
                <w:szCs w:val="22"/>
              </w:rPr>
              <w:t>FICHE ACTIONS COMMUNICATION CELLULE DE CRISE</w:t>
            </w:r>
          </w:p>
          <w:p w14:paraId="1A047812" w14:textId="77777777" w:rsidR="000C5423" w:rsidRPr="00984F59" w:rsidRDefault="000C5423" w:rsidP="007E0806">
            <w:pPr>
              <w:jc w:val="center"/>
              <w:rPr>
                <w:rFonts w:ascii="Arial" w:hAnsi="Arial" w:cs="Arial"/>
                <w:b/>
                <w:bCs/>
                <w:sz w:val="22"/>
                <w:szCs w:val="22"/>
              </w:rPr>
            </w:pPr>
          </w:p>
        </w:tc>
      </w:tr>
      <w:tr w:rsidR="000C5423" w:rsidRPr="00984F59" w14:paraId="5BCACFDE" w14:textId="77777777" w:rsidTr="007E0806">
        <w:tc>
          <w:tcPr>
            <w:tcW w:w="9062" w:type="dxa"/>
            <w:gridSpan w:val="2"/>
          </w:tcPr>
          <w:p w14:paraId="7E16EC43" w14:textId="77777777" w:rsidR="000C5423" w:rsidRPr="00984F59" w:rsidRDefault="000C5423" w:rsidP="007E0806">
            <w:pPr>
              <w:jc w:val="center"/>
              <w:rPr>
                <w:rFonts w:ascii="Arial" w:hAnsi="Arial" w:cs="Arial"/>
                <w:b/>
                <w:bCs/>
                <w:sz w:val="22"/>
                <w:szCs w:val="22"/>
              </w:rPr>
            </w:pPr>
          </w:p>
          <w:p w14:paraId="5072D4DA" w14:textId="7F37D720" w:rsidR="000C5423" w:rsidRPr="00984F59" w:rsidRDefault="000C5423" w:rsidP="007E0806">
            <w:pPr>
              <w:jc w:val="center"/>
              <w:rPr>
                <w:rFonts w:ascii="Arial" w:hAnsi="Arial" w:cs="Arial"/>
                <w:b/>
                <w:bCs/>
                <w:sz w:val="22"/>
                <w:szCs w:val="22"/>
              </w:rPr>
            </w:pPr>
            <w:r w:rsidRPr="00984F59">
              <w:rPr>
                <w:rFonts w:ascii="Arial" w:hAnsi="Arial" w:cs="Arial"/>
                <w:b/>
                <w:bCs/>
                <w:sz w:val="22"/>
                <w:szCs w:val="22"/>
              </w:rPr>
              <w:t>Plan de gestion de crise sanitaire</w:t>
            </w:r>
            <w:r w:rsidR="00B23E42">
              <w:rPr>
                <w:rFonts w:ascii="Arial" w:hAnsi="Arial" w:cs="Arial"/>
                <w:b/>
                <w:bCs/>
                <w:sz w:val="22"/>
                <w:szCs w:val="22"/>
              </w:rPr>
              <w:t xml:space="preserve"> de la </w:t>
            </w:r>
            <w:r w:rsidR="00B23E42" w:rsidRPr="003B3A1A">
              <w:rPr>
                <w:rFonts w:ascii="Arial" w:hAnsi="Arial" w:cs="Arial"/>
                <w:b/>
                <w:bCs/>
                <w:sz w:val="22"/>
                <w:szCs w:val="22"/>
                <w:highlight w:val="yellow"/>
              </w:rPr>
              <w:t>CPTS XXX</w:t>
            </w:r>
          </w:p>
          <w:p w14:paraId="605C9B9D" w14:textId="77777777" w:rsidR="000C5423" w:rsidRPr="00984F59" w:rsidRDefault="000C5423" w:rsidP="007E0806">
            <w:pPr>
              <w:jc w:val="center"/>
              <w:rPr>
                <w:rFonts w:ascii="Arial" w:hAnsi="Arial" w:cs="Arial"/>
                <w:b/>
                <w:bCs/>
                <w:sz w:val="22"/>
                <w:szCs w:val="22"/>
              </w:rPr>
            </w:pPr>
          </w:p>
        </w:tc>
      </w:tr>
      <w:tr w:rsidR="000C5423" w:rsidRPr="00984F59" w14:paraId="17D83F23" w14:textId="77777777" w:rsidTr="007E0806">
        <w:tc>
          <w:tcPr>
            <w:tcW w:w="9062" w:type="dxa"/>
            <w:gridSpan w:val="2"/>
          </w:tcPr>
          <w:p w14:paraId="0E955ED4" w14:textId="77777777" w:rsidR="000C5423" w:rsidRPr="00984F59" w:rsidRDefault="000C5423" w:rsidP="007E0806">
            <w:pPr>
              <w:jc w:val="center"/>
              <w:rPr>
                <w:rFonts w:ascii="Arial" w:hAnsi="Arial" w:cs="Arial"/>
                <w:b/>
                <w:bCs/>
                <w:sz w:val="22"/>
                <w:szCs w:val="22"/>
              </w:rPr>
            </w:pPr>
          </w:p>
          <w:p w14:paraId="1363A311" w14:textId="3CBE4CB3" w:rsidR="000C5423" w:rsidRPr="00984F59" w:rsidRDefault="000C5423" w:rsidP="00C0433E">
            <w:pPr>
              <w:rPr>
                <w:rFonts w:ascii="Arial" w:hAnsi="Arial" w:cs="Arial"/>
                <w:b/>
                <w:bCs/>
                <w:sz w:val="22"/>
                <w:szCs w:val="22"/>
              </w:rPr>
            </w:pPr>
            <w:r w:rsidRPr="00984F59">
              <w:rPr>
                <w:rFonts w:ascii="Arial" w:hAnsi="Arial" w:cs="Arial"/>
                <w:b/>
                <w:bCs/>
                <w:sz w:val="22"/>
                <w:szCs w:val="22"/>
              </w:rPr>
              <w:t xml:space="preserve">Version 1 – </w:t>
            </w:r>
            <w:r w:rsidR="00CF1F07">
              <w:rPr>
                <w:rFonts w:ascii="Arial" w:hAnsi="Arial" w:cs="Arial"/>
                <w:b/>
                <w:bCs/>
                <w:sz w:val="22"/>
                <w:szCs w:val="22"/>
              </w:rPr>
              <w:t>DATE</w:t>
            </w:r>
            <w:r w:rsidR="00C0433E">
              <w:rPr>
                <w:rFonts w:ascii="Arial" w:hAnsi="Arial" w:cs="Arial"/>
                <w:b/>
                <w:bCs/>
                <w:sz w:val="22"/>
                <w:szCs w:val="22"/>
              </w:rPr>
              <w:t> :</w:t>
            </w:r>
            <w:r w:rsidR="00335C07">
              <w:rPr>
                <w:rFonts w:ascii="Arial" w:hAnsi="Arial" w:cs="Arial"/>
                <w:b/>
                <w:bCs/>
                <w:sz w:val="22"/>
                <w:szCs w:val="22"/>
              </w:rPr>
              <w:t xml:space="preserve"> xxx</w:t>
            </w:r>
          </w:p>
          <w:p w14:paraId="7073718E" w14:textId="77777777" w:rsidR="000C5423" w:rsidRPr="00984F59" w:rsidRDefault="000C5423" w:rsidP="007E0806">
            <w:pPr>
              <w:jc w:val="center"/>
              <w:rPr>
                <w:rFonts w:ascii="Arial" w:hAnsi="Arial" w:cs="Arial"/>
                <w:b/>
                <w:bCs/>
                <w:sz w:val="22"/>
                <w:szCs w:val="22"/>
              </w:rPr>
            </w:pPr>
          </w:p>
        </w:tc>
      </w:tr>
      <w:tr w:rsidR="000C5423" w:rsidRPr="00984F59" w14:paraId="566F7309" w14:textId="77777777" w:rsidTr="007E0806">
        <w:tc>
          <w:tcPr>
            <w:tcW w:w="1838" w:type="dxa"/>
          </w:tcPr>
          <w:p w14:paraId="5DFAE094" w14:textId="77777777" w:rsidR="000C5423" w:rsidRPr="00984F59" w:rsidRDefault="000C5423" w:rsidP="007E0806">
            <w:pPr>
              <w:jc w:val="both"/>
              <w:rPr>
                <w:rFonts w:ascii="Arial" w:hAnsi="Arial" w:cs="Arial"/>
                <w:b/>
                <w:sz w:val="22"/>
                <w:szCs w:val="22"/>
              </w:rPr>
            </w:pPr>
          </w:p>
          <w:p w14:paraId="7C8676D0" w14:textId="77777777" w:rsidR="000C5423" w:rsidRPr="00984F59" w:rsidRDefault="000C5423" w:rsidP="007E0806">
            <w:pPr>
              <w:jc w:val="both"/>
              <w:rPr>
                <w:rFonts w:ascii="Arial" w:hAnsi="Arial" w:cs="Arial"/>
                <w:b/>
                <w:sz w:val="22"/>
                <w:szCs w:val="22"/>
              </w:rPr>
            </w:pPr>
            <w:r w:rsidRPr="00984F59">
              <w:rPr>
                <w:rFonts w:ascii="Arial" w:hAnsi="Arial" w:cs="Arial"/>
                <w:b/>
                <w:sz w:val="22"/>
                <w:szCs w:val="22"/>
              </w:rPr>
              <w:t xml:space="preserve">Concerne </w:t>
            </w:r>
          </w:p>
        </w:tc>
        <w:tc>
          <w:tcPr>
            <w:tcW w:w="7224" w:type="dxa"/>
          </w:tcPr>
          <w:p w14:paraId="4D88FCBA" w14:textId="77777777" w:rsidR="000C5423" w:rsidRPr="00984F59" w:rsidRDefault="000C5423" w:rsidP="007E0806">
            <w:pPr>
              <w:jc w:val="center"/>
              <w:rPr>
                <w:rFonts w:ascii="Arial" w:hAnsi="Arial" w:cs="Arial"/>
                <w:b/>
                <w:sz w:val="22"/>
                <w:szCs w:val="22"/>
              </w:rPr>
            </w:pPr>
          </w:p>
          <w:p w14:paraId="1B544C75" w14:textId="77777777" w:rsidR="000C5423" w:rsidRPr="00984F59" w:rsidRDefault="000C5423" w:rsidP="007E0806">
            <w:pPr>
              <w:jc w:val="center"/>
              <w:rPr>
                <w:rFonts w:ascii="Arial" w:hAnsi="Arial" w:cs="Arial"/>
                <w:b/>
                <w:color w:val="0070C0"/>
                <w:sz w:val="22"/>
                <w:szCs w:val="22"/>
              </w:rPr>
            </w:pPr>
            <w:r w:rsidRPr="00984F59">
              <w:rPr>
                <w:rFonts w:ascii="Arial" w:hAnsi="Arial" w:cs="Arial"/>
                <w:b/>
                <w:color w:val="0070C0"/>
                <w:sz w:val="22"/>
                <w:szCs w:val="22"/>
              </w:rPr>
              <w:t xml:space="preserve">PERSONNE </w:t>
            </w:r>
            <w:r>
              <w:rPr>
                <w:rFonts w:ascii="Arial" w:hAnsi="Arial" w:cs="Arial"/>
                <w:b/>
                <w:color w:val="0070C0"/>
                <w:sz w:val="22"/>
                <w:szCs w:val="22"/>
              </w:rPr>
              <w:t xml:space="preserve">DESIGNEE </w:t>
            </w:r>
            <w:r w:rsidRPr="00984F59">
              <w:rPr>
                <w:rFonts w:ascii="Arial" w:hAnsi="Arial" w:cs="Arial"/>
                <w:b/>
                <w:color w:val="0070C0"/>
                <w:sz w:val="22"/>
                <w:szCs w:val="22"/>
              </w:rPr>
              <w:t>PAR</w:t>
            </w:r>
            <w:r>
              <w:rPr>
                <w:rFonts w:ascii="Arial" w:hAnsi="Arial" w:cs="Arial"/>
                <w:b/>
                <w:color w:val="0070C0"/>
                <w:sz w:val="22"/>
                <w:szCs w:val="22"/>
              </w:rPr>
              <w:t xml:space="preserve"> LA CPTS</w:t>
            </w:r>
          </w:p>
          <w:p w14:paraId="0C05D2AA" w14:textId="77777777" w:rsidR="000C5423" w:rsidRPr="00984F59" w:rsidRDefault="000C5423" w:rsidP="007E0806">
            <w:pPr>
              <w:jc w:val="center"/>
              <w:rPr>
                <w:rFonts w:ascii="Arial" w:hAnsi="Arial" w:cs="Arial"/>
                <w:bCs/>
                <w:sz w:val="22"/>
                <w:szCs w:val="22"/>
              </w:rPr>
            </w:pPr>
          </w:p>
        </w:tc>
      </w:tr>
      <w:tr w:rsidR="000C5423" w:rsidRPr="00984F59" w14:paraId="04F5F06A" w14:textId="77777777" w:rsidTr="007E0806">
        <w:tc>
          <w:tcPr>
            <w:tcW w:w="1838" w:type="dxa"/>
          </w:tcPr>
          <w:p w14:paraId="0C9D11B7" w14:textId="77777777" w:rsidR="000C5423" w:rsidRPr="00984F59" w:rsidRDefault="000C5423" w:rsidP="007E0806">
            <w:pPr>
              <w:rPr>
                <w:rFonts w:ascii="Arial" w:hAnsi="Arial" w:cs="Arial"/>
                <w:b/>
                <w:sz w:val="22"/>
                <w:szCs w:val="22"/>
              </w:rPr>
            </w:pPr>
          </w:p>
          <w:p w14:paraId="00BD4D1C" w14:textId="77777777" w:rsidR="000C5423" w:rsidRPr="00984F59" w:rsidRDefault="000C5423" w:rsidP="007E0806">
            <w:pPr>
              <w:rPr>
                <w:rFonts w:ascii="Arial" w:hAnsi="Arial" w:cs="Arial"/>
                <w:b/>
                <w:sz w:val="22"/>
                <w:szCs w:val="22"/>
              </w:rPr>
            </w:pPr>
            <w:r w:rsidRPr="00984F59">
              <w:rPr>
                <w:rFonts w:ascii="Arial" w:hAnsi="Arial" w:cs="Arial"/>
                <w:b/>
                <w:sz w:val="22"/>
                <w:szCs w:val="22"/>
              </w:rPr>
              <w:t>Missions</w:t>
            </w:r>
          </w:p>
        </w:tc>
        <w:tc>
          <w:tcPr>
            <w:tcW w:w="7224" w:type="dxa"/>
          </w:tcPr>
          <w:p w14:paraId="7943E46A" w14:textId="77777777" w:rsidR="000C5423" w:rsidRPr="00984F59" w:rsidRDefault="000C5423" w:rsidP="007E0806">
            <w:pPr>
              <w:jc w:val="center"/>
              <w:rPr>
                <w:rFonts w:ascii="Arial" w:hAnsi="Arial" w:cs="Arial"/>
                <w:b/>
                <w:sz w:val="22"/>
                <w:szCs w:val="22"/>
              </w:rPr>
            </w:pPr>
          </w:p>
          <w:p w14:paraId="3C9EAE05" w14:textId="77777777" w:rsidR="000C5423" w:rsidRPr="00984F59" w:rsidRDefault="000C5423" w:rsidP="007E0806">
            <w:pPr>
              <w:jc w:val="center"/>
              <w:rPr>
                <w:rFonts w:ascii="Arial" w:hAnsi="Arial" w:cs="Arial"/>
                <w:b/>
                <w:bCs/>
                <w:color w:val="FF0000"/>
                <w:sz w:val="22"/>
                <w:szCs w:val="22"/>
              </w:rPr>
            </w:pPr>
            <w:r w:rsidRPr="00984F59">
              <w:rPr>
                <w:rFonts w:ascii="Arial" w:hAnsi="Arial" w:cs="Arial"/>
                <w:b/>
                <w:bCs/>
                <w:color w:val="FF0000"/>
                <w:sz w:val="22"/>
                <w:szCs w:val="22"/>
              </w:rPr>
              <w:t>MISE EN ŒUVRE DE LA COMMUNICATION INTERNE ET EXTERNE</w:t>
            </w:r>
          </w:p>
          <w:p w14:paraId="2E86D068" w14:textId="77777777" w:rsidR="000C5423" w:rsidRPr="00984F59" w:rsidRDefault="000C5423" w:rsidP="007E0806">
            <w:pPr>
              <w:jc w:val="center"/>
              <w:rPr>
                <w:rFonts w:ascii="Arial" w:hAnsi="Arial" w:cs="Arial"/>
                <w:bCs/>
                <w:sz w:val="22"/>
                <w:szCs w:val="22"/>
              </w:rPr>
            </w:pPr>
          </w:p>
        </w:tc>
      </w:tr>
      <w:tr w:rsidR="000C5423" w:rsidRPr="00984F59" w14:paraId="383B651B" w14:textId="77777777" w:rsidTr="007E0806">
        <w:tc>
          <w:tcPr>
            <w:tcW w:w="1838" w:type="dxa"/>
          </w:tcPr>
          <w:p w14:paraId="6A14C2AF" w14:textId="77777777" w:rsidR="000C5423" w:rsidRPr="00984F59" w:rsidRDefault="000C5423" w:rsidP="007E0806">
            <w:pPr>
              <w:jc w:val="both"/>
              <w:rPr>
                <w:rFonts w:ascii="Arial" w:hAnsi="Arial" w:cs="Arial"/>
                <w:b/>
                <w:sz w:val="22"/>
                <w:szCs w:val="22"/>
              </w:rPr>
            </w:pPr>
          </w:p>
          <w:p w14:paraId="397DABE9" w14:textId="77777777" w:rsidR="000C5423" w:rsidRPr="00984F59" w:rsidRDefault="000C5423" w:rsidP="007E0806">
            <w:pPr>
              <w:jc w:val="both"/>
              <w:rPr>
                <w:rFonts w:ascii="Arial" w:hAnsi="Arial" w:cs="Arial"/>
                <w:b/>
                <w:sz w:val="22"/>
                <w:szCs w:val="22"/>
              </w:rPr>
            </w:pPr>
            <w:r w:rsidRPr="00984F59">
              <w:rPr>
                <w:rFonts w:ascii="Arial" w:hAnsi="Arial" w:cs="Arial"/>
                <w:b/>
                <w:sz w:val="22"/>
                <w:szCs w:val="22"/>
              </w:rPr>
              <w:t>Actions</w:t>
            </w:r>
          </w:p>
        </w:tc>
        <w:tc>
          <w:tcPr>
            <w:tcW w:w="7224" w:type="dxa"/>
          </w:tcPr>
          <w:p w14:paraId="2538D88C" w14:textId="77777777" w:rsidR="000C5423" w:rsidRPr="003277F4" w:rsidRDefault="000C5423" w:rsidP="007E0806">
            <w:pPr>
              <w:pStyle w:val="Paragraphedeliste"/>
              <w:jc w:val="both"/>
              <w:rPr>
                <w:rFonts w:ascii="Arial" w:hAnsi="Arial" w:cs="Arial"/>
                <w:bCs/>
                <w:sz w:val="22"/>
                <w:szCs w:val="22"/>
              </w:rPr>
            </w:pPr>
          </w:p>
          <w:p w14:paraId="10D8309A" w14:textId="7570D7ED" w:rsidR="000C5423" w:rsidRPr="003277F4" w:rsidRDefault="000C5423">
            <w:pPr>
              <w:pStyle w:val="Paragraphedeliste"/>
              <w:numPr>
                <w:ilvl w:val="0"/>
                <w:numId w:val="25"/>
              </w:numPr>
              <w:ind w:left="720"/>
              <w:rPr>
                <w:rFonts w:ascii="Arial" w:hAnsi="Arial" w:cs="Arial"/>
                <w:bCs/>
                <w:sz w:val="22"/>
                <w:szCs w:val="22"/>
              </w:rPr>
            </w:pPr>
            <w:r w:rsidRPr="003277F4">
              <w:rPr>
                <w:rFonts w:ascii="Arial" w:hAnsi="Arial" w:cs="Arial"/>
                <w:bCs/>
                <w:sz w:val="22"/>
                <w:szCs w:val="22"/>
              </w:rPr>
              <w:t>Rédiger des supports de communication interne et externe validés par l</w:t>
            </w:r>
            <w:r w:rsidR="00353214">
              <w:rPr>
                <w:rFonts w:ascii="Arial" w:hAnsi="Arial" w:cs="Arial"/>
                <w:bCs/>
                <w:sz w:val="22"/>
                <w:szCs w:val="22"/>
              </w:rPr>
              <w:t>a fonction décision</w:t>
            </w:r>
            <w:r w:rsidRPr="003277F4">
              <w:rPr>
                <w:rFonts w:ascii="Arial" w:hAnsi="Arial" w:cs="Arial"/>
                <w:bCs/>
                <w:sz w:val="22"/>
                <w:szCs w:val="22"/>
              </w:rPr>
              <w:t xml:space="preserve"> de la cellule de crise </w:t>
            </w:r>
          </w:p>
          <w:p w14:paraId="50CD5132" w14:textId="77777777" w:rsidR="000C5423" w:rsidRPr="003277F4" w:rsidRDefault="000C5423" w:rsidP="007E0806">
            <w:pPr>
              <w:pStyle w:val="Paragraphedeliste"/>
              <w:rPr>
                <w:rFonts w:ascii="Arial" w:hAnsi="Arial" w:cs="Arial"/>
                <w:bCs/>
                <w:sz w:val="22"/>
                <w:szCs w:val="22"/>
              </w:rPr>
            </w:pPr>
          </w:p>
          <w:p w14:paraId="6FB0CF6A" w14:textId="77777777" w:rsidR="000C5423" w:rsidRPr="003277F4" w:rsidRDefault="000C5423">
            <w:pPr>
              <w:pStyle w:val="Paragraphedeliste"/>
              <w:numPr>
                <w:ilvl w:val="0"/>
                <w:numId w:val="25"/>
              </w:numPr>
              <w:ind w:left="720"/>
              <w:rPr>
                <w:rFonts w:ascii="Arial" w:hAnsi="Arial" w:cs="Arial"/>
                <w:bCs/>
                <w:sz w:val="22"/>
                <w:szCs w:val="22"/>
              </w:rPr>
            </w:pPr>
            <w:r w:rsidRPr="003277F4">
              <w:rPr>
                <w:rFonts w:ascii="Arial" w:hAnsi="Arial" w:cs="Arial"/>
                <w:bCs/>
                <w:sz w:val="22"/>
                <w:szCs w:val="22"/>
              </w:rPr>
              <w:t>Organiser des points de presse si nécessaire</w:t>
            </w:r>
          </w:p>
          <w:p w14:paraId="6D12170E" w14:textId="77777777" w:rsidR="000C5423" w:rsidRPr="003277F4" w:rsidRDefault="000C5423" w:rsidP="007E0806">
            <w:pPr>
              <w:pStyle w:val="Paragraphedeliste"/>
              <w:rPr>
                <w:rFonts w:ascii="Arial" w:hAnsi="Arial" w:cs="Arial"/>
                <w:bCs/>
                <w:sz w:val="22"/>
                <w:szCs w:val="22"/>
              </w:rPr>
            </w:pPr>
          </w:p>
          <w:p w14:paraId="6A0B7689" w14:textId="77777777" w:rsidR="000C5423" w:rsidRPr="003277F4" w:rsidRDefault="000C5423" w:rsidP="007E0806">
            <w:pPr>
              <w:pStyle w:val="Paragraphedeliste"/>
              <w:rPr>
                <w:rFonts w:ascii="Arial" w:hAnsi="Arial" w:cs="Arial"/>
                <w:bCs/>
                <w:sz w:val="22"/>
                <w:szCs w:val="22"/>
              </w:rPr>
            </w:pPr>
          </w:p>
          <w:p w14:paraId="54CF48C0" w14:textId="2DAA91D9" w:rsidR="000C5423" w:rsidRPr="003277F4" w:rsidRDefault="000C5423">
            <w:pPr>
              <w:pStyle w:val="Paragraphedeliste"/>
              <w:numPr>
                <w:ilvl w:val="0"/>
                <w:numId w:val="25"/>
              </w:numPr>
              <w:ind w:left="720"/>
              <w:rPr>
                <w:rFonts w:ascii="Arial" w:hAnsi="Arial" w:cs="Arial"/>
                <w:bCs/>
                <w:sz w:val="22"/>
                <w:szCs w:val="22"/>
              </w:rPr>
            </w:pPr>
            <w:r w:rsidRPr="003277F4">
              <w:rPr>
                <w:rFonts w:ascii="Arial" w:hAnsi="Arial" w:cs="Arial"/>
                <w:bCs/>
                <w:sz w:val="22"/>
                <w:szCs w:val="22"/>
              </w:rPr>
              <w:t>Faire le reporting des communications émanant des autres cellules de crise du territoire</w:t>
            </w:r>
            <w:r w:rsidR="00134CAE">
              <w:rPr>
                <w:rFonts w:ascii="Arial" w:hAnsi="Arial" w:cs="Arial"/>
                <w:bCs/>
                <w:sz w:val="22"/>
                <w:szCs w:val="22"/>
              </w:rPr>
              <w:t xml:space="preserve"> et des autorités</w:t>
            </w:r>
          </w:p>
          <w:p w14:paraId="2F26C591" w14:textId="77777777" w:rsidR="000C5423" w:rsidRDefault="000C5423" w:rsidP="007E0806">
            <w:pPr>
              <w:rPr>
                <w:rFonts w:ascii="Arial" w:hAnsi="Arial" w:cs="Arial"/>
                <w:sz w:val="22"/>
                <w:szCs w:val="22"/>
              </w:rPr>
            </w:pPr>
          </w:p>
          <w:p w14:paraId="7D762104" w14:textId="5E104AD7" w:rsidR="000C5423" w:rsidRPr="003277F4" w:rsidRDefault="000C5423">
            <w:pPr>
              <w:pStyle w:val="Paragraphedeliste"/>
              <w:numPr>
                <w:ilvl w:val="0"/>
                <w:numId w:val="25"/>
              </w:numPr>
              <w:ind w:left="720"/>
              <w:rPr>
                <w:rFonts w:ascii="Arial" w:hAnsi="Arial" w:cs="Arial"/>
                <w:bCs/>
                <w:sz w:val="22"/>
                <w:szCs w:val="22"/>
              </w:rPr>
            </w:pPr>
            <w:r w:rsidRPr="3083F1F4">
              <w:rPr>
                <w:rFonts w:ascii="Arial" w:hAnsi="Arial" w:cs="Arial"/>
                <w:sz w:val="22"/>
                <w:szCs w:val="22"/>
              </w:rPr>
              <w:t xml:space="preserve">Identifier un </w:t>
            </w:r>
            <w:r w:rsidR="00B220E5" w:rsidRPr="3083F1F4">
              <w:rPr>
                <w:rFonts w:ascii="Arial" w:hAnsi="Arial" w:cs="Arial"/>
                <w:sz w:val="22"/>
                <w:szCs w:val="22"/>
              </w:rPr>
              <w:t>porte-parole</w:t>
            </w:r>
            <w:r w:rsidRPr="3083F1F4">
              <w:rPr>
                <w:rFonts w:ascii="Arial" w:hAnsi="Arial" w:cs="Arial"/>
                <w:sz w:val="22"/>
                <w:szCs w:val="22"/>
              </w:rPr>
              <w:t xml:space="preserve"> pour assurer la communication interne et </w:t>
            </w:r>
            <w:r w:rsidRPr="5AD59051">
              <w:rPr>
                <w:rFonts w:ascii="Arial" w:hAnsi="Arial" w:cs="Arial"/>
                <w:sz w:val="22"/>
                <w:szCs w:val="22"/>
              </w:rPr>
              <w:t xml:space="preserve">externe (autorités, </w:t>
            </w:r>
            <w:r w:rsidR="0074216A" w:rsidRPr="5AD59051">
              <w:rPr>
                <w:rFonts w:ascii="Arial" w:hAnsi="Arial" w:cs="Arial"/>
                <w:sz w:val="22"/>
                <w:szCs w:val="22"/>
              </w:rPr>
              <w:t>médias...</w:t>
            </w:r>
            <w:r w:rsidRPr="5AD59051">
              <w:rPr>
                <w:rFonts w:ascii="Arial" w:hAnsi="Arial" w:cs="Arial"/>
                <w:sz w:val="22"/>
                <w:szCs w:val="22"/>
              </w:rPr>
              <w:t>)</w:t>
            </w:r>
          </w:p>
          <w:p w14:paraId="37DD9263" w14:textId="77777777" w:rsidR="000C5423" w:rsidRDefault="000C5423">
            <w:pPr>
              <w:pStyle w:val="Paragraphedeliste"/>
              <w:numPr>
                <w:ilvl w:val="0"/>
                <w:numId w:val="25"/>
              </w:numPr>
              <w:ind w:left="720"/>
              <w:rPr>
                <w:rFonts w:ascii="Arial" w:hAnsi="Arial" w:cs="Arial"/>
                <w:sz w:val="22"/>
                <w:szCs w:val="22"/>
              </w:rPr>
            </w:pPr>
            <w:r w:rsidRPr="64072427">
              <w:rPr>
                <w:rFonts w:ascii="Arial" w:hAnsi="Arial" w:cs="Arial"/>
                <w:sz w:val="22"/>
                <w:szCs w:val="22"/>
              </w:rPr>
              <w:t>..</w:t>
            </w:r>
          </w:p>
          <w:p w14:paraId="4A45A439" w14:textId="77777777" w:rsidR="000C5423" w:rsidRPr="003277F4" w:rsidRDefault="000C5423" w:rsidP="007E0806">
            <w:pPr>
              <w:pStyle w:val="Paragraphedeliste"/>
              <w:rPr>
                <w:rFonts w:ascii="Arial" w:hAnsi="Arial" w:cs="Arial"/>
                <w:bCs/>
                <w:sz w:val="22"/>
                <w:szCs w:val="22"/>
              </w:rPr>
            </w:pPr>
          </w:p>
          <w:p w14:paraId="6CBA0AC0" w14:textId="77777777" w:rsidR="000C5423" w:rsidRPr="003277F4" w:rsidRDefault="000C5423" w:rsidP="007E0806">
            <w:pPr>
              <w:jc w:val="both"/>
              <w:rPr>
                <w:rFonts w:ascii="Arial" w:hAnsi="Arial" w:cs="Arial"/>
                <w:bCs/>
                <w:sz w:val="22"/>
                <w:szCs w:val="22"/>
              </w:rPr>
            </w:pPr>
          </w:p>
        </w:tc>
      </w:tr>
      <w:tr w:rsidR="000C5423" w:rsidRPr="00984F59" w14:paraId="4F93B115" w14:textId="77777777" w:rsidTr="007E0806">
        <w:trPr>
          <w:trHeight w:val="71"/>
        </w:trPr>
        <w:tc>
          <w:tcPr>
            <w:tcW w:w="1838" w:type="dxa"/>
          </w:tcPr>
          <w:p w14:paraId="59A2924D" w14:textId="77777777" w:rsidR="000C5423" w:rsidRPr="00984F59" w:rsidRDefault="000C5423" w:rsidP="007E0806">
            <w:pPr>
              <w:rPr>
                <w:rFonts w:ascii="Arial" w:hAnsi="Arial" w:cs="Arial"/>
                <w:b/>
                <w:sz w:val="22"/>
                <w:szCs w:val="22"/>
              </w:rPr>
            </w:pPr>
          </w:p>
          <w:p w14:paraId="4CD3777A" w14:textId="78C48918" w:rsidR="000C5423" w:rsidRPr="00984F59" w:rsidRDefault="00DB3AFA" w:rsidP="007E0806">
            <w:pPr>
              <w:rPr>
                <w:rFonts w:ascii="Arial" w:hAnsi="Arial" w:cs="Arial"/>
                <w:b/>
                <w:sz w:val="22"/>
                <w:szCs w:val="22"/>
              </w:rPr>
            </w:pPr>
            <w:r>
              <w:rPr>
                <w:rFonts w:ascii="Arial" w:hAnsi="Arial" w:cs="Arial"/>
                <w:b/>
                <w:bCs/>
                <w:sz w:val="22"/>
                <w:szCs w:val="22"/>
              </w:rPr>
              <w:t xml:space="preserve">Moyens/ </w:t>
            </w:r>
            <w:r w:rsidR="000C5423" w:rsidRPr="0E99D416">
              <w:rPr>
                <w:rFonts w:ascii="Arial" w:hAnsi="Arial" w:cs="Arial"/>
                <w:b/>
                <w:bCs/>
                <w:sz w:val="22"/>
                <w:szCs w:val="22"/>
              </w:rPr>
              <w:t>Outils</w:t>
            </w:r>
          </w:p>
        </w:tc>
        <w:tc>
          <w:tcPr>
            <w:tcW w:w="7224" w:type="dxa"/>
          </w:tcPr>
          <w:p w14:paraId="679B658D" w14:textId="26CC58FA" w:rsidR="000C5423" w:rsidRPr="003277F4" w:rsidRDefault="00DB3AFA" w:rsidP="007E0806">
            <w:pPr>
              <w:jc w:val="both"/>
              <w:rPr>
                <w:rFonts w:ascii="Arial" w:hAnsi="Arial" w:cs="Arial"/>
                <w:bCs/>
                <w:sz w:val="22"/>
                <w:szCs w:val="22"/>
              </w:rPr>
            </w:pPr>
            <w:r w:rsidRPr="008D4724">
              <w:rPr>
                <w:rFonts w:ascii="Arial" w:hAnsi="Arial" w:cs="Arial"/>
                <w:bCs/>
                <w:i/>
                <w:iCs/>
                <w:sz w:val="22"/>
                <w:szCs w:val="22"/>
              </w:rPr>
              <w:t>A déterminer par la CPTS</w:t>
            </w:r>
          </w:p>
        </w:tc>
      </w:tr>
    </w:tbl>
    <w:p w14:paraId="6FFD4AD1" w14:textId="77777777" w:rsidR="000C5423" w:rsidRDefault="000C5423" w:rsidP="000C5423"/>
    <w:p w14:paraId="632C2C1C" w14:textId="77777777" w:rsidR="000C5423" w:rsidRDefault="000C5423" w:rsidP="000C5423"/>
    <w:p w14:paraId="041142D4" w14:textId="6DF18327" w:rsidR="000C5423" w:rsidRDefault="000C5423" w:rsidP="0509623E">
      <w:pPr>
        <w:rPr>
          <w:b/>
          <w:sz w:val="28"/>
          <w:szCs w:val="28"/>
        </w:rPr>
      </w:pPr>
      <w:r>
        <w:rPr>
          <w:b/>
          <w:sz w:val="28"/>
          <w:szCs w:val="28"/>
        </w:rPr>
        <w:br w:type="page"/>
      </w:r>
    </w:p>
    <w:p w14:paraId="0000032E" w14:textId="4FBC58D4" w:rsidR="00F632ED" w:rsidRDefault="004273B9" w:rsidP="00732CC3">
      <w:pPr>
        <w:pStyle w:val="Titre3"/>
      </w:pPr>
      <w:bookmarkStart w:id="131" w:name="_Toc128061390"/>
      <w:r>
        <w:t>FICHE ACTION</w:t>
      </w:r>
      <w:r w:rsidR="00A75BD2">
        <w:t>S</w:t>
      </w:r>
      <w:r>
        <w:t xml:space="preserve"> </w:t>
      </w:r>
      <w:r w:rsidR="004248CE">
        <w:t>SUPPORT CELLULE DE CRISE</w:t>
      </w:r>
      <w:bookmarkEnd w:id="131"/>
    </w:p>
    <w:p w14:paraId="3275F4B7" w14:textId="557FCDA0" w:rsidR="004248CE" w:rsidRDefault="004248CE">
      <w:pPr>
        <w:rPr>
          <w:rFonts w:ascii="Arial" w:eastAsia="Arial" w:hAnsi="Arial" w:cs="Arial"/>
          <w:sz w:val="22"/>
          <w:szCs w:val="22"/>
        </w:rPr>
      </w:pPr>
    </w:p>
    <w:tbl>
      <w:tblPr>
        <w:tblStyle w:val="Grilledutableau"/>
        <w:tblW w:w="0" w:type="auto"/>
        <w:tblLook w:val="04A0" w:firstRow="1" w:lastRow="0" w:firstColumn="1" w:lastColumn="0" w:noHBand="0" w:noVBand="1"/>
      </w:tblPr>
      <w:tblGrid>
        <w:gridCol w:w="1838"/>
        <w:gridCol w:w="7224"/>
      </w:tblGrid>
      <w:tr w:rsidR="004248CE" w:rsidRPr="001D3D38" w14:paraId="40631285" w14:textId="77777777" w:rsidTr="00E808CA">
        <w:tc>
          <w:tcPr>
            <w:tcW w:w="9062" w:type="dxa"/>
            <w:gridSpan w:val="2"/>
            <w:shd w:val="clear" w:color="auto" w:fill="FFB2EC"/>
          </w:tcPr>
          <w:p w14:paraId="14574DEA" w14:textId="77777777" w:rsidR="004248CE" w:rsidRPr="001D3D38" w:rsidRDefault="004248CE">
            <w:pPr>
              <w:jc w:val="center"/>
              <w:rPr>
                <w:rFonts w:ascii="Arial" w:hAnsi="Arial" w:cs="Arial"/>
                <w:b/>
                <w:bCs/>
                <w:color w:val="000000" w:themeColor="text1"/>
                <w:sz w:val="22"/>
                <w:szCs w:val="22"/>
              </w:rPr>
            </w:pPr>
          </w:p>
          <w:p w14:paraId="7454D143" w14:textId="513241D2" w:rsidR="004248CE" w:rsidRPr="001D3D38" w:rsidRDefault="004248CE">
            <w:pPr>
              <w:jc w:val="center"/>
              <w:rPr>
                <w:rFonts w:ascii="Arial" w:hAnsi="Arial" w:cs="Arial"/>
                <w:b/>
                <w:bCs/>
                <w:color w:val="000000" w:themeColor="text1"/>
                <w:sz w:val="22"/>
                <w:szCs w:val="22"/>
              </w:rPr>
            </w:pPr>
            <w:r w:rsidRPr="001D3D38">
              <w:rPr>
                <w:rFonts w:ascii="Arial" w:hAnsi="Arial" w:cs="Arial"/>
                <w:b/>
                <w:bCs/>
                <w:color w:val="000000" w:themeColor="text1"/>
                <w:sz w:val="22"/>
                <w:szCs w:val="22"/>
              </w:rPr>
              <w:t xml:space="preserve">FICHE ACTIONS </w:t>
            </w:r>
            <w:r w:rsidR="00E808CA" w:rsidRPr="001D3D38">
              <w:rPr>
                <w:rFonts w:ascii="Arial" w:hAnsi="Arial" w:cs="Arial"/>
                <w:b/>
                <w:bCs/>
                <w:color w:val="000000" w:themeColor="text1"/>
                <w:sz w:val="22"/>
                <w:szCs w:val="22"/>
              </w:rPr>
              <w:t>SUPPORT CELLULE DE CRISE</w:t>
            </w:r>
          </w:p>
          <w:p w14:paraId="74ECED93" w14:textId="77777777" w:rsidR="004248CE" w:rsidRPr="001D3D38" w:rsidRDefault="004248CE">
            <w:pPr>
              <w:jc w:val="center"/>
              <w:rPr>
                <w:rFonts w:ascii="Arial" w:hAnsi="Arial" w:cs="Arial"/>
                <w:b/>
                <w:bCs/>
                <w:color w:val="000000" w:themeColor="text1"/>
                <w:sz w:val="22"/>
                <w:szCs w:val="22"/>
              </w:rPr>
            </w:pPr>
          </w:p>
        </w:tc>
      </w:tr>
      <w:tr w:rsidR="004248CE" w:rsidRPr="001D3D38" w14:paraId="216E7126" w14:textId="77777777">
        <w:tc>
          <w:tcPr>
            <w:tcW w:w="9062" w:type="dxa"/>
            <w:gridSpan w:val="2"/>
          </w:tcPr>
          <w:p w14:paraId="33CA445F" w14:textId="77777777" w:rsidR="004248CE" w:rsidRPr="001D3D38" w:rsidRDefault="004248CE">
            <w:pPr>
              <w:jc w:val="center"/>
              <w:rPr>
                <w:rFonts w:ascii="Arial" w:hAnsi="Arial" w:cs="Arial"/>
                <w:b/>
                <w:bCs/>
                <w:sz w:val="22"/>
                <w:szCs w:val="22"/>
              </w:rPr>
            </w:pPr>
          </w:p>
          <w:p w14:paraId="71ADB1FF" w14:textId="4EFBDBA9" w:rsidR="004248CE" w:rsidRPr="001D3D38" w:rsidRDefault="004248CE">
            <w:pPr>
              <w:jc w:val="center"/>
              <w:rPr>
                <w:rFonts w:ascii="Arial" w:hAnsi="Arial" w:cs="Arial"/>
                <w:b/>
                <w:bCs/>
                <w:sz w:val="22"/>
                <w:szCs w:val="22"/>
              </w:rPr>
            </w:pPr>
            <w:r w:rsidRPr="001D3D38">
              <w:rPr>
                <w:rFonts w:ascii="Arial" w:hAnsi="Arial" w:cs="Arial"/>
                <w:b/>
                <w:bCs/>
                <w:sz w:val="22"/>
                <w:szCs w:val="22"/>
              </w:rPr>
              <w:t>Plan de gestion de crise sanitaire</w:t>
            </w:r>
            <w:r w:rsidR="00954F4F">
              <w:rPr>
                <w:rFonts w:ascii="Arial" w:hAnsi="Arial" w:cs="Arial"/>
                <w:b/>
                <w:bCs/>
                <w:sz w:val="22"/>
                <w:szCs w:val="22"/>
              </w:rPr>
              <w:t xml:space="preserve"> </w:t>
            </w:r>
            <w:r w:rsidR="00B23E42">
              <w:rPr>
                <w:rFonts w:ascii="Arial" w:hAnsi="Arial" w:cs="Arial"/>
                <w:b/>
                <w:bCs/>
                <w:sz w:val="22"/>
                <w:szCs w:val="22"/>
              </w:rPr>
              <w:t xml:space="preserve">de la </w:t>
            </w:r>
            <w:r w:rsidR="00B23E42" w:rsidRPr="003B3A1A">
              <w:rPr>
                <w:rFonts w:ascii="Arial" w:hAnsi="Arial" w:cs="Arial"/>
                <w:b/>
                <w:bCs/>
                <w:sz w:val="22"/>
                <w:szCs w:val="22"/>
                <w:highlight w:val="yellow"/>
              </w:rPr>
              <w:t>CPTS XXX</w:t>
            </w:r>
          </w:p>
          <w:p w14:paraId="2F927A66" w14:textId="77777777" w:rsidR="004248CE" w:rsidRPr="001D3D38" w:rsidRDefault="004248CE">
            <w:pPr>
              <w:jc w:val="center"/>
              <w:rPr>
                <w:rFonts w:ascii="Arial" w:hAnsi="Arial" w:cs="Arial"/>
                <w:b/>
                <w:bCs/>
                <w:sz w:val="22"/>
                <w:szCs w:val="22"/>
              </w:rPr>
            </w:pPr>
          </w:p>
        </w:tc>
      </w:tr>
      <w:tr w:rsidR="004248CE" w:rsidRPr="001D3D38" w14:paraId="183FD035" w14:textId="77777777">
        <w:tc>
          <w:tcPr>
            <w:tcW w:w="9062" w:type="dxa"/>
            <w:gridSpan w:val="2"/>
          </w:tcPr>
          <w:p w14:paraId="24F78D55" w14:textId="77777777" w:rsidR="004248CE" w:rsidRPr="001D3D38" w:rsidRDefault="004248CE">
            <w:pPr>
              <w:jc w:val="center"/>
              <w:rPr>
                <w:rFonts w:ascii="Arial" w:hAnsi="Arial" w:cs="Arial"/>
                <w:b/>
                <w:bCs/>
                <w:sz w:val="22"/>
                <w:szCs w:val="22"/>
              </w:rPr>
            </w:pPr>
          </w:p>
          <w:p w14:paraId="47F5B724" w14:textId="06350086" w:rsidR="004248CE" w:rsidRPr="001D3D38" w:rsidRDefault="004248CE" w:rsidP="00C0433E">
            <w:pPr>
              <w:rPr>
                <w:rFonts w:ascii="Arial" w:hAnsi="Arial" w:cs="Arial"/>
                <w:b/>
                <w:bCs/>
                <w:sz w:val="22"/>
                <w:szCs w:val="22"/>
              </w:rPr>
            </w:pPr>
            <w:r w:rsidRPr="001D3D38">
              <w:rPr>
                <w:rFonts w:ascii="Arial" w:hAnsi="Arial" w:cs="Arial"/>
                <w:b/>
                <w:bCs/>
                <w:sz w:val="22"/>
                <w:szCs w:val="22"/>
              </w:rPr>
              <w:t xml:space="preserve">Version 1 – </w:t>
            </w:r>
            <w:r w:rsidR="00CF1F07">
              <w:rPr>
                <w:rFonts w:ascii="Arial" w:hAnsi="Arial" w:cs="Arial"/>
                <w:b/>
                <w:bCs/>
                <w:sz w:val="22"/>
                <w:szCs w:val="22"/>
              </w:rPr>
              <w:t>DATE</w:t>
            </w:r>
            <w:r w:rsidR="00C0433E">
              <w:rPr>
                <w:rFonts w:ascii="Arial" w:hAnsi="Arial" w:cs="Arial"/>
                <w:b/>
                <w:bCs/>
                <w:sz w:val="22"/>
                <w:szCs w:val="22"/>
              </w:rPr>
              <w:t> :</w:t>
            </w:r>
            <w:r w:rsidR="00335C07">
              <w:rPr>
                <w:rFonts w:ascii="Arial" w:hAnsi="Arial" w:cs="Arial"/>
                <w:b/>
                <w:bCs/>
                <w:sz w:val="22"/>
                <w:szCs w:val="22"/>
              </w:rPr>
              <w:t xml:space="preserve"> xx</w:t>
            </w:r>
          </w:p>
          <w:p w14:paraId="387FC1EF" w14:textId="77777777" w:rsidR="004248CE" w:rsidRPr="001D3D38" w:rsidRDefault="004248CE">
            <w:pPr>
              <w:jc w:val="center"/>
              <w:rPr>
                <w:rFonts w:ascii="Arial" w:hAnsi="Arial" w:cs="Arial"/>
                <w:b/>
                <w:bCs/>
                <w:sz w:val="22"/>
                <w:szCs w:val="22"/>
              </w:rPr>
            </w:pPr>
          </w:p>
        </w:tc>
      </w:tr>
      <w:tr w:rsidR="004248CE" w:rsidRPr="001D3D38" w14:paraId="5ED73974" w14:textId="77777777">
        <w:tc>
          <w:tcPr>
            <w:tcW w:w="1838" w:type="dxa"/>
          </w:tcPr>
          <w:p w14:paraId="632347AF" w14:textId="77777777" w:rsidR="004248CE" w:rsidRPr="001D3D38" w:rsidRDefault="004248CE">
            <w:pPr>
              <w:jc w:val="both"/>
              <w:rPr>
                <w:rFonts w:ascii="Arial" w:hAnsi="Arial" w:cs="Arial"/>
                <w:b/>
                <w:sz w:val="22"/>
                <w:szCs w:val="22"/>
              </w:rPr>
            </w:pPr>
          </w:p>
          <w:p w14:paraId="5B81FAE2" w14:textId="77777777" w:rsidR="004248CE" w:rsidRPr="001D3D38" w:rsidRDefault="004248CE">
            <w:pPr>
              <w:jc w:val="both"/>
              <w:rPr>
                <w:rFonts w:ascii="Arial" w:hAnsi="Arial" w:cs="Arial"/>
                <w:b/>
                <w:sz w:val="22"/>
                <w:szCs w:val="22"/>
              </w:rPr>
            </w:pPr>
            <w:r w:rsidRPr="001D3D38">
              <w:rPr>
                <w:rFonts w:ascii="Arial" w:hAnsi="Arial" w:cs="Arial"/>
                <w:b/>
                <w:sz w:val="22"/>
                <w:szCs w:val="22"/>
              </w:rPr>
              <w:t xml:space="preserve">Concerne </w:t>
            </w:r>
          </w:p>
        </w:tc>
        <w:tc>
          <w:tcPr>
            <w:tcW w:w="7224" w:type="dxa"/>
          </w:tcPr>
          <w:p w14:paraId="2482A90A" w14:textId="77777777" w:rsidR="004248CE" w:rsidRPr="001D3D38" w:rsidRDefault="004248CE">
            <w:pPr>
              <w:jc w:val="center"/>
              <w:rPr>
                <w:rFonts w:ascii="Arial" w:hAnsi="Arial" w:cs="Arial"/>
                <w:b/>
                <w:color w:val="0070C0"/>
                <w:sz w:val="22"/>
                <w:szCs w:val="22"/>
              </w:rPr>
            </w:pPr>
          </w:p>
          <w:p w14:paraId="439B9E8D" w14:textId="618C99B1" w:rsidR="004248CE" w:rsidRPr="001D3D38" w:rsidRDefault="00E808CA">
            <w:pPr>
              <w:jc w:val="center"/>
              <w:rPr>
                <w:rFonts w:ascii="Arial" w:hAnsi="Arial" w:cs="Arial"/>
                <w:b/>
                <w:color w:val="0070C0"/>
                <w:sz w:val="22"/>
                <w:szCs w:val="22"/>
              </w:rPr>
            </w:pPr>
            <w:r w:rsidRPr="001D3D38">
              <w:rPr>
                <w:rFonts w:ascii="Arial" w:hAnsi="Arial" w:cs="Arial"/>
                <w:b/>
                <w:color w:val="0070C0"/>
                <w:sz w:val="22"/>
                <w:szCs w:val="22"/>
              </w:rPr>
              <w:t xml:space="preserve">PERSONNE </w:t>
            </w:r>
            <w:r w:rsidR="00CD77AF">
              <w:rPr>
                <w:rFonts w:ascii="Arial" w:hAnsi="Arial" w:cs="Arial"/>
                <w:b/>
                <w:color w:val="0070C0"/>
                <w:sz w:val="22"/>
                <w:szCs w:val="22"/>
              </w:rPr>
              <w:t>NOMME</w:t>
            </w:r>
            <w:r w:rsidR="00B52426">
              <w:rPr>
                <w:rFonts w:ascii="Arial" w:hAnsi="Arial" w:cs="Arial"/>
                <w:b/>
                <w:color w:val="0070C0"/>
                <w:sz w:val="22"/>
                <w:szCs w:val="22"/>
              </w:rPr>
              <w:t>E</w:t>
            </w:r>
            <w:r w:rsidR="00CD77AF">
              <w:rPr>
                <w:rFonts w:ascii="Arial" w:hAnsi="Arial" w:cs="Arial"/>
                <w:b/>
                <w:color w:val="0070C0"/>
                <w:sz w:val="22"/>
                <w:szCs w:val="22"/>
              </w:rPr>
              <w:t xml:space="preserve"> </w:t>
            </w:r>
            <w:r w:rsidRPr="001D3D38">
              <w:rPr>
                <w:rFonts w:ascii="Arial" w:hAnsi="Arial" w:cs="Arial"/>
                <w:b/>
                <w:color w:val="0070C0"/>
                <w:sz w:val="22"/>
                <w:szCs w:val="22"/>
              </w:rPr>
              <w:t xml:space="preserve">PAR </w:t>
            </w:r>
            <w:r w:rsidR="00A75BD2">
              <w:rPr>
                <w:rFonts w:ascii="Arial" w:hAnsi="Arial" w:cs="Arial"/>
                <w:b/>
                <w:color w:val="0070C0"/>
                <w:sz w:val="22"/>
                <w:szCs w:val="22"/>
              </w:rPr>
              <w:t>LA CPTS</w:t>
            </w:r>
          </w:p>
          <w:p w14:paraId="441E70B9" w14:textId="77777777" w:rsidR="004248CE" w:rsidRPr="001D3D38" w:rsidRDefault="004248CE">
            <w:pPr>
              <w:jc w:val="center"/>
              <w:rPr>
                <w:rFonts w:ascii="Arial" w:hAnsi="Arial" w:cs="Arial"/>
                <w:bCs/>
                <w:sz w:val="22"/>
                <w:szCs w:val="22"/>
              </w:rPr>
            </w:pPr>
          </w:p>
        </w:tc>
      </w:tr>
      <w:tr w:rsidR="004248CE" w:rsidRPr="001D3D38" w14:paraId="6E9F3D14" w14:textId="77777777">
        <w:tc>
          <w:tcPr>
            <w:tcW w:w="1838" w:type="dxa"/>
          </w:tcPr>
          <w:p w14:paraId="01C40597" w14:textId="77777777" w:rsidR="004248CE" w:rsidRPr="001D3D38" w:rsidRDefault="004248CE">
            <w:pPr>
              <w:rPr>
                <w:rFonts w:ascii="Arial" w:hAnsi="Arial" w:cs="Arial"/>
                <w:b/>
                <w:sz w:val="22"/>
                <w:szCs w:val="22"/>
              </w:rPr>
            </w:pPr>
          </w:p>
          <w:p w14:paraId="58171B4A" w14:textId="77777777" w:rsidR="004248CE" w:rsidRPr="001D3D38" w:rsidRDefault="004248CE">
            <w:pPr>
              <w:rPr>
                <w:rFonts w:ascii="Arial" w:hAnsi="Arial" w:cs="Arial"/>
                <w:b/>
                <w:sz w:val="22"/>
                <w:szCs w:val="22"/>
              </w:rPr>
            </w:pPr>
            <w:r w:rsidRPr="001D3D38">
              <w:rPr>
                <w:rFonts w:ascii="Arial" w:hAnsi="Arial" w:cs="Arial"/>
                <w:b/>
                <w:sz w:val="22"/>
                <w:szCs w:val="22"/>
              </w:rPr>
              <w:t>Missions</w:t>
            </w:r>
          </w:p>
        </w:tc>
        <w:tc>
          <w:tcPr>
            <w:tcW w:w="7224" w:type="dxa"/>
          </w:tcPr>
          <w:p w14:paraId="097ED0E3" w14:textId="77777777" w:rsidR="004248CE" w:rsidRPr="001D3D38" w:rsidRDefault="004248CE">
            <w:pPr>
              <w:jc w:val="center"/>
              <w:rPr>
                <w:rFonts w:ascii="Arial" w:hAnsi="Arial" w:cs="Arial"/>
                <w:b/>
                <w:sz w:val="22"/>
                <w:szCs w:val="22"/>
              </w:rPr>
            </w:pPr>
          </w:p>
          <w:p w14:paraId="54FD900E" w14:textId="77777777" w:rsidR="00335C07" w:rsidRDefault="00E808CA">
            <w:pPr>
              <w:jc w:val="center"/>
              <w:rPr>
                <w:rFonts w:ascii="Arial" w:hAnsi="Arial" w:cs="Arial"/>
                <w:b/>
                <w:bCs/>
                <w:color w:val="FF0000"/>
                <w:sz w:val="22"/>
                <w:szCs w:val="22"/>
              </w:rPr>
            </w:pPr>
            <w:r w:rsidRPr="001D3D38">
              <w:rPr>
                <w:rFonts w:ascii="Arial" w:hAnsi="Arial" w:cs="Arial"/>
                <w:b/>
                <w:bCs/>
                <w:color w:val="FF0000"/>
                <w:sz w:val="22"/>
                <w:szCs w:val="22"/>
              </w:rPr>
              <w:t xml:space="preserve">COORDINATION DES BESOINS EN SUPPORT </w:t>
            </w:r>
            <w:r w:rsidR="64072427" w:rsidRPr="001D3D38">
              <w:rPr>
                <w:rFonts w:ascii="Arial" w:hAnsi="Arial" w:cs="Arial"/>
                <w:b/>
                <w:bCs/>
                <w:color w:val="FF0000"/>
                <w:sz w:val="22"/>
                <w:szCs w:val="22"/>
              </w:rPr>
              <w:t>LOGISTIQUE</w:t>
            </w:r>
            <w:r w:rsidRPr="001D3D38">
              <w:rPr>
                <w:rFonts w:ascii="Arial" w:hAnsi="Arial" w:cs="Arial"/>
                <w:b/>
                <w:bCs/>
                <w:color w:val="FF0000"/>
                <w:sz w:val="22"/>
                <w:szCs w:val="22"/>
              </w:rPr>
              <w:t xml:space="preserve"> </w:t>
            </w:r>
          </w:p>
          <w:p w14:paraId="61204744" w14:textId="3A61CCE0" w:rsidR="004248CE" w:rsidRPr="001D3D38" w:rsidRDefault="00E808CA">
            <w:pPr>
              <w:jc w:val="center"/>
              <w:rPr>
                <w:rFonts w:ascii="Arial" w:hAnsi="Arial" w:cs="Arial"/>
                <w:b/>
                <w:bCs/>
                <w:color w:val="FF0000"/>
                <w:sz w:val="22"/>
                <w:szCs w:val="22"/>
              </w:rPr>
            </w:pPr>
            <w:r w:rsidRPr="001D3D38">
              <w:rPr>
                <w:rFonts w:ascii="Arial" w:hAnsi="Arial" w:cs="Arial"/>
                <w:b/>
                <w:bCs/>
                <w:color w:val="FF0000"/>
                <w:sz w:val="22"/>
                <w:szCs w:val="22"/>
              </w:rPr>
              <w:t>ET SECURITÉ</w:t>
            </w:r>
          </w:p>
          <w:p w14:paraId="2E5ADB63" w14:textId="77777777" w:rsidR="004248CE" w:rsidRPr="001D3D38" w:rsidRDefault="004248CE">
            <w:pPr>
              <w:jc w:val="center"/>
              <w:rPr>
                <w:rFonts w:ascii="Arial" w:hAnsi="Arial" w:cs="Arial"/>
                <w:bCs/>
                <w:sz w:val="22"/>
                <w:szCs w:val="22"/>
              </w:rPr>
            </w:pPr>
          </w:p>
        </w:tc>
      </w:tr>
      <w:tr w:rsidR="004248CE" w:rsidRPr="001D3D38" w14:paraId="0700775A" w14:textId="77777777">
        <w:tc>
          <w:tcPr>
            <w:tcW w:w="1838" w:type="dxa"/>
          </w:tcPr>
          <w:p w14:paraId="6DF7197B" w14:textId="77777777" w:rsidR="004248CE" w:rsidRPr="001D3D38" w:rsidRDefault="004248CE">
            <w:pPr>
              <w:jc w:val="both"/>
              <w:rPr>
                <w:rFonts w:ascii="Arial" w:hAnsi="Arial" w:cs="Arial"/>
                <w:b/>
                <w:sz w:val="22"/>
                <w:szCs w:val="22"/>
              </w:rPr>
            </w:pPr>
          </w:p>
          <w:p w14:paraId="3B996F35" w14:textId="77777777" w:rsidR="004248CE" w:rsidRPr="001D3D38" w:rsidRDefault="004248CE">
            <w:pPr>
              <w:jc w:val="both"/>
              <w:rPr>
                <w:rFonts w:ascii="Arial" w:hAnsi="Arial" w:cs="Arial"/>
                <w:b/>
                <w:sz w:val="22"/>
                <w:szCs w:val="22"/>
              </w:rPr>
            </w:pPr>
            <w:r w:rsidRPr="001D3D38">
              <w:rPr>
                <w:rFonts w:ascii="Arial" w:hAnsi="Arial" w:cs="Arial"/>
                <w:b/>
                <w:sz w:val="22"/>
                <w:szCs w:val="22"/>
              </w:rPr>
              <w:t>Actions</w:t>
            </w:r>
          </w:p>
        </w:tc>
        <w:tc>
          <w:tcPr>
            <w:tcW w:w="7224" w:type="dxa"/>
          </w:tcPr>
          <w:p w14:paraId="084C10E9" w14:textId="77777777" w:rsidR="004248CE" w:rsidRPr="001D3D38" w:rsidRDefault="004248CE">
            <w:pPr>
              <w:pStyle w:val="Paragraphedeliste"/>
              <w:ind w:left="1068"/>
              <w:jc w:val="both"/>
              <w:rPr>
                <w:rFonts w:ascii="Arial" w:hAnsi="Arial" w:cs="Arial"/>
                <w:bCs/>
                <w:sz w:val="22"/>
                <w:szCs w:val="22"/>
              </w:rPr>
            </w:pPr>
          </w:p>
          <w:p w14:paraId="69316726" w14:textId="5FC85274" w:rsidR="004248CE" w:rsidRPr="001D3D38" w:rsidRDefault="00A74011">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 xml:space="preserve">Identifier </w:t>
            </w:r>
            <w:r w:rsidR="004711F8" w:rsidRPr="001D3D38">
              <w:rPr>
                <w:rFonts w:ascii="Arial" w:hAnsi="Arial" w:cs="Arial"/>
                <w:bCs/>
                <w:sz w:val="22"/>
                <w:szCs w:val="22"/>
              </w:rPr>
              <w:t xml:space="preserve">et recenser </w:t>
            </w:r>
            <w:r w:rsidR="0095212A" w:rsidRPr="001D3D38">
              <w:rPr>
                <w:rFonts w:ascii="Arial" w:hAnsi="Arial" w:cs="Arial"/>
                <w:bCs/>
                <w:sz w:val="22"/>
                <w:szCs w:val="22"/>
              </w:rPr>
              <w:t>les besoins en matériel</w:t>
            </w:r>
            <w:r w:rsidR="21A2265B" w:rsidRPr="21A2265B">
              <w:rPr>
                <w:rFonts w:ascii="Arial" w:hAnsi="Arial" w:cs="Arial"/>
                <w:sz w:val="22"/>
                <w:szCs w:val="22"/>
              </w:rPr>
              <w:t xml:space="preserve"> </w:t>
            </w:r>
          </w:p>
          <w:p w14:paraId="4F6A11B9" w14:textId="39986B56" w:rsidR="56FFC6EA" w:rsidRDefault="56FFC6EA" w:rsidP="56FFC6EA">
            <w:pPr>
              <w:jc w:val="both"/>
              <w:rPr>
                <w:rFonts w:ascii="Arial" w:hAnsi="Arial" w:cs="Arial"/>
                <w:sz w:val="22"/>
                <w:szCs w:val="22"/>
              </w:rPr>
            </w:pPr>
          </w:p>
          <w:p w14:paraId="1CA9521C" w14:textId="5610E777" w:rsidR="438E5328" w:rsidRDefault="438E5328">
            <w:pPr>
              <w:pStyle w:val="Paragraphedeliste"/>
              <w:numPr>
                <w:ilvl w:val="0"/>
                <w:numId w:val="25"/>
              </w:numPr>
              <w:ind w:left="720"/>
              <w:jc w:val="both"/>
              <w:rPr>
                <w:rFonts w:ascii="Arial" w:hAnsi="Arial" w:cs="Arial"/>
                <w:sz w:val="22"/>
                <w:szCs w:val="22"/>
              </w:rPr>
            </w:pPr>
            <w:r w:rsidRPr="438E5328">
              <w:rPr>
                <w:rFonts w:ascii="Arial" w:hAnsi="Arial" w:cs="Arial"/>
                <w:sz w:val="22"/>
                <w:szCs w:val="22"/>
              </w:rPr>
              <w:t>Organis</w:t>
            </w:r>
            <w:r w:rsidR="00B52426">
              <w:rPr>
                <w:rFonts w:ascii="Arial" w:hAnsi="Arial" w:cs="Arial"/>
                <w:sz w:val="22"/>
                <w:szCs w:val="22"/>
              </w:rPr>
              <w:t>er</w:t>
            </w:r>
            <w:r w:rsidRPr="438E5328">
              <w:rPr>
                <w:rFonts w:ascii="Arial" w:hAnsi="Arial" w:cs="Arial"/>
                <w:sz w:val="22"/>
                <w:szCs w:val="22"/>
              </w:rPr>
              <w:t xml:space="preserve"> la distribution de </w:t>
            </w:r>
            <w:r w:rsidR="56FFC6EA" w:rsidRPr="56FFC6EA">
              <w:rPr>
                <w:rFonts w:ascii="Arial" w:hAnsi="Arial" w:cs="Arial"/>
                <w:sz w:val="22"/>
                <w:szCs w:val="22"/>
              </w:rPr>
              <w:t xml:space="preserve">stock </w:t>
            </w:r>
          </w:p>
          <w:p w14:paraId="1F27F7B3" w14:textId="77777777" w:rsidR="001D3D38" w:rsidRPr="001D3D38" w:rsidRDefault="001D3D38" w:rsidP="001D3D38">
            <w:pPr>
              <w:pStyle w:val="Paragraphedeliste"/>
              <w:jc w:val="both"/>
              <w:rPr>
                <w:rFonts w:ascii="Arial" w:hAnsi="Arial" w:cs="Arial"/>
                <w:bCs/>
                <w:sz w:val="22"/>
                <w:szCs w:val="22"/>
              </w:rPr>
            </w:pPr>
          </w:p>
          <w:p w14:paraId="5CB0CB8C" w14:textId="0E9028B3" w:rsidR="56FFC6EA" w:rsidRDefault="49EC8BAB">
            <w:pPr>
              <w:pStyle w:val="Paragraphedeliste"/>
              <w:numPr>
                <w:ilvl w:val="0"/>
                <w:numId w:val="25"/>
              </w:numPr>
              <w:ind w:left="720"/>
              <w:jc w:val="both"/>
              <w:rPr>
                <w:rFonts w:ascii="Arial" w:hAnsi="Arial" w:cs="Arial"/>
                <w:sz w:val="22"/>
                <w:szCs w:val="22"/>
              </w:rPr>
            </w:pPr>
            <w:r w:rsidRPr="49EC8BAB">
              <w:rPr>
                <w:rFonts w:ascii="Arial" w:hAnsi="Arial" w:cs="Arial"/>
                <w:sz w:val="22"/>
                <w:szCs w:val="22"/>
              </w:rPr>
              <w:t xml:space="preserve">Contacter les prestataires et personnes </w:t>
            </w:r>
            <w:r w:rsidR="263EB438" w:rsidRPr="263EB438">
              <w:rPr>
                <w:rFonts w:ascii="Arial" w:hAnsi="Arial" w:cs="Arial"/>
                <w:sz w:val="22"/>
                <w:szCs w:val="22"/>
              </w:rPr>
              <w:t xml:space="preserve">ressources pour </w:t>
            </w:r>
            <w:r w:rsidR="0FBB79F9" w:rsidRPr="0FBB79F9">
              <w:rPr>
                <w:rFonts w:ascii="Arial" w:hAnsi="Arial" w:cs="Arial"/>
                <w:sz w:val="22"/>
                <w:szCs w:val="22"/>
              </w:rPr>
              <w:t>piloter l’acheminement des équipements logistiques</w:t>
            </w:r>
          </w:p>
          <w:p w14:paraId="3EE709E6" w14:textId="7CBB9ED9" w:rsidR="0FBB79F9" w:rsidRDefault="0FBB79F9" w:rsidP="0FBB79F9">
            <w:pPr>
              <w:jc w:val="both"/>
              <w:rPr>
                <w:rFonts w:ascii="Arial" w:hAnsi="Arial" w:cs="Arial"/>
                <w:sz w:val="22"/>
                <w:szCs w:val="22"/>
              </w:rPr>
            </w:pPr>
          </w:p>
          <w:p w14:paraId="69C294C5" w14:textId="29DB3B07" w:rsidR="0095212A" w:rsidRPr="001D3D38" w:rsidRDefault="004711F8">
            <w:pPr>
              <w:pStyle w:val="Paragraphedeliste"/>
              <w:numPr>
                <w:ilvl w:val="0"/>
                <w:numId w:val="25"/>
              </w:numPr>
              <w:ind w:left="720"/>
              <w:jc w:val="both"/>
              <w:rPr>
                <w:rFonts w:ascii="Arial" w:hAnsi="Arial" w:cs="Arial"/>
                <w:bCs/>
                <w:sz w:val="22"/>
                <w:szCs w:val="22"/>
              </w:rPr>
            </w:pPr>
            <w:r w:rsidRPr="001D3D38">
              <w:rPr>
                <w:rFonts w:ascii="Arial" w:hAnsi="Arial" w:cs="Arial"/>
                <w:bCs/>
                <w:sz w:val="22"/>
                <w:szCs w:val="22"/>
              </w:rPr>
              <w:t>Sécuriser les installations</w:t>
            </w:r>
            <w:r w:rsidR="0095212A" w:rsidRPr="001D3D38">
              <w:rPr>
                <w:rFonts w:ascii="Arial" w:hAnsi="Arial" w:cs="Arial"/>
                <w:bCs/>
                <w:sz w:val="22"/>
                <w:szCs w:val="22"/>
              </w:rPr>
              <w:t xml:space="preserve"> </w:t>
            </w:r>
            <w:r w:rsidR="285EB0FB" w:rsidRPr="285EB0FB">
              <w:rPr>
                <w:rFonts w:ascii="Arial" w:hAnsi="Arial" w:cs="Arial"/>
                <w:sz w:val="22"/>
                <w:szCs w:val="22"/>
              </w:rPr>
              <w:t>dédiées si besoin</w:t>
            </w:r>
          </w:p>
          <w:p w14:paraId="3DD9AAC5" w14:textId="6564F155" w:rsidR="0FBB79F9" w:rsidRDefault="0FBB79F9" w:rsidP="0FBB79F9">
            <w:pPr>
              <w:jc w:val="both"/>
              <w:rPr>
                <w:rFonts w:ascii="Arial" w:hAnsi="Arial" w:cs="Arial"/>
                <w:sz w:val="22"/>
                <w:szCs w:val="22"/>
              </w:rPr>
            </w:pPr>
          </w:p>
          <w:p w14:paraId="48073F15" w14:textId="470A9EBF" w:rsidR="0FBB79F9" w:rsidRDefault="0FBB79F9">
            <w:pPr>
              <w:pStyle w:val="Paragraphedeliste"/>
              <w:numPr>
                <w:ilvl w:val="0"/>
                <w:numId w:val="25"/>
              </w:numPr>
              <w:ind w:left="720"/>
              <w:jc w:val="both"/>
              <w:rPr>
                <w:rFonts w:ascii="Arial" w:hAnsi="Arial" w:cs="Arial"/>
                <w:sz w:val="22"/>
                <w:szCs w:val="22"/>
              </w:rPr>
            </w:pPr>
            <w:r w:rsidRPr="0FBB79F9">
              <w:rPr>
                <w:rFonts w:ascii="Arial" w:hAnsi="Arial" w:cs="Arial"/>
                <w:sz w:val="22"/>
                <w:szCs w:val="22"/>
              </w:rPr>
              <w:t xml:space="preserve">Identifier des personnes responsables </w:t>
            </w:r>
            <w:r w:rsidR="21A2265B" w:rsidRPr="21A2265B">
              <w:rPr>
                <w:rFonts w:ascii="Arial" w:hAnsi="Arial" w:cs="Arial"/>
                <w:sz w:val="22"/>
                <w:szCs w:val="22"/>
              </w:rPr>
              <w:t>des infrastructures dédiées si besoin</w:t>
            </w:r>
          </w:p>
          <w:p w14:paraId="675A4BC8" w14:textId="77777777" w:rsidR="000B5BFD" w:rsidRPr="000B5BFD" w:rsidRDefault="000B5BFD" w:rsidP="000B5BFD">
            <w:pPr>
              <w:pStyle w:val="Paragraphedeliste"/>
              <w:rPr>
                <w:rFonts w:ascii="Arial" w:hAnsi="Arial" w:cs="Arial"/>
                <w:sz w:val="22"/>
                <w:szCs w:val="22"/>
              </w:rPr>
            </w:pPr>
          </w:p>
          <w:p w14:paraId="7BD2F6FD" w14:textId="42192404" w:rsidR="000B5BFD" w:rsidRDefault="000B5BFD">
            <w:pPr>
              <w:pStyle w:val="Paragraphedeliste"/>
              <w:numPr>
                <w:ilvl w:val="0"/>
                <w:numId w:val="25"/>
              </w:numPr>
              <w:ind w:left="720"/>
              <w:jc w:val="both"/>
              <w:rPr>
                <w:rFonts w:ascii="Arial" w:hAnsi="Arial" w:cs="Arial"/>
                <w:sz w:val="22"/>
                <w:szCs w:val="22"/>
              </w:rPr>
            </w:pPr>
            <w:r>
              <w:rPr>
                <w:rFonts w:ascii="Arial" w:hAnsi="Arial" w:cs="Arial"/>
                <w:sz w:val="22"/>
                <w:szCs w:val="22"/>
              </w:rPr>
              <w:t>..</w:t>
            </w:r>
          </w:p>
          <w:p w14:paraId="274F18F6" w14:textId="77777777" w:rsidR="004248CE" w:rsidRDefault="004248CE">
            <w:pPr>
              <w:pStyle w:val="Paragraphedeliste"/>
              <w:ind w:left="12"/>
              <w:jc w:val="both"/>
              <w:rPr>
                <w:rFonts w:ascii="Arial" w:hAnsi="Arial" w:cs="Arial"/>
                <w:sz w:val="22"/>
                <w:szCs w:val="22"/>
              </w:rPr>
            </w:pPr>
          </w:p>
          <w:p w14:paraId="07748A67" w14:textId="77777777" w:rsidR="000B5BFD" w:rsidRPr="001D3D38" w:rsidRDefault="000B5BFD">
            <w:pPr>
              <w:pStyle w:val="Paragraphedeliste"/>
              <w:ind w:left="12"/>
              <w:jc w:val="both"/>
              <w:rPr>
                <w:rFonts w:ascii="Arial" w:hAnsi="Arial" w:cs="Arial"/>
                <w:sz w:val="22"/>
                <w:szCs w:val="22"/>
              </w:rPr>
            </w:pPr>
          </w:p>
          <w:p w14:paraId="207D6E62" w14:textId="77777777" w:rsidR="004248CE" w:rsidRPr="000B5BFD" w:rsidRDefault="004248CE" w:rsidP="000B5BFD">
            <w:pPr>
              <w:jc w:val="both"/>
              <w:rPr>
                <w:rFonts w:ascii="Arial" w:hAnsi="Arial" w:cs="Arial"/>
                <w:bCs/>
                <w:sz w:val="22"/>
                <w:szCs w:val="22"/>
              </w:rPr>
            </w:pPr>
          </w:p>
        </w:tc>
      </w:tr>
      <w:tr w:rsidR="004248CE" w:rsidRPr="001D3D38" w14:paraId="175F39C1" w14:textId="77777777">
        <w:trPr>
          <w:trHeight w:val="71"/>
        </w:trPr>
        <w:tc>
          <w:tcPr>
            <w:tcW w:w="1838" w:type="dxa"/>
          </w:tcPr>
          <w:p w14:paraId="37EF71B1" w14:textId="77777777" w:rsidR="004248CE" w:rsidRPr="001D3D38" w:rsidRDefault="004248CE">
            <w:pPr>
              <w:rPr>
                <w:rFonts w:ascii="Arial" w:hAnsi="Arial" w:cs="Arial"/>
                <w:b/>
                <w:bCs/>
                <w:sz w:val="22"/>
                <w:szCs w:val="22"/>
              </w:rPr>
            </w:pPr>
          </w:p>
          <w:p w14:paraId="26578D5F" w14:textId="0E2F2C22" w:rsidR="004248CE" w:rsidRPr="001D3D38" w:rsidRDefault="001D3D38">
            <w:pPr>
              <w:rPr>
                <w:rFonts w:ascii="Arial" w:hAnsi="Arial" w:cs="Arial"/>
                <w:b/>
                <w:bCs/>
                <w:sz w:val="22"/>
                <w:szCs w:val="22"/>
              </w:rPr>
            </w:pPr>
            <w:r w:rsidRPr="001D3D38">
              <w:rPr>
                <w:rFonts w:ascii="Arial" w:hAnsi="Arial" w:cs="Arial"/>
                <w:b/>
                <w:bCs/>
                <w:sz w:val="22"/>
                <w:szCs w:val="22"/>
              </w:rPr>
              <w:t>Moyens</w:t>
            </w:r>
            <w:r w:rsidR="00DB3AFA">
              <w:rPr>
                <w:rFonts w:ascii="Arial" w:hAnsi="Arial" w:cs="Arial"/>
                <w:b/>
                <w:bCs/>
                <w:sz w:val="22"/>
                <w:szCs w:val="22"/>
              </w:rPr>
              <w:t>/ Outils</w:t>
            </w:r>
          </w:p>
          <w:p w14:paraId="4EB12AE8" w14:textId="52B5DFCD" w:rsidR="001D3D38" w:rsidRPr="001D3D38" w:rsidRDefault="001D3D38">
            <w:pPr>
              <w:rPr>
                <w:rFonts w:ascii="Arial" w:hAnsi="Arial" w:cs="Arial"/>
                <w:bCs/>
                <w:sz w:val="22"/>
                <w:szCs w:val="22"/>
              </w:rPr>
            </w:pPr>
          </w:p>
        </w:tc>
        <w:tc>
          <w:tcPr>
            <w:tcW w:w="7224" w:type="dxa"/>
          </w:tcPr>
          <w:p w14:paraId="7DC7F519" w14:textId="77777777" w:rsidR="004248CE" w:rsidRPr="001D3D38" w:rsidRDefault="004248CE">
            <w:pPr>
              <w:jc w:val="both"/>
              <w:rPr>
                <w:rFonts w:ascii="Arial" w:hAnsi="Arial" w:cs="Arial"/>
                <w:bCs/>
                <w:sz w:val="22"/>
                <w:szCs w:val="22"/>
              </w:rPr>
            </w:pPr>
          </w:p>
          <w:p w14:paraId="7B12B2B8" w14:textId="42BCCCB7" w:rsidR="004248CE" w:rsidRPr="001D3D38" w:rsidRDefault="00DB3AFA">
            <w:pPr>
              <w:jc w:val="both"/>
              <w:rPr>
                <w:rFonts w:ascii="Arial" w:hAnsi="Arial" w:cs="Arial"/>
                <w:bCs/>
                <w:sz w:val="22"/>
                <w:szCs w:val="22"/>
              </w:rPr>
            </w:pPr>
            <w:r w:rsidRPr="008D4724">
              <w:rPr>
                <w:rFonts w:ascii="Arial" w:hAnsi="Arial" w:cs="Arial"/>
                <w:bCs/>
                <w:i/>
                <w:iCs/>
                <w:sz w:val="22"/>
                <w:szCs w:val="22"/>
              </w:rPr>
              <w:t>A déterminer par la CPTS</w:t>
            </w:r>
          </w:p>
        </w:tc>
      </w:tr>
    </w:tbl>
    <w:p w14:paraId="2F83A421" w14:textId="557FCDA0" w:rsidR="004248CE" w:rsidRDefault="004248CE">
      <w:pPr>
        <w:rPr>
          <w:rFonts w:ascii="Arial" w:eastAsia="Arial" w:hAnsi="Arial" w:cs="Arial"/>
          <w:sz w:val="22"/>
          <w:szCs w:val="22"/>
        </w:rPr>
      </w:pPr>
    </w:p>
    <w:p w14:paraId="0000034B" w14:textId="77777777" w:rsidR="00F632ED" w:rsidRDefault="00F632ED">
      <w:pPr>
        <w:rPr>
          <w:rFonts w:ascii="Arial" w:eastAsia="Arial" w:hAnsi="Arial" w:cs="Arial"/>
          <w:sz w:val="22"/>
          <w:szCs w:val="22"/>
        </w:rPr>
      </w:pPr>
    </w:p>
    <w:p w14:paraId="20E3E457" w14:textId="1B043559" w:rsidR="00F632ED" w:rsidRDefault="009652AE">
      <w:pPr>
        <w:rPr>
          <w:rFonts w:ascii="Arial" w:eastAsia="Arial" w:hAnsi="Arial" w:cs="Arial"/>
          <w:sz w:val="22"/>
          <w:szCs w:val="22"/>
        </w:rPr>
      </w:pPr>
      <w:r>
        <w:rPr>
          <w:rFonts w:ascii="Arial" w:eastAsia="Arial" w:hAnsi="Arial" w:cs="Arial"/>
          <w:sz w:val="22"/>
          <w:szCs w:val="22"/>
        </w:rPr>
        <w:br w:type="page"/>
      </w:r>
    </w:p>
    <w:p w14:paraId="7DBD7216" w14:textId="3A61E242" w:rsidR="00BD7E05" w:rsidRDefault="00BD7E05" w:rsidP="00732CC3">
      <w:pPr>
        <w:pStyle w:val="Titre3"/>
      </w:pPr>
      <w:bookmarkStart w:id="132" w:name="_Toc128061391"/>
      <w:r>
        <w:t>FICHE ACTIONS SECRÉTARIAT DE LA CELLULE DE CRISE</w:t>
      </w:r>
      <w:bookmarkEnd w:id="132"/>
      <w:r>
        <w:t xml:space="preserve"> </w:t>
      </w:r>
    </w:p>
    <w:p w14:paraId="67CEA795" w14:textId="77777777" w:rsidR="00BD7E05" w:rsidRDefault="00BD7E05" w:rsidP="00BD7E05">
      <w:pPr>
        <w:rPr>
          <w:rFonts w:ascii="Arial" w:eastAsia="Arial" w:hAnsi="Arial" w:cs="Arial"/>
          <w:sz w:val="22"/>
          <w:szCs w:val="22"/>
        </w:rPr>
      </w:pPr>
    </w:p>
    <w:p w14:paraId="7DFFE70D" w14:textId="77777777" w:rsidR="00BD7E05" w:rsidRDefault="00BD7E05" w:rsidP="00BD7E05">
      <w:pPr>
        <w:rPr>
          <w:rFonts w:ascii="Arial" w:eastAsia="Arial" w:hAnsi="Arial" w:cs="Arial"/>
          <w:sz w:val="22"/>
          <w:szCs w:val="22"/>
        </w:rPr>
      </w:pPr>
    </w:p>
    <w:tbl>
      <w:tblPr>
        <w:tblStyle w:val="Grilledutableau"/>
        <w:tblW w:w="0" w:type="auto"/>
        <w:tblLook w:val="04A0" w:firstRow="1" w:lastRow="0" w:firstColumn="1" w:lastColumn="0" w:noHBand="0" w:noVBand="1"/>
      </w:tblPr>
      <w:tblGrid>
        <w:gridCol w:w="1838"/>
        <w:gridCol w:w="7224"/>
      </w:tblGrid>
      <w:tr w:rsidR="00BD7E05" w:rsidRPr="001D3D38" w14:paraId="042B3653" w14:textId="77777777" w:rsidTr="20106127">
        <w:tc>
          <w:tcPr>
            <w:tcW w:w="9062" w:type="dxa"/>
            <w:gridSpan w:val="2"/>
            <w:shd w:val="clear" w:color="auto" w:fill="D6D6D6"/>
          </w:tcPr>
          <w:p w14:paraId="5D4FDB73" w14:textId="77777777" w:rsidR="00BD7E05" w:rsidRPr="001D3D38" w:rsidRDefault="00BD7E05" w:rsidP="00BD7E05">
            <w:pPr>
              <w:jc w:val="center"/>
              <w:rPr>
                <w:rFonts w:ascii="Arial" w:hAnsi="Arial" w:cs="Arial"/>
                <w:b/>
                <w:bCs/>
                <w:color w:val="000000" w:themeColor="text1"/>
                <w:sz w:val="22"/>
                <w:szCs w:val="22"/>
              </w:rPr>
            </w:pPr>
          </w:p>
          <w:p w14:paraId="5BA2C330" w14:textId="77777777" w:rsidR="00BD7E05" w:rsidRPr="001D3D38" w:rsidRDefault="00BD7E05" w:rsidP="00BD7E05">
            <w:pPr>
              <w:jc w:val="center"/>
              <w:rPr>
                <w:rFonts w:ascii="Arial" w:hAnsi="Arial" w:cs="Arial"/>
                <w:b/>
                <w:bCs/>
                <w:color w:val="000000" w:themeColor="text1"/>
                <w:sz w:val="22"/>
                <w:szCs w:val="22"/>
              </w:rPr>
            </w:pPr>
            <w:r w:rsidRPr="001D3D38">
              <w:rPr>
                <w:rFonts w:ascii="Arial" w:hAnsi="Arial" w:cs="Arial"/>
                <w:b/>
                <w:bCs/>
                <w:color w:val="000000" w:themeColor="text1"/>
                <w:sz w:val="22"/>
                <w:szCs w:val="22"/>
              </w:rPr>
              <w:t>FICHE ACTIONS S</w:t>
            </w:r>
            <w:r>
              <w:rPr>
                <w:rFonts w:ascii="Arial" w:hAnsi="Arial" w:cs="Arial"/>
                <w:b/>
                <w:bCs/>
                <w:color w:val="000000" w:themeColor="text1"/>
                <w:sz w:val="22"/>
                <w:szCs w:val="22"/>
              </w:rPr>
              <w:t>ECRETARIAT</w:t>
            </w:r>
            <w:r w:rsidRPr="001D3D38">
              <w:rPr>
                <w:rFonts w:ascii="Arial" w:hAnsi="Arial" w:cs="Arial"/>
                <w:b/>
                <w:bCs/>
                <w:color w:val="000000" w:themeColor="text1"/>
                <w:sz w:val="22"/>
                <w:szCs w:val="22"/>
              </w:rPr>
              <w:t xml:space="preserve"> CELLULE DE CRISE</w:t>
            </w:r>
          </w:p>
          <w:p w14:paraId="0E26DE4F" w14:textId="77777777" w:rsidR="00BD7E05" w:rsidRPr="001D3D38" w:rsidRDefault="00BD7E05" w:rsidP="00BD7E05">
            <w:pPr>
              <w:jc w:val="center"/>
              <w:rPr>
                <w:rFonts w:ascii="Arial" w:hAnsi="Arial" w:cs="Arial"/>
                <w:b/>
                <w:bCs/>
                <w:color w:val="000000" w:themeColor="text1"/>
                <w:sz w:val="22"/>
                <w:szCs w:val="22"/>
              </w:rPr>
            </w:pPr>
          </w:p>
        </w:tc>
      </w:tr>
      <w:tr w:rsidR="00BD7E05" w:rsidRPr="001D3D38" w14:paraId="5B9DBAB1" w14:textId="77777777" w:rsidTr="20106127">
        <w:tc>
          <w:tcPr>
            <w:tcW w:w="9062" w:type="dxa"/>
            <w:gridSpan w:val="2"/>
          </w:tcPr>
          <w:p w14:paraId="08CFB56B" w14:textId="77777777" w:rsidR="00BD7E05" w:rsidRPr="001D3D38" w:rsidRDefault="00BD7E05" w:rsidP="00BD7E05">
            <w:pPr>
              <w:jc w:val="center"/>
              <w:rPr>
                <w:rFonts w:ascii="Arial" w:hAnsi="Arial" w:cs="Arial"/>
                <w:b/>
                <w:bCs/>
                <w:sz w:val="22"/>
                <w:szCs w:val="22"/>
              </w:rPr>
            </w:pPr>
          </w:p>
          <w:p w14:paraId="236F843E" w14:textId="77777777" w:rsidR="00BD7E05" w:rsidRPr="001D3D38" w:rsidRDefault="00BD7E05" w:rsidP="00BD7E05">
            <w:pPr>
              <w:jc w:val="center"/>
              <w:rPr>
                <w:rFonts w:ascii="Arial" w:hAnsi="Arial" w:cs="Arial"/>
                <w:b/>
                <w:bCs/>
                <w:sz w:val="22"/>
                <w:szCs w:val="22"/>
              </w:rPr>
            </w:pPr>
            <w:r w:rsidRPr="001D3D38">
              <w:rPr>
                <w:rFonts w:ascii="Arial" w:hAnsi="Arial" w:cs="Arial"/>
                <w:b/>
                <w:bCs/>
                <w:sz w:val="22"/>
                <w:szCs w:val="22"/>
              </w:rPr>
              <w:t>Plan de gestion de crise sanitaire</w:t>
            </w:r>
            <w:r>
              <w:rPr>
                <w:rFonts w:ascii="Arial" w:hAnsi="Arial" w:cs="Arial"/>
                <w:b/>
                <w:bCs/>
                <w:sz w:val="22"/>
                <w:szCs w:val="22"/>
              </w:rPr>
              <w:t xml:space="preserve"> de la </w:t>
            </w:r>
            <w:r w:rsidRPr="003B3A1A">
              <w:rPr>
                <w:rFonts w:ascii="Arial" w:hAnsi="Arial" w:cs="Arial"/>
                <w:b/>
                <w:bCs/>
                <w:sz w:val="22"/>
                <w:szCs w:val="22"/>
                <w:highlight w:val="yellow"/>
              </w:rPr>
              <w:t>CPTS XXX</w:t>
            </w:r>
          </w:p>
          <w:p w14:paraId="0831051C" w14:textId="77777777" w:rsidR="00BD7E05" w:rsidRPr="001D3D38" w:rsidRDefault="00BD7E05" w:rsidP="00BD7E05">
            <w:pPr>
              <w:jc w:val="center"/>
              <w:rPr>
                <w:rFonts w:ascii="Arial" w:hAnsi="Arial" w:cs="Arial"/>
                <w:b/>
                <w:bCs/>
                <w:sz w:val="22"/>
                <w:szCs w:val="22"/>
              </w:rPr>
            </w:pPr>
          </w:p>
        </w:tc>
      </w:tr>
      <w:tr w:rsidR="00BD7E05" w:rsidRPr="001D3D38" w14:paraId="7E40A44B" w14:textId="77777777" w:rsidTr="20106127">
        <w:tc>
          <w:tcPr>
            <w:tcW w:w="9062" w:type="dxa"/>
            <w:gridSpan w:val="2"/>
          </w:tcPr>
          <w:p w14:paraId="4D1008FE" w14:textId="77777777" w:rsidR="00BD7E05" w:rsidRPr="001D3D38" w:rsidRDefault="00BD7E05" w:rsidP="00BD7E05">
            <w:pPr>
              <w:jc w:val="center"/>
              <w:rPr>
                <w:rFonts w:ascii="Arial" w:hAnsi="Arial" w:cs="Arial"/>
                <w:b/>
                <w:bCs/>
                <w:sz w:val="22"/>
                <w:szCs w:val="22"/>
              </w:rPr>
            </w:pPr>
          </w:p>
          <w:p w14:paraId="7B35D94D" w14:textId="3D3A1924" w:rsidR="00BD7E05" w:rsidRPr="001D3D38" w:rsidRDefault="00BD7E05" w:rsidP="00C0433E">
            <w:pPr>
              <w:rPr>
                <w:rFonts w:ascii="Arial" w:hAnsi="Arial" w:cs="Arial"/>
                <w:b/>
                <w:bCs/>
                <w:sz w:val="22"/>
                <w:szCs w:val="22"/>
              </w:rPr>
            </w:pPr>
            <w:r w:rsidRPr="001D3D38">
              <w:rPr>
                <w:rFonts w:ascii="Arial" w:hAnsi="Arial" w:cs="Arial"/>
                <w:b/>
                <w:bCs/>
                <w:sz w:val="22"/>
                <w:szCs w:val="22"/>
              </w:rPr>
              <w:t xml:space="preserve">Version 1 – </w:t>
            </w:r>
            <w:r w:rsidR="00CF1F07">
              <w:rPr>
                <w:rFonts w:ascii="Arial" w:hAnsi="Arial" w:cs="Arial"/>
                <w:b/>
                <w:bCs/>
                <w:sz w:val="22"/>
                <w:szCs w:val="22"/>
              </w:rPr>
              <w:t>DATE</w:t>
            </w:r>
            <w:r w:rsidR="00C0433E">
              <w:rPr>
                <w:rFonts w:ascii="Arial" w:hAnsi="Arial" w:cs="Arial"/>
                <w:b/>
                <w:bCs/>
                <w:sz w:val="22"/>
                <w:szCs w:val="22"/>
              </w:rPr>
              <w:t> :</w:t>
            </w:r>
            <w:r w:rsidR="00335C07">
              <w:rPr>
                <w:rFonts w:ascii="Arial" w:hAnsi="Arial" w:cs="Arial"/>
                <w:b/>
                <w:bCs/>
                <w:sz w:val="22"/>
                <w:szCs w:val="22"/>
              </w:rPr>
              <w:t xml:space="preserve"> xxx</w:t>
            </w:r>
          </w:p>
          <w:p w14:paraId="5BDE67CA" w14:textId="77777777" w:rsidR="00BD7E05" w:rsidRPr="001D3D38" w:rsidRDefault="00BD7E05" w:rsidP="00BD7E05">
            <w:pPr>
              <w:jc w:val="center"/>
              <w:rPr>
                <w:rFonts w:ascii="Arial" w:hAnsi="Arial" w:cs="Arial"/>
                <w:b/>
                <w:bCs/>
                <w:sz w:val="22"/>
                <w:szCs w:val="22"/>
              </w:rPr>
            </w:pPr>
          </w:p>
        </w:tc>
      </w:tr>
      <w:tr w:rsidR="00BD7E05" w:rsidRPr="001D3D38" w14:paraId="01F75BA0" w14:textId="77777777" w:rsidTr="20106127">
        <w:tc>
          <w:tcPr>
            <w:tcW w:w="1838" w:type="dxa"/>
          </w:tcPr>
          <w:p w14:paraId="10EBD160" w14:textId="77777777" w:rsidR="00BD7E05" w:rsidRPr="001D3D38" w:rsidRDefault="00BD7E05" w:rsidP="00BD7E05">
            <w:pPr>
              <w:jc w:val="both"/>
              <w:rPr>
                <w:rFonts w:ascii="Arial" w:hAnsi="Arial" w:cs="Arial"/>
                <w:b/>
                <w:sz w:val="22"/>
                <w:szCs w:val="22"/>
              </w:rPr>
            </w:pPr>
          </w:p>
          <w:p w14:paraId="41CC1ABB" w14:textId="77777777" w:rsidR="00BD7E05" w:rsidRPr="001D3D38" w:rsidRDefault="00BD7E05" w:rsidP="00BD7E05">
            <w:pPr>
              <w:jc w:val="both"/>
              <w:rPr>
                <w:rFonts w:ascii="Arial" w:hAnsi="Arial" w:cs="Arial"/>
                <w:b/>
                <w:sz w:val="22"/>
                <w:szCs w:val="22"/>
              </w:rPr>
            </w:pPr>
            <w:r w:rsidRPr="001D3D38">
              <w:rPr>
                <w:rFonts w:ascii="Arial" w:hAnsi="Arial" w:cs="Arial"/>
                <w:b/>
                <w:sz w:val="22"/>
                <w:szCs w:val="22"/>
              </w:rPr>
              <w:t xml:space="preserve">Concerne </w:t>
            </w:r>
          </w:p>
        </w:tc>
        <w:tc>
          <w:tcPr>
            <w:tcW w:w="7224" w:type="dxa"/>
          </w:tcPr>
          <w:p w14:paraId="4E2A3D04" w14:textId="77777777" w:rsidR="00BD7E05" w:rsidRPr="001D3D38" w:rsidRDefault="00BD7E05" w:rsidP="00BD7E05">
            <w:pPr>
              <w:jc w:val="center"/>
              <w:rPr>
                <w:rFonts w:ascii="Arial" w:hAnsi="Arial" w:cs="Arial"/>
                <w:b/>
                <w:color w:val="0070C0"/>
                <w:sz w:val="22"/>
                <w:szCs w:val="22"/>
              </w:rPr>
            </w:pPr>
          </w:p>
          <w:p w14:paraId="4573AE6D" w14:textId="77777777" w:rsidR="00BD7E05" w:rsidRPr="001D3D38" w:rsidRDefault="00BD7E05" w:rsidP="00BD7E05">
            <w:pPr>
              <w:jc w:val="center"/>
              <w:rPr>
                <w:rFonts w:ascii="Arial" w:hAnsi="Arial" w:cs="Arial"/>
                <w:bCs/>
                <w:sz w:val="22"/>
                <w:szCs w:val="22"/>
              </w:rPr>
            </w:pPr>
            <w:r w:rsidRPr="001D3D38">
              <w:rPr>
                <w:rFonts w:ascii="Arial" w:hAnsi="Arial" w:cs="Arial"/>
                <w:b/>
                <w:color w:val="0070C0"/>
                <w:sz w:val="22"/>
                <w:szCs w:val="22"/>
              </w:rPr>
              <w:t xml:space="preserve">PERSONNE </w:t>
            </w:r>
            <w:r>
              <w:rPr>
                <w:rFonts w:ascii="Arial" w:hAnsi="Arial" w:cs="Arial"/>
                <w:b/>
                <w:color w:val="0070C0"/>
                <w:sz w:val="22"/>
                <w:szCs w:val="22"/>
              </w:rPr>
              <w:t xml:space="preserve">EN CHARGE DE LA FONCTION SECRETARIAT </w:t>
            </w:r>
          </w:p>
        </w:tc>
      </w:tr>
      <w:tr w:rsidR="00BD7E05" w:rsidRPr="001D3D38" w14:paraId="2E45AC3F" w14:textId="77777777" w:rsidTr="20106127">
        <w:tc>
          <w:tcPr>
            <w:tcW w:w="1838" w:type="dxa"/>
          </w:tcPr>
          <w:p w14:paraId="0982BC4E" w14:textId="77777777" w:rsidR="00BD7E05" w:rsidRPr="001D3D38" w:rsidRDefault="00BD7E05" w:rsidP="00BD7E05">
            <w:pPr>
              <w:rPr>
                <w:rFonts w:ascii="Arial" w:hAnsi="Arial" w:cs="Arial"/>
                <w:b/>
                <w:sz w:val="22"/>
                <w:szCs w:val="22"/>
              </w:rPr>
            </w:pPr>
          </w:p>
          <w:p w14:paraId="777EB222" w14:textId="77777777" w:rsidR="00BD7E05" w:rsidRPr="001D3D38" w:rsidRDefault="00BD7E05" w:rsidP="00BD7E05">
            <w:pPr>
              <w:rPr>
                <w:rFonts w:ascii="Arial" w:hAnsi="Arial" w:cs="Arial"/>
                <w:b/>
                <w:sz w:val="22"/>
                <w:szCs w:val="22"/>
              </w:rPr>
            </w:pPr>
            <w:r w:rsidRPr="001D3D38">
              <w:rPr>
                <w:rFonts w:ascii="Arial" w:hAnsi="Arial" w:cs="Arial"/>
                <w:b/>
                <w:sz w:val="22"/>
                <w:szCs w:val="22"/>
              </w:rPr>
              <w:t>Missions</w:t>
            </w:r>
          </w:p>
        </w:tc>
        <w:tc>
          <w:tcPr>
            <w:tcW w:w="7224" w:type="dxa"/>
          </w:tcPr>
          <w:p w14:paraId="5284C338" w14:textId="77777777" w:rsidR="00BD7E05" w:rsidRPr="001D3D38" w:rsidRDefault="00BD7E05" w:rsidP="00BD7E05">
            <w:pPr>
              <w:jc w:val="center"/>
              <w:rPr>
                <w:rFonts w:ascii="Arial" w:hAnsi="Arial" w:cs="Arial"/>
                <w:b/>
                <w:sz w:val="22"/>
                <w:szCs w:val="22"/>
              </w:rPr>
            </w:pPr>
          </w:p>
          <w:p w14:paraId="4A42163B" w14:textId="77777777" w:rsidR="00BD7E05" w:rsidRPr="001D3D38" w:rsidRDefault="00BD7E05" w:rsidP="00BD7E05">
            <w:pPr>
              <w:jc w:val="center"/>
              <w:rPr>
                <w:rFonts w:ascii="Arial" w:hAnsi="Arial" w:cs="Arial"/>
                <w:b/>
                <w:bCs/>
                <w:color w:val="FF0000"/>
                <w:sz w:val="22"/>
                <w:szCs w:val="22"/>
              </w:rPr>
            </w:pPr>
            <w:r>
              <w:rPr>
                <w:rFonts w:ascii="Arial" w:hAnsi="Arial" w:cs="Arial"/>
                <w:b/>
                <w:bCs/>
                <w:color w:val="FF0000"/>
                <w:sz w:val="22"/>
                <w:szCs w:val="22"/>
              </w:rPr>
              <w:t>TENUE DU SECRETARIAT DE LA CELLULE DE CRISE</w:t>
            </w:r>
          </w:p>
          <w:p w14:paraId="645BBBEF" w14:textId="77777777" w:rsidR="00BD7E05" w:rsidRPr="001D3D38" w:rsidRDefault="00BD7E05" w:rsidP="00BD7E05">
            <w:pPr>
              <w:jc w:val="center"/>
              <w:rPr>
                <w:rFonts w:ascii="Arial" w:hAnsi="Arial" w:cs="Arial"/>
                <w:bCs/>
                <w:sz w:val="22"/>
                <w:szCs w:val="22"/>
              </w:rPr>
            </w:pPr>
          </w:p>
        </w:tc>
      </w:tr>
      <w:tr w:rsidR="00BD7E05" w:rsidRPr="001D3D38" w14:paraId="638C515F" w14:textId="77777777" w:rsidTr="20106127">
        <w:tc>
          <w:tcPr>
            <w:tcW w:w="1838" w:type="dxa"/>
          </w:tcPr>
          <w:p w14:paraId="41EDC05B" w14:textId="77777777" w:rsidR="00BD7E05" w:rsidRPr="001D3D38" w:rsidRDefault="00BD7E05" w:rsidP="00BD7E05">
            <w:pPr>
              <w:jc w:val="both"/>
              <w:rPr>
                <w:rFonts w:ascii="Arial" w:hAnsi="Arial" w:cs="Arial"/>
                <w:b/>
                <w:sz w:val="22"/>
                <w:szCs w:val="22"/>
              </w:rPr>
            </w:pPr>
          </w:p>
          <w:p w14:paraId="58F94A3C" w14:textId="77777777" w:rsidR="00BD7E05" w:rsidRPr="001D3D38" w:rsidRDefault="00BD7E05" w:rsidP="00BD7E05">
            <w:pPr>
              <w:jc w:val="both"/>
              <w:rPr>
                <w:rFonts w:ascii="Arial" w:hAnsi="Arial" w:cs="Arial"/>
                <w:b/>
                <w:sz w:val="22"/>
                <w:szCs w:val="22"/>
              </w:rPr>
            </w:pPr>
            <w:r w:rsidRPr="001D3D38">
              <w:rPr>
                <w:rFonts w:ascii="Arial" w:hAnsi="Arial" w:cs="Arial"/>
                <w:b/>
                <w:sz w:val="22"/>
                <w:szCs w:val="22"/>
              </w:rPr>
              <w:t>Actions</w:t>
            </w:r>
          </w:p>
        </w:tc>
        <w:tc>
          <w:tcPr>
            <w:tcW w:w="7224" w:type="dxa"/>
          </w:tcPr>
          <w:p w14:paraId="3A95DE3B" w14:textId="77777777" w:rsidR="004E7A3D" w:rsidRPr="004E7A3D" w:rsidRDefault="004E7A3D">
            <w:pPr>
              <w:pStyle w:val="Paragraphedeliste"/>
              <w:numPr>
                <w:ilvl w:val="0"/>
                <w:numId w:val="25"/>
              </w:numPr>
              <w:ind w:left="720"/>
              <w:jc w:val="both"/>
              <w:rPr>
                <w:rFonts w:ascii="Arial" w:hAnsi="Arial" w:cs="Arial"/>
                <w:bCs/>
                <w:sz w:val="22"/>
                <w:szCs w:val="22"/>
              </w:rPr>
            </w:pPr>
            <w:r w:rsidRPr="004E7A3D">
              <w:rPr>
                <w:rFonts w:ascii="Arial" w:hAnsi="Arial" w:cs="Arial"/>
                <w:bCs/>
                <w:sz w:val="22"/>
                <w:szCs w:val="22"/>
              </w:rPr>
              <w:t>Réception des appels et courriels</w:t>
            </w:r>
          </w:p>
          <w:p w14:paraId="227B619D" w14:textId="77777777" w:rsidR="004E7A3D" w:rsidRDefault="004E7A3D" w:rsidP="004E7A3D">
            <w:pPr>
              <w:pStyle w:val="Paragraphedeliste"/>
              <w:jc w:val="both"/>
              <w:rPr>
                <w:rFonts w:ascii="Arial" w:hAnsi="Arial" w:cs="Arial"/>
                <w:bCs/>
                <w:sz w:val="22"/>
                <w:szCs w:val="22"/>
              </w:rPr>
            </w:pPr>
          </w:p>
          <w:p w14:paraId="725C9840" w14:textId="6CBE9B35" w:rsidR="004E7A3D" w:rsidRPr="001D3D38" w:rsidRDefault="004E7A3D">
            <w:pPr>
              <w:pStyle w:val="Paragraphedeliste"/>
              <w:numPr>
                <w:ilvl w:val="0"/>
                <w:numId w:val="25"/>
              </w:numPr>
              <w:ind w:left="720"/>
              <w:jc w:val="both"/>
              <w:rPr>
                <w:rFonts w:ascii="Arial" w:hAnsi="Arial" w:cs="Arial"/>
                <w:bCs/>
                <w:sz w:val="22"/>
                <w:szCs w:val="22"/>
              </w:rPr>
            </w:pPr>
            <w:r>
              <w:rPr>
                <w:rFonts w:ascii="Arial" w:hAnsi="Arial" w:cs="Arial"/>
                <w:bCs/>
                <w:sz w:val="22"/>
                <w:szCs w:val="22"/>
              </w:rPr>
              <w:t xml:space="preserve">Tenue de la main courante (listings des appels, des mails, </w:t>
            </w:r>
            <w:r w:rsidRPr="004E7A3D">
              <w:rPr>
                <w:rFonts w:ascii="Arial" w:hAnsi="Arial" w:cs="Arial"/>
                <w:bCs/>
                <w:sz w:val="22"/>
                <w:szCs w:val="22"/>
              </w:rPr>
              <w:t xml:space="preserve">décisions </w:t>
            </w:r>
            <w:r w:rsidR="008D2A30" w:rsidRPr="004E7A3D">
              <w:rPr>
                <w:rFonts w:ascii="Arial" w:hAnsi="Arial" w:cs="Arial"/>
                <w:bCs/>
                <w:sz w:val="22"/>
                <w:szCs w:val="22"/>
              </w:rPr>
              <w:t>prises…</w:t>
            </w:r>
            <w:r w:rsidRPr="004E7A3D">
              <w:rPr>
                <w:rFonts w:ascii="Arial" w:hAnsi="Arial" w:cs="Arial"/>
                <w:bCs/>
                <w:sz w:val="22"/>
                <w:szCs w:val="22"/>
              </w:rPr>
              <w:t>),</w:t>
            </w:r>
            <w:r>
              <w:rPr>
                <w:rFonts w:ascii="Arial" w:hAnsi="Arial" w:cs="Arial"/>
                <w:bCs/>
                <w:sz w:val="22"/>
                <w:szCs w:val="22"/>
              </w:rPr>
              <w:t xml:space="preserve"> ce qui assure la traçabilité de ce qui se déroule dans la cellule</w:t>
            </w:r>
          </w:p>
          <w:p w14:paraId="6549D5BF" w14:textId="77777777" w:rsidR="004E7A3D" w:rsidRPr="004E7A3D" w:rsidRDefault="004E7A3D" w:rsidP="004E7A3D">
            <w:pPr>
              <w:jc w:val="both"/>
              <w:rPr>
                <w:rFonts w:ascii="Arial" w:hAnsi="Arial" w:cs="Arial"/>
                <w:bCs/>
                <w:sz w:val="22"/>
                <w:szCs w:val="22"/>
              </w:rPr>
            </w:pPr>
          </w:p>
          <w:p w14:paraId="5C99DC06" w14:textId="77777777" w:rsidR="004E7A3D" w:rsidRPr="004E7A3D" w:rsidRDefault="004E7A3D">
            <w:pPr>
              <w:pStyle w:val="Paragraphedeliste"/>
              <w:numPr>
                <w:ilvl w:val="0"/>
                <w:numId w:val="25"/>
              </w:numPr>
              <w:ind w:left="720"/>
              <w:jc w:val="both"/>
              <w:rPr>
                <w:rFonts w:ascii="Arial" w:hAnsi="Arial" w:cs="Arial"/>
                <w:bCs/>
                <w:sz w:val="22"/>
                <w:szCs w:val="22"/>
              </w:rPr>
            </w:pPr>
            <w:r w:rsidRPr="004E7A3D">
              <w:rPr>
                <w:rFonts w:ascii="Arial" w:hAnsi="Arial" w:cs="Arial"/>
                <w:bCs/>
                <w:sz w:val="22"/>
                <w:szCs w:val="22"/>
              </w:rPr>
              <w:t>Rédaction des points de situations (attention, selon le profil du secrétariat et la charge de travail, cette fonction peut être confiée au pilote)</w:t>
            </w:r>
          </w:p>
          <w:p w14:paraId="54872D2C" w14:textId="77777777" w:rsidR="00BD7E05" w:rsidRPr="001D3D38" w:rsidRDefault="00BD7E05" w:rsidP="00BD7E05">
            <w:pPr>
              <w:pStyle w:val="Paragraphedeliste"/>
              <w:jc w:val="both"/>
              <w:rPr>
                <w:rFonts w:ascii="Arial" w:hAnsi="Arial" w:cs="Arial"/>
                <w:bCs/>
                <w:sz w:val="22"/>
                <w:szCs w:val="22"/>
              </w:rPr>
            </w:pPr>
          </w:p>
          <w:p w14:paraId="60DCC667" w14:textId="77777777" w:rsidR="00BD7E05" w:rsidRDefault="00BD7E05">
            <w:pPr>
              <w:pStyle w:val="Paragraphedeliste"/>
              <w:numPr>
                <w:ilvl w:val="0"/>
                <w:numId w:val="25"/>
              </w:numPr>
              <w:ind w:left="720"/>
              <w:jc w:val="both"/>
              <w:rPr>
                <w:rFonts w:ascii="Arial" w:hAnsi="Arial" w:cs="Arial"/>
                <w:sz w:val="22"/>
                <w:szCs w:val="22"/>
              </w:rPr>
            </w:pPr>
            <w:r>
              <w:rPr>
                <w:rFonts w:ascii="Arial" w:hAnsi="Arial" w:cs="Arial"/>
                <w:sz w:val="22"/>
                <w:szCs w:val="22"/>
              </w:rPr>
              <w:t>Suivi des transmissions de documents aux institutions</w:t>
            </w:r>
          </w:p>
          <w:p w14:paraId="10B439F5" w14:textId="77777777" w:rsidR="00BD7E05" w:rsidRPr="001D3D38" w:rsidRDefault="00BD7E05" w:rsidP="00BD7E05">
            <w:pPr>
              <w:jc w:val="both"/>
              <w:rPr>
                <w:rFonts w:ascii="Arial" w:hAnsi="Arial" w:cs="Arial"/>
                <w:sz w:val="22"/>
                <w:szCs w:val="22"/>
              </w:rPr>
            </w:pPr>
          </w:p>
          <w:p w14:paraId="6D202BFE" w14:textId="6EEF6FA3" w:rsidR="00BD7E05" w:rsidRDefault="00BD7E05">
            <w:pPr>
              <w:pStyle w:val="Paragraphedeliste"/>
              <w:numPr>
                <w:ilvl w:val="0"/>
                <w:numId w:val="25"/>
              </w:numPr>
              <w:ind w:left="720"/>
              <w:jc w:val="both"/>
              <w:rPr>
                <w:rFonts w:ascii="Arial" w:hAnsi="Arial" w:cs="Arial"/>
                <w:sz w:val="22"/>
                <w:szCs w:val="22"/>
              </w:rPr>
            </w:pPr>
            <w:r w:rsidRPr="20106127">
              <w:rPr>
                <w:rFonts w:ascii="Arial" w:hAnsi="Arial" w:cs="Arial"/>
                <w:sz w:val="22"/>
                <w:szCs w:val="22"/>
              </w:rPr>
              <w:t xml:space="preserve">Rédaction de tout document nécessaire pour le suivi des actions </w:t>
            </w:r>
          </w:p>
          <w:p w14:paraId="06448DC3" w14:textId="77777777" w:rsidR="00BD7E05" w:rsidRPr="00505125" w:rsidRDefault="00BD7E05" w:rsidP="00BD7E05">
            <w:pPr>
              <w:pStyle w:val="Paragraphedeliste"/>
              <w:rPr>
                <w:rFonts w:ascii="Arial" w:hAnsi="Arial" w:cs="Arial"/>
                <w:bCs/>
                <w:sz w:val="22"/>
                <w:szCs w:val="22"/>
              </w:rPr>
            </w:pPr>
          </w:p>
          <w:p w14:paraId="5A3C7B9E" w14:textId="6D19CAAA" w:rsidR="004E7A3D" w:rsidRDefault="004E7A3D">
            <w:pPr>
              <w:pStyle w:val="Paragraphedeliste"/>
              <w:numPr>
                <w:ilvl w:val="0"/>
                <w:numId w:val="25"/>
              </w:numPr>
              <w:ind w:left="720"/>
              <w:jc w:val="both"/>
              <w:rPr>
                <w:rFonts w:ascii="Arial" w:hAnsi="Arial" w:cs="Arial"/>
                <w:bCs/>
                <w:sz w:val="22"/>
                <w:szCs w:val="22"/>
              </w:rPr>
            </w:pPr>
            <w:r w:rsidRPr="004E7A3D">
              <w:rPr>
                <w:rFonts w:ascii="Arial" w:hAnsi="Arial" w:cs="Arial"/>
                <w:bCs/>
                <w:sz w:val="22"/>
                <w:szCs w:val="22"/>
              </w:rPr>
              <w:t>Remplissage des</w:t>
            </w:r>
            <w:r>
              <w:rPr>
                <w:rFonts w:ascii="Arial" w:hAnsi="Arial" w:cs="Arial"/>
                <w:bCs/>
                <w:sz w:val="22"/>
                <w:szCs w:val="22"/>
              </w:rPr>
              <w:t xml:space="preserve"> Tableaux de bord (actions à mener ou qui ont été menées)</w:t>
            </w:r>
            <w:r w:rsidR="00CF511C">
              <w:rPr>
                <w:rFonts w:ascii="Arial" w:hAnsi="Arial" w:cs="Arial"/>
                <w:bCs/>
                <w:sz w:val="22"/>
                <w:szCs w:val="22"/>
              </w:rPr>
              <w:t>.</w:t>
            </w:r>
          </w:p>
          <w:p w14:paraId="5D5F3064" w14:textId="77777777" w:rsidR="004E7A3D" w:rsidRPr="008206B8" w:rsidRDefault="004E7A3D" w:rsidP="004E7A3D">
            <w:pPr>
              <w:pStyle w:val="Paragraphedeliste"/>
              <w:rPr>
                <w:rFonts w:ascii="Arial" w:hAnsi="Arial" w:cs="Arial"/>
                <w:bCs/>
                <w:sz w:val="22"/>
                <w:szCs w:val="22"/>
              </w:rPr>
            </w:pPr>
          </w:p>
          <w:p w14:paraId="27D05DEC" w14:textId="304F06D1" w:rsidR="004E7A3D" w:rsidRDefault="00CF511C">
            <w:pPr>
              <w:pStyle w:val="Paragraphedeliste"/>
              <w:numPr>
                <w:ilvl w:val="0"/>
                <w:numId w:val="25"/>
              </w:numPr>
              <w:ind w:left="720"/>
              <w:jc w:val="both"/>
              <w:rPr>
                <w:rFonts w:ascii="Arial" w:hAnsi="Arial" w:cs="Arial"/>
                <w:bCs/>
                <w:sz w:val="22"/>
                <w:szCs w:val="22"/>
              </w:rPr>
            </w:pPr>
            <w:r>
              <w:rPr>
                <w:rFonts w:ascii="Arial" w:hAnsi="Arial" w:cs="Arial"/>
                <w:bCs/>
                <w:sz w:val="22"/>
                <w:szCs w:val="22"/>
              </w:rPr>
              <w:t xml:space="preserve">Formalisation de </w:t>
            </w:r>
            <w:r w:rsidR="004E7A3D">
              <w:rPr>
                <w:rFonts w:ascii="Arial" w:hAnsi="Arial" w:cs="Arial"/>
                <w:bCs/>
                <w:sz w:val="22"/>
                <w:szCs w:val="22"/>
              </w:rPr>
              <w:t>CR de réunions</w:t>
            </w:r>
            <w:r>
              <w:rPr>
                <w:rFonts w:ascii="Arial" w:hAnsi="Arial" w:cs="Arial"/>
                <w:bCs/>
                <w:sz w:val="22"/>
                <w:szCs w:val="22"/>
              </w:rPr>
              <w:t xml:space="preserve"> si besoin.</w:t>
            </w:r>
          </w:p>
          <w:p w14:paraId="55B03273" w14:textId="77777777" w:rsidR="00BD7E05" w:rsidRPr="001D3D38" w:rsidRDefault="00BD7E05" w:rsidP="00BD7E05">
            <w:pPr>
              <w:jc w:val="both"/>
              <w:rPr>
                <w:rFonts w:ascii="Arial" w:hAnsi="Arial" w:cs="Arial"/>
                <w:bCs/>
                <w:sz w:val="22"/>
                <w:szCs w:val="22"/>
              </w:rPr>
            </w:pPr>
          </w:p>
        </w:tc>
      </w:tr>
      <w:tr w:rsidR="00BD7E05" w:rsidRPr="001D3D38" w14:paraId="3F818348" w14:textId="77777777" w:rsidTr="20106127">
        <w:trPr>
          <w:trHeight w:val="71"/>
        </w:trPr>
        <w:tc>
          <w:tcPr>
            <w:tcW w:w="1838" w:type="dxa"/>
          </w:tcPr>
          <w:p w14:paraId="191AA36C" w14:textId="77777777" w:rsidR="00BD7E05" w:rsidRPr="001D3D38" w:rsidRDefault="00BD7E05" w:rsidP="00BD7E05">
            <w:pPr>
              <w:rPr>
                <w:rFonts w:ascii="Arial" w:hAnsi="Arial" w:cs="Arial"/>
                <w:b/>
                <w:bCs/>
                <w:sz w:val="22"/>
                <w:szCs w:val="22"/>
              </w:rPr>
            </w:pPr>
          </w:p>
          <w:p w14:paraId="2DFC2E04" w14:textId="60E8752F" w:rsidR="00BD7E05" w:rsidRPr="001D3D38" w:rsidRDefault="00BD7E05" w:rsidP="00BD7E05">
            <w:pPr>
              <w:rPr>
                <w:rFonts w:ascii="Arial" w:hAnsi="Arial" w:cs="Arial"/>
                <w:b/>
                <w:bCs/>
                <w:sz w:val="22"/>
                <w:szCs w:val="22"/>
              </w:rPr>
            </w:pPr>
            <w:r w:rsidRPr="001D3D38">
              <w:rPr>
                <w:rFonts w:ascii="Arial" w:hAnsi="Arial" w:cs="Arial"/>
                <w:b/>
                <w:bCs/>
                <w:sz w:val="22"/>
                <w:szCs w:val="22"/>
              </w:rPr>
              <w:t>Moyens</w:t>
            </w:r>
            <w:r w:rsidR="00DB3AFA">
              <w:rPr>
                <w:rFonts w:ascii="Arial" w:hAnsi="Arial" w:cs="Arial"/>
                <w:b/>
                <w:bCs/>
                <w:sz w:val="22"/>
                <w:szCs w:val="22"/>
              </w:rPr>
              <w:t>/ Outils</w:t>
            </w:r>
          </w:p>
          <w:p w14:paraId="3E7E29BE" w14:textId="77777777" w:rsidR="00BD7E05" w:rsidRPr="001D3D38" w:rsidRDefault="00BD7E05" w:rsidP="00BD7E05">
            <w:pPr>
              <w:rPr>
                <w:rFonts w:ascii="Arial" w:hAnsi="Arial" w:cs="Arial"/>
                <w:bCs/>
                <w:sz w:val="22"/>
                <w:szCs w:val="22"/>
              </w:rPr>
            </w:pPr>
          </w:p>
        </w:tc>
        <w:tc>
          <w:tcPr>
            <w:tcW w:w="7224" w:type="dxa"/>
          </w:tcPr>
          <w:p w14:paraId="09143325" w14:textId="77777777" w:rsidR="00BD7E05" w:rsidRPr="001D3D38" w:rsidRDefault="00BD7E05" w:rsidP="00BD7E05">
            <w:pPr>
              <w:jc w:val="both"/>
              <w:rPr>
                <w:rFonts w:ascii="Arial" w:hAnsi="Arial" w:cs="Arial"/>
                <w:bCs/>
                <w:sz w:val="22"/>
                <w:szCs w:val="22"/>
              </w:rPr>
            </w:pPr>
          </w:p>
          <w:p w14:paraId="66FAD31A" w14:textId="50E46F94" w:rsidR="00BD7E05" w:rsidRPr="001D3D38" w:rsidRDefault="00DB3AFA" w:rsidP="00BD7E05">
            <w:pPr>
              <w:jc w:val="both"/>
              <w:rPr>
                <w:rFonts w:ascii="Arial" w:hAnsi="Arial" w:cs="Arial"/>
                <w:bCs/>
                <w:sz w:val="22"/>
                <w:szCs w:val="22"/>
              </w:rPr>
            </w:pPr>
            <w:r w:rsidRPr="008D4724">
              <w:rPr>
                <w:rFonts w:ascii="Arial" w:hAnsi="Arial" w:cs="Arial"/>
                <w:bCs/>
                <w:i/>
                <w:iCs/>
                <w:sz w:val="22"/>
                <w:szCs w:val="22"/>
              </w:rPr>
              <w:t>A déterminer par la CPTS</w:t>
            </w:r>
          </w:p>
        </w:tc>
      </w:tr>
    </w:tbl>
    <w:p w14:paraId="66963E24" w14:textId="77777777" w:rsidR="00BD7E05" w:rsidRDefault="00BD7E05" w:rsidP="00BD7E05">
      <w:pPr>
        <w:rPr>
          <w:rFonts w:ascii="Arial" w:eastAsia="Arial" w:hAnsi="Arial" w:cs="Arial"/>
          <w:sz w:val="22"/>
          <w:szCs w:val="22"/>
        </w:rPr>
      </w:pPr>
    </w:p>
    <w:p w14:paraId="2CDAD4E1" w14:textId="77777777" w:rsidR="00BD7E05" w:rsidRDefault="00BD7E05" w:rsidP="00BD7E05">
      <w:pPr>
        <w:rPr>
          <w:rFonts w:ascii="Arial" w:eastAsia="Arial" w:hAnsi="Arial" w:cs="Arial"/>
          <w:sz w:val="22"/>
          <w:szCs w:val="22"/>
        </w:rPr>
      </w:pPr>
    </w:p>
    <w:p w14:paraId="446BE550" w14:textId="77777777" w:rsidR="00BD7E05" w:rsidRDefault="00BD7E05">
      <w:pPr>
        <w:rPr>
          <w:rFonts w:ascii="Arial" w:eastAsia="Arial" w:hAnsi="Arial" w:cs="Arial"/>
          <w:sz w:val="22"/>
          <w:szCs w:val="22"/>
        </w:rPr>
      </w:pPr>
    </w:p>
    <w:p w14:paraId="53E5C319" w14:textId="1731BA4F" w:rsidR="00BD7E05" w:rsidRDefault="00BD7E05">
      <w:pPr>
        <w:rPr>
          <w:rFonts w:ascii="Arial" w:eastAsia="Arial" w:hAnsi="Arial" w:cs="Arial"/>
          <w:sz w:val="22"/>
          <w:szCs w:val="22"/>
        </w:rPr>
      </w:pPr>
      <w:r>
        <w:rPr>
          <w:rFonts w:ascii="Arial" w:eastAsia="Arial" w:hAnsi="Arial" w:cs="Arial"/>
          <w:sz w:val="22"/>
          <w:szCs w:val="22"/>
        </w:rPr>
        <w:br w:type="page"/>
      </w:r>
    </w:p>
    <w:p w14:paraId="028F6790" w14:textId="6F723DBE" w:rsidR="00FA3625" w:rsidRDefault="00FA3625" w:rsidP="00732CC3">
      <w:pPr>
        <w:pStyle w:val="Titre3"/>
      </w:pPr>
      <w:bookmarkStart w:id="133" w:name="_Toc128061392"/>
      <w:r>
        <w:t>FICHE ACTION</w:t>
      </w:r>
      <w:r w:rsidR="00A75BD2">
        <w:t>S</w:t>
      </w:r>
      <w:r>
        <w:t xml:space="preserve"> REFERENT INTRACPTS ZONE</w:t>
      </w:r>
      <w:bookmarkEnd w:id="133"/>
    </w:p>
    <w:p w14:paraId="0AF87982" w14:textId="1B043559" w:rsidR="00FA3625" w:rsidRDefault="00FA3625">
      <w:pPr>
        <w:rPr>
          <w:rFonts w:ascii="Arial" w:eastAsia="Arial" w:hAnsi="Arial" w:cs="Arial"/>
          <w:sz w:val="22"/>
          <w:szCs w:val="22"/>
        </w:rPr>
      </w:pPr>
    </w:p>
    <w:tbl>
      <w:tblPr>
        <w:tblStyle w:val="Grilledutableau"/>
        <w:tblW w:w="0" w:type="auto"/>
        <w:tblLook w:val="04A0" w:firstRow="1" w:lastRow="0" w:firstColumn="1" w:lastColumn="0" w:noHBand="0" w:noVBand="1"/>
      </w:tblPr>
      <w:tblGrid>
        <w:gridCol w:w="1838"/>
        <w:gridCol w:w="7224"/>
      </w:tblGrid>
      <w:tr w:rsidR="00FA3625" w:rsidRPr="001D3D38" w14:paraId="322A963E" w14:textId="77777777" w:rsidTr="00FA3625">
        <w:tc>
          <w:tcPr>
            <w:tcW w:w="9062" w:type="dxa"/>
            <w:gridSpan w:val="2"/>
            <w:shd w:val="clear" w:color="auto" w:fill="9BFF98"/>
          </w:tcPr>
          <w:p w14:paraId="0983CF22" w14:textId="77777777" w:rsidR="00FA3625" w:rsidRPr="001D3D38" w:rsidRDefault="00FA3625">
            <w:pPr>
              <w:jc w:val="center"/>
              <w:rPr>
                <w:rFonts w:ascii="Arial" w:hAnsi="Arial" w:cs="Arial"/>
                <w:b/>
                <w:bCs/>
                <w:sz w:val="22"/>
                <w:szCs w:val="22"/>
              </w:rPr>
            </w:pPr>
          </w:p>
          <w:p w14:paraId="20ADF1DE" w14:textId="6ECD91D4" w:rsidR="00FA3625" w:rsidRPr="001D3D38" w:rsidRDefault="00FA3625">
            <w:pPr>
              <w:jc w:val="center"/>
              <w:rPr>
                <w:rFonts w:ascii="Arial" w:hAnsi="Arial" w:cs="Arial"/>
                <w:b/>
                <w:bCs/>
                <w:sz w:val="22"/>
                <w:szCs w:val="22"/>
              </w:rPr>
            </w:pPr>
            <w:r w:rsidRPr="001D3D38">
              <w:rPr>
                <w:rFonts w:ascii="Arial" w:hAnsi="Arial" w:cs="Arial"/>
                <w:b/>
                <w:bCs/>
                <w:sz w:val="22"/>
                <w:szCs w:val="22"/>
              </w:rPr>
              <w:t xml:space="preserve">FICHE ACTIONS REFERENT </w:t>
            </w:r>
            <w:r w:rsidR="00130475" w:rsidRPr="001D3D38">
              <w:rPr>
                <w:rFonts w:ascii="Arial" w:hAnsi="Arial" w:cs="Arial"/>
                <w:b/>
                <w:bCs/>
                <w:sz w:val="22"/>
                <w:szCs w:val="22"/>
              </w:rPr>
              <w:t>REPRESENTATION INTRA TERRITORIALE DE LA CELLULE DE CRISE</w:t>
            </w:r>
          </w:p>
          <w:p w14:paraId="4C24930F" w14:textId="77777777" w:rsidR="00FA3625" w:rsidRPr="001D3D38" w:rsidRDefault="00FA3625">
            <w:pPr>
              <w:jc w:val="center"/>
              <w:rPr>
                <w:rFonts w:ascii="Arial" w:hAnsi="Arial" w:cs="Arial"/>
                <w:b/>
                <w:bCs/>
                <w:sz w:val="22"/>
                <w:szCs w:val="22"/>
              </w:rPr>
            </w:pPr>
          </w:p>
        </w:tc>
      </w:tr>
      <w:tr w:rsidR="00FA3625" w:rsidRPr="001D3D38" w14:paraId="62FB504D" w14:textId="77777777">
        <w:tc>
          <w:tcPr>
            <w:tcW w:w="9062" w:type="dxa"/>
            <w:gridSpan w:val="2"/>
          </w:tcPr>
          <w:p w14:paraId="26D2A2AA" w14:textId="77777777" w:rsidR="00FA3625" w:rsidRPr="001D3D38" w:rsidRDefault="00FA3625">
            <w:pPr>
              <w:jc w:val="center"/>
              <w:rPr>
                <w:rFonts w:ascii="Arial" w:hAnsi="Arial" w:cs="Arial"/>
                <w:b/>
                <w:bCs/>
                <w:sz w:val="22"/>
                <w:szCs w:val="22"/>
              </w:rPr>
            </w:pPr>
          </w:p>
          <w:p w14:paraId="79B71AF0" w14:textId="74EAD5C8" w:rsidR="00FA3625" w:rsidRPr="001D3D38" w:rsidRDefault="00FA3625">
            <w:pPr>
              <w:jc w:val="center"/>
              <w:rPr>
                <w:rFonts w:ascii="Arial" w:hAnsi="Arial" w:cs="Arial"/>
                <w:b/>
                <w:bCs/>
                <w:sz w:val="22"/>
                <w:szCs w:val="22"/>
              </w:rPr>
            </w:pPr>
            <w:r w:rsidRPr="001D3D38">
              <w:rPr>
                <w:rFonts w:ascii="Arial" w:hAnsi="Arial" w:cs="Arial"/>
                <w:b/>
                <w:bCs/>
                <w:sz w:val="22"/>
                <w:szCs w:val="22"/>
              </w:rPr>
              <w:t>Plan de gestion de crise sanitaire</w:t>
            </w:r>
            <w:r w:rsidR="00954F4F">
              <w:rPr>
                <w:rFonts w:ascii="Arial" w:hAnsi="Arial" w:cs="Arial"/>
                <w:b/>
                <w:bCs/>
                <w:sz w:val="22"/>
                <w:szCs w:val="22"/>
              </w:rPr>
              <w:t xml:space="preserve"> de la </w:t>
            </w:r>
            <w:r w:rsidR="00954F4F" w:rsidRPr="003B3A1A">
              <w:rPr>
                <w:rFonts w:ascii="Arial" w:hAnsi="Arial" w:cs="Arial"/>
                <w:b/>
                <w:bCs/>
                <w:sz w:val="22"/>
                <w:szCs w:val="22"/>
                <w:highlight w:val="yellow"/>
              </w:rPr>
              <w:t>CPTS XXX</w:t>
            </w:r>
          </w:p>
          <w:p w14:paraId="00915876" w14:textId="77777777" w:rsidR="00FA3625" w:rsidRPr="001D3D38" w:rsidRDefault="00FA3625">
            <w:pPr>
              <w:jc w:val="center"/>
              <w:rPr>
                <w:rFonts w:ascii="Arial" w:hAnsi="Arial" w:cs="Arial"/>
                <w:b/>
                <w:bCs/>
                <w:sz w:val="22"/>
                <w:szCs w:val="22"/>
              </w:rPr>
            </w:pPr>
          </w:p>
        </w:tc>
      </w:tr>
      <w:tr w:rsidR="00FA3625" w:rsidRPr="001D3D38" w14:paraId="37C7065E" w14:textId="77777777">
        <w:tc>
          <w:tcPr>
            <w:tcW w:w="9062" w:type="dxa"/>
            <w:gridSpan w:val="2"/>
          </w:tcPr>
          <w:p w14:paraId="5E4484F8" w14:textId="77777777" w:rsidR="00FA3625" w:rsidRPr="001D3D38" w:rsidRDefault="00FA3625">
            <w:pPr>
              <w:jc w:val="center"/>
              <w:rPr>
                <w:rFonts w:ascii="Arial" w:hAnsi="Arial" w:cs="Arial"/>
                <w:b/>
                <w:bCs/>
                <w:sz w:val="22"/>
                <w:szCs w:val="22"/>
              </w:rPr>
            </w:pPr>
          </w:p>
          <w:p w14:paraId="05AE1216" w14:textId="132FF2EC" w:rsidR="00FA3625" w:rsidRPr="001D3D38" w:rsidRDefault="00FA3625" w:rsidP="00C0433E">
            <w:pPr>
              <w:rPr>
                <w:rFonts w:ascii="Arial" w:hAnsi="Arial" w:cs="Arial"/>
                <w:b/>
                <w:bCs/>
                <w:sz w:val="22"/>
                <w:szCs w:val="22"/>
              </w:rPr>
            </w:pPr>
            <w:r w:rsidRPr="001D3D38">
              <w:rPr>
                <w:rFonts w:ascii="Arial" w:hAnsi="Arial" w:cs="Arial"/>
                <w:b/>
                <w:bCs/>
                <w:sz w:val="22"/>
                <w:szCs w:val="22"/>
              </w:rPr>
              <w:t xml:space="preserve">Version 1 – </w:t>
            </w:r>
            <w:r w:rsidR="00E74C74">
              <w:rPr>
                <w:rFonts w:ascii="Arial" w:hAnsi="Arial" w:cs="Arial"/>
                <w:b/>
                <w:bCs/>
                <w:sz w:val="22"/>
                <w:szCs w:val="22"/>
              </w:rPr>
              <w:t>DATE</w:t>
            </w:r>
            <w:r w:rsidR="00C0433E">
              <w:rPr>
                <w:rFonts w:ascii="Arial" w:hAnsi="Arial" w:cs="Arial"/>
                <w:b/>
                <w:bCs/>
                <w:sz w:val="22"/>
                <w:szCs w:val="22"/>
              </w:rPr>
              <w:t> :</w:t>
            </w:r>
            <w:r w:rsidR="00335C07">
              <w:rPr>
                <w:rFonts w:ascii="Arial" w:hAnsi="Arial" w:cs="Arial"/>
                <w:b/>
                <w:bCs/>
                <w:sz w:val="22"/>
                <w:szCs w:val="22"/>
              </w:rPr>
              <w:t xml:space="preserve"> xx</w:t>
            </w:r>
          </w:p>
          <w:p w14:paraId="01F8905E" w14:textId="77777777" w:rsidR="00FA3625" w:rsidRPr="001D3D38" w:rsidRDefault="00FA3625">
            <w:pPr>
              <w:jc w:val="center"/>
              <w:rPr>
                <w:rFonts w:ascii="Arial" w:hAnsi="Arial" w:cs="Arial"/>
                <w:b/>
                <w:bCs/>
                <w:sz w:val="22"/>
                <w:szCs w:val="22"/>
              </w:rPr>
            </w:pPr>
          </w:p>
        </w:tc>
      </w:tr>
      <w:tr w:rsidR="00FA3625" w:rsidRPr="001D3D38" w14:paraId="1643E776" w14:textId="77777777">
        <w:tc>
          <w:tcPr>
            <w:tcW w:w="1838" w:type="dxa"/>
          </w:tcPr>
          <w:p w14:paraId="694C2209" w14:textId="77777777" w:rsidR="00FA3625" w:rsidRPr="001D3D38" w:rsidRDefault="00FA3625">
            <w:pPr>
              <w:jc w:val="both"/>
              <w:rPr>
                <w:rFonts w:ascii="Arial" w:hAnsi="Arial" w:cs="Arial"/>
                <w:b/>
                <w:sz w:val="22"/>
                <w:szCs w:val="22"/>
              </w:rPr>
            </w:pPr>
          </w:p>
          <w:p w14:paraId="28C2949A" w14:textId="77777777" w:rsidR="00FA3625" w:rsidRPr="001D3D38" w:rsidRDefault="00FA3625">
            <w:pPr>
              <w:jc w:val="both"/>
              <w:rPr>
                <w:rFonts w:ascii="Arial" w:hAnsi="Arial" w:cs="Arial"/>
                <w:b/>
                <w:sz w:val="22"/>
                <w:szCs w:val="22"/>
              </w:rPr>
            </w:pPr>
            <w:r w:rsidRPr="001D3D38">
              <w:rPr>
                <w:rFonts w:ascii="Arial" w:hAnsi="Arial" w:cs="Arial"/>
                <w:b/>
                <w:sz w:val="22"/>
                <w:szCs w:val="22"/>
              </w:rPr>
              <w:t xml:space="preserve">Concerne </w:t>
            </w:r>
          </w:p>
        </w:tc>
        <w:tc>
          <w:tcPr>
            <w:tcW w:w="7224" w:type="dxa"/>
          </w:tcPr>
          <w:p w14:paraId="4BCBAFE9" w14:textId="77777777" w:rsidR="00FA3625" w:rsidRPr="001D3D38" w:rsidRDefault="00FA3625">
            <w:pPr>
              <w:jc w:val="center"/>
              <w:rPr>
                <w:rFonts w:ascii="Arial" w:hAnsi="Arial" w:cs="Arial"/>
                <w:b/>
                <w:color w:val="0070C0"/>
                <w:sz w:val="22"/>
                <w:szCs w:val="22"/>
              </w:rPr>
            </w:pPr>
          </w:p>
          <w:p w14:paraId="602860EC" w14:textId="12CFE16B" w:rsidR="00FA3625" w:rsidRPr="001D3D38" w:rsidRDefault="00A75BD2">
            <w:pPr>
              <w:jc w:val="center"/>
              <w:rPr>
                <w:rFonts w:ascii="Arial" w:hAnsi="Arial" w:cs="Arial"/>
                <w:b/>
                <w:color w:val="0070C0"/>
                <w:sz w:val="22"/>
                <w:szCs w:val="22"/>
              </w:rPr>
            </w:pPr>
            <w:r>
              <w:rPr>
                <w:rFonts w:ascii="Arial" w:hAnsi="Arial" w:cs="Arial"/>
                <w:b/>
                <w:color w:val="0070C0"/>
                <w:sz w:val="22"/>
                <w:szCs w:val="22"/>
              </w:rPr>
              <w:t xml:space="preserve">TOUT PROFESSIONNEL MEDICAL OU PARAMEDICAL </w:t>
            </w:r>
            <w:r w:rsidR="00A52F8A">
              <w:rPr>
                <w:rFonts w:ascii="Arial" w:hAnsi="Arial" w:cs="Arial"/>
                <w:b/>
                <w:color w:val="0070C0"/>
                <w:sz w:val="22"/>
                <w:szCs w:val="22"/>
              </w:rPr>
              <w:t>OU AUTRE DESIGNE PAR LA CPTS</w:t>
            </w:r>
          </w:p>
          <w:p w14:paraId="081B316D" w14:textId="77777777" w:rsidR="00FA3625" w:rsidRPr="001D3D38" w:rsidRDefault="00FA3625">
            <w:pPr>
              <w:jc w:val="center"/>
              <w:rPr>
                <w:rFonts w:ascii="Arial" w:hAnsi="Arial" w:cs="Arial"/>
                <w:bCs/>
                <w:sz w:val="22"/>
                <w:szCs w:val="22"/>
              </w:rPr>
            </w:pPr>
          </w:p>
        </w:tc>
      </w:tr>
      <w:tr w:rsidR="00FA3625" w:rsidRPr="001D3D38" w14:paraId="5D0F83EF" w14:textId="77777777">
        <w:tc>
          <w:tcPr>
            <w:tcW w:w="1838" w:type="dxa"/>
          </w:tcPr>
          <w:p w14:paraId="46134A92" w14:textId="77777777" w:rsidR="00FA3625" w:rsidRPr="001D3D38" w:rsidRDefault="00FA3625">
            <w:pPr>
              <w:rPr>
                <w:rFonts w:ascii="Arial" w:hAnsi="Arial" w:cs="Arial"/>
                <w:b/>
                <w:sz w:val="22"/>
                <w:szCs w:val="22"/>
              </w:rPr>
            </w:pPr>
          </w:p>
          <w:p w14:paraId="6D209F6C" w14:textId="77777777" w:rsidR="00FA3625" w:rsidRPr="001D3D38" w:rsidRDefault="00FA3625">
            <w:pPr>
              <w:rPr>
                <w:rFonts w:ascii="Arial" w:hAnsi="Arial" w:cs="Arial"/>
                <w:b/>
                <w:sz w:val="22"/>
                <w:szCs w:val="22"/>
              </w:rPr>
            </w:pPr>
            <w:r w:rsidRPr="001D3D38">
              <w:rPr>
                <w:rFonts w:ascii="Arial" w:hAnsi="Arial" w:cs="Arial"/>
                <w:b/>
                <w:sz w:val="22"/>
                <w:szCs w:val="22"/>
              </w:rPr>
              <w:t>Missions</w:t>
            </w:r>
          </w:p>
        </w:tc>
        <w:tc>
          <w:tcPr>
            <w:tcW w:w="7224" w:type="dxa"/>
          </w:tcPr>
          <w:p w14:paraId="1790F104" w14:textId="77777777" w:rsidR="00FA3625" w:rsidRPr="001D3D38" w:rsidRDefault="00FA3625">
            <w:pPr>
              <w:jc w:val="center"/>
              <w:rPr>
                <w:rFonts w:ascii="Arial" w:hAnsi="Arial" w:cs="Arial"/>
                <w:b/>
                <w:sz w:val="22"/>
                <w:szCs w:val="22"/>
              </w:rPr>
            </w:pPr>
          </w:p>
          <w:p w14:paraId="2E7AE6D1" w14:textId="65305ED7" w:rsidR="00FA3625" w:rsidRPr="001D3D38" w:rsidRDefault="00E207D9">
            <w:pPr>
              <w:jc w:val="center"/>
              <w:rPr>
                <w:rFonts w:ascii="Arial" w:hAnsi="Arial" w:cs="Arial"/>
                <w:b/>
                <w:bCs/>
                <w:color w:val="FF0000"/>
                <w:sz w:val="22"/>
                <w:szCs w:val="22"/>
              </w:rPr>
            </w:pPr>
            <w:r w:rsidRPr="001D3D38">
              <w:rPr>
                <w:rFonts w:ascii="Arial" w:hAnsi="Arial" w:cs="Arial"/>
                <w:b/>
                <w:bCs/>
                <w:color w:val="FF0000"/>
                <w:sz w:val="22"/>
                <w:szCs w:val="22"/>
              </w:rPr>
              <w:t xml:space="preserve">REPRESENTATION </w:t>
            </w:r>
            <w:r w:rsidR="00C51F3C">
              <w:rPr>
                <w:rFonts w:ascii="Arial" w:hAnsi="Arial" w:cs="Arial"/>
                <w:b/>
                <w:bCs/>
                <w:color w:val="FF0000"/>
                <w:sz w:val="22"/>
                <w:szCs w:val="22"/>
              </w:rPr>
              <w:t xml:space="preserve">DE LA CELLULE DE CRISE AU SEIN </w:t>
            </w:r>
            <w:r w:rsidR="003367FA">
              <w:rPr>
                <w:rFonts w:ascii="Arial" w:hAnsi="Arial" w:cs="Arial"/>
                <w:b/>
                <w:bCs/>
                <w:color w:val="FF0000"/>
                <w:sz w:val="22"/>
                <w:szCs w:val="22"/>
              </w:rPr>
              <w:t>DU ZONAGE DE LA CPTS</w:t>
            </w:r>
          </w:p>
          <w:p w14:paraId="3BF5BAE4" w14:textId="77777777" w:rsidR="00FA3625" w:rsidRPr="001D3D38" w:rsidRDefault="00FA3625">
            <w:pPr>
              <w:jc w:val="center"/>
              <w:rPr>
                <w:rFonts w:ascii="Arial" w:hAnsi="Arial" w:cs="Arial"/>
                <w:bCs/>
                <w:sz w:val="22"/>
                <w:szCs w:val="22"/>
              </w:rPr>
            </w:pPr>
          </w:p>
        </w:tc>
      </w:tr>
      <w:tr w:rsidR="00FA3625" w:rsidRPr="001D3D38" w14:paraId="3D801010" w14:textId="77777777">
        <w:tc>
          <w:tcPr>
            <w:tcW w:w="1838" w:type="dxa"/>
          </w:tcPr>
          <w:p w14:paraId="37455020" w14:textId="77777777" w:rsidR="00FA3625" w:rsidRPr="001D3D38" w:rsidRDefault="00FA3625">
            <w:pPr>
              <w:jc w:val="both"/>
              <w:rPr>
                <w:rFonts w:ascii="Arial" w:hAnsi="Arial" w:cs="Arial"/>
                <w:b/>
                <w:sz w:val="22"/>
                <w:szCs w:val="22"/>
              </w:rPr>
            </w:pPr>
          </w:p>
          <w:p w14:paraId="791FAF77" w14:textId="77777777" w:rsidR="00FA3625" w:rsidRPr="001D3D38" w:rsidRDefault="00FA3625">
            <w:pPr>
              <w:jc w:val="both"/>
              <w:rPr>
                <w:rFonts w:ascii="Arial" w:hAnsi="Arial" w:cs="Arial"/>
                <w:b/>
                <w:sz w:val="22"/>
                <w:szCs w:val="22"/>
              </w:rPr>
            </w:pPr>
            <w:r w:rsidRPr="001D3D38">
              <w:rPr>
                <w:rFonts w:ascii="Arial" w:hAnsi="Arial" w:cs="Arial"/>
                <w:b/>
                <w:sz w:val="22"/>
                <w:szCs w:val="22"/>
              </w:rPr>
              <w:t>Actions</w:t>
            </w:r>
          </w:p>
        </w:tc>
        <w:tc>
          <w:tcPr>
            <w:tcW w:w="7224" w:type="dxa"/>
          </w:tcPr>
          <w:p w14:paraId="4F9B723F" w14:textId="77777777" w:rsidR="00FA3625" w:rsidRPr="001D3D38" w:rsidRDefault="00FA3625">
            <w:pPr>
              <w:pStyle w:val="Paragraphedeliste"/>
              <w:ind w:left="1068"/>
              <w:jc w:val="both"/>
              <w:rPr>
                <w:rFonts w:ascii="Arial" w:hAnsi="Arial" w:cs="Arial"/>
                <w:bCs/>
                <w:sz w:val="22"/>
                <w:szCs w:val="22"/>
              </w:rPr>
            </w:pPr>
          </w:p>
          <w:p w14:paraId="197ACB35" w14:textId="753DE002" w:rsidR="00FA3625" w:rsidRPr="001D3D38" w:rsidRDefault="001D3D38">
            <w:pPr>
              <w:pStyle w:val="Paragraphedeliste"/>
              <w:numPr>
                <w:ilvl w:val="0"/>
                <w:numId w:val="25"/>
              </w:numPr>
              <w:ind w:left="720"/>
              <w:jc w:val="both"/>
              <w:rPr>
                <w:rFonts w:ascii="Arial" w:hAnsi="Arial" w:cs="Arial"/>
                <w:bCs/>
                <w:sz w:val="22"/>
                <w:szCs w:val="22"/>
              </w:rPr>
            </w:pPr>
            <w:r>
              <w:rPr>
                <w:rFonts w:ascii="Arial" w:hAnsi="Arial" w:cs="Arial"/>
                <w:bCs/>
                <w:sz w:val="22"/>
                <w:szCs w:val="22"/>
              </w:rPr>
              <w:t>Mobiliser les PSL de la zone</w:t>
            </w:r>
          </w:p>
          <w:p w14:paraId="16D26E72" w14:textId="77777777" w:rsidR="00FA3625" w:rsidRPr="001D3D38" w:rsidRDefault="00FA3625">
            <w:pPr>
              <w:pStyle w:val="Paragraphedeliste"/>
              <w:ind w:left="12"/>
              <w:jc w:val="both"/>
              <w:rPr>
                <w:rFonts w:ascii="Arial" w:hAnsi="Arial" w:cs="Arial"/>
                <w:sz w:val="22"/>
                <w:szCs w:val="22"/>
              </w:rPr>
            </w:pPr>
          </w:p>
          <w:p w14:paraId="77A73E1C" w14:textId="77777777" w:rsidR="00FA3625" w:rsidRDefault="00625C97">
            <w:pPr>
              <w:pStyle w:val="Paragraphedeliste"/>
              <w:numPr>
                <w:ilvl w:val="0"/>
                <w:numId w:val="25"/>
              </w:numPr>
              <w:ind w:left="720"/>
              <w:jc w:val="both"/>
              <w:rPr>
                <w:rFonts w:ascii="Arial" w:hAnsi="Arial" w:cs="Arial"/>
                <w:bCs/>
                <w:sz w:val="22"/>
                <w:szCs w:val="22"/>
              </w:rPr>
            </w:pPr>
            <w:r>
              <w:rPr>
                <w:rFonts w:ascii="Arial" w:hAnsi="Arial" w:cs="Arial"/>
                <w:bCs/>
                <w:sz w:val="22"/>
                <w:szCs w:val="22"/>
              </w:rPr>
              <w:t>Identifier et recenser les besoins en matériel de la zone</w:t>
            </w:r>
          </w:p>
          <w:p w14:paraId="66069EBF" w14:textId="77777777" w:rsidR="00625C97" w:rsidRPr="00625C97" w:rsidRDefault="00625C97" w:rsidP="00625C97">
            <w:pPr>
              <w:pStyle w:val="Paragraphedeliste"/>
              <w:rPr>
                <w:rFonts w:ascii="Arial" w:hAnsi="Arial" w:cs="Arial"/>
                <w:bCs/>
                <w:sz w:val="22"/>
                <w:szCs w:val="22"/>
              </w:rPr>
            </w:pPr>
          </w:p>
          <w:p w14:paraId="627843E5" w14:textId="77777777" w:rsidR="00625C97" w:rsidRDefault="002B008F">
            <w:pPr>
              <w:pStyle w:val="Paragraphedeliste"/>
              <w:numPr>
                <w:ilvl w:val="0"/>
                <w:numId w:val="25"/>
              </w:numPr>
              <w:ind w:left="720"/>
              <w:jc w:val="both"/>
              <w:rPr>
                <w:rFonts w:ascii="Arial" w:hAnsi="Arial" w:cs="Arial"/>
                <w:bCs/>
                <w:sz w:val="22"/>
                <w:szCs w:val="22"/>
              </w:rPr>
            </w:pPr>
            <w:r>
              <w:rPr>
                <w:rFonts w:ascii="Arial" w:hAnsi="Arial" w:cs="Arial"/>
                <w:bCs/>
                <w:sz w:val="22"/>
                <w:szCs w:val="22"/>
              </w:rPr>
              <w:t>Faire le lien avec la cellule de crise de la CPTS</w:t>
            </w:r>
            <w:r w:rsidR="007E238B">
              <w:rPr>
                <w:rFonts w:ascii="Arial" w:hAnsi="Arial" w:cs="Arial"/>
                <w:bCs/>
                <w:sz w:val="22"/>
                <w:szCs w:val="22"/>
              </w:rPr>
              <w:t xml:space="preserve"> et les autres représentants ter</w:t>
            </w:r>
            <w:r w:rsidR="00070F70">
              <w:rPr>
                <w:rFonts w:ascii="Arial" w:hAnsi="Arial" w:cs="Arial"/>
                <w:bCs/>
                <w:sz w:val="22"/>
                <w:szCs w:val="22"/>
              </w:rPr>
              <w:t>ritoriaux</w:t>
            </w:r>
          </w:p>
          <w:p w14:paraId="3AD18541" w14:textId="49718498" w:rsidR="00070F70" w:rsidRPr="00070F70" w:rsidRDefault="00070F70" w:rsidP="00070F70">
            <w:pPr>
              <w:pStyle w:val="Paragraphedeliste"/>
              <w:rPr>
                <w:rFonts w:ascii="Arial" w:hAnsi="Arial" w:cs="Arial"/>
                <w:bCs/>
                <w:sz w:val="22"/>
                <w:szCs w:val="22"/>
              </w:rPr>
            </w:pPr>
          </w:p>
          <w:p w14:paraId="32D86950" w14:textId="37CBA77A" w:rsidR="00070F70" w:rsidRDefault="00E0217F">
            <w:pPr>
              <w:pStyle w:val="Paragraphedeliste"/>
              <w:numPr>
                <w:ilvl w:val="0"/>
                <w:numId w:val="25"/>
              </w:numPr>
              <w:ind w:left="720"/>
              <w:jc w:val="both"/>
              <w:rPr>
                <w:rFonts w:ascii="Arial" w:hAnsi="Arial" w:cs="Arial"/>
                <w:bCs/>
                <w:sz w:val="22"/>
                <w:szCs w:val="22"/>
              </w:rPr>
            </w:pPr>
            <w:r>
              <w:rPr>
                <w:rFonts w:ascii="Arial" w:hAnsi="Arial" w:cs="Arial"/>
                <w:bCs/>
                <w:sz w:val="22"/>
                <w:szCs w:val="22"/>
              </w:rPr>
              <w:t xml:space="preserve">Faire le lien avec </w:t>
            </w:r>
            <w:r w:rsidR="00A65CD9">
              <w:rPr>
                <w:rFonts w:ascii="Arial" w:hAnsi="Arial" w:cs="Arial"/>
                <w:bCs/>
                <w:sz w:val="22"/>
                <w:szCs w:val="22"/>
              </w:rPr>
              <w:t>l</w:t>
            </w:r>
            <w:r w:rsidR="00912D54">
              <w:rPr>
                <w:rFonts w:ascii="Arial" w:hAnsi="Arial" w:cs="Arial"/>
                <w:bCs/>
                <w:sz w:val="22"/>
                <w:szCs w:val="22"/>
              </w:rPr>
              <w:t xml:space="preserve">e </w:t>
            </w:r>
            <w:r w:rsidR="00CD77AF">
              <w:rPr>
                <w:rFonts w:ascii="Arial" w:hAnsi="Arial" w:cs="Arial"/>
                <w:bCs/>
                <w:sz w:val="22"/>
                <w:szCs w:val="22"/>
              </w:rPr>
              <w:t>pilote</w:t>
            </w:r>
            <w:r w:rsidR="00912D54">
              <w:rPr>
                <w:rFonts w:ascii="Arial" w:hAnsi="Arial" w:cs="Arial"/>
                <w:bCs/>
                <w:sz w:val="22"/>
                <w:szCs w:val="22"/>
              </w:rPr>
              <w:t xml:space="preserve"> de la cellule de crise</w:t>
            </w:r>
          </w:p>
          <w:p w14:paraId="334CFBE7" w14:textId="49718498" w:rsidR="00396161" w:rsidRPr="00396161" w:rsidRDefault="00396161" w:rsidP="00396161">
            <w:pPr>
              <w:pStyle w:val="Paragraphedeliste"/>
              <w:rPr>
                <w:rFonts w:ascii="Arial" w:hAnsi="Arial" w:cs="Arial"/>
                <w:bCs/>
                <w:sz w:val="22"/>
                <w:szCs w:val="22"/>
              </w:rPr>
            </w:pPr>
          </w:p>
          <w:p w14:paraId="5650502C" w14:textId="49718498" w:rsidR="00396161" w:rsidRDefault="00396161">
            <w:pPr>
              <w:pStyle w:val="Paragraphedeliste"/>
              <w:numPr>
                <w:ilvl w:val="0"/>
                <w:numId w:val="25"/>
              </w:numPr>
              <w:ind w:left="720"/>
              <w:jc w:val="both"/>
              <w:rPr>
                <w:rFonts w:ascii="Arial" w:hAnsi="Arial" w:cs="Arial"/>
                <w:bCs/>
                <w:sz w:val="22"/>
                <w:szCs w:val="22"/>
              </w:rPr>
            </w:pPr>
            <w:r>
              <w:rPr>
                <w:rFonts w:ascii="Arial" w:hAnsi="Arial" w:cs="Arial"/>
                <w:bCs/>
                <w:sz w:val="22"/>
                <w:szCs w:val="22"/>
              </w:rPr>
              <w:t>Réaliser des points réguliers avec la cellule de crise</w:t>
            </w:r>
          </w:p>
          <w:p w14:paraId="62209BD2" w14:textId="558155A4" w:rsidR="00396161" w:rsidRPr="00396161" w:rsidRDefault="00396161" w:rsidP="00396161">
            <w:pPr>
              <w:pStyle w:val="Paragraphedeliste"/>
              <w:rPr>
                <w:rFonts w:ascii="Arial" w:hAnsi="Arial" w:cs="Arial"/>
                <w:bCs/>
                <w:sz w:val="22"/>
                <w:szCs w:val="22"/>
              </w:rPr>
            </w:pPr>
          </w:p>
          <w:p w14:paraId="7793EFE2" w14:textId="558155A4" w:rsidR="00396161" w:rsidRDefault="00396161">
            <w:pPr>
              <w:pStyle w:val="Paragraphedeliste"/>
              <w:numPr>
                <w:ilvl w:val="0"/>
                <w:numId w:val="25"/>
              </w:numPr>
              <w:ind w:left="720"/>
              <w:jc w:val="both"/>
              <w:rPr>
                <w:rFonts w:ascii="Arial" w:hAnsi="Arial" w:cs="Arial"/>
                <w:bCs/>
                <w:sz w:val="22"/>
                <w:szCs w:val="22"/>
              </w:rPr>
            </w:pPr>
            <w:r>
              <w:rPr>
                <w:rFonts w:ascii="Arial" w:hAnsi="Arial" w:cs="Arial"/>
                <w:bCs/>
                <w:sz w:val="22"/>
                <w:szCs w:val="22"/>
              </w:rPr>
              <w:t xml:space="preserve">Décliner sur </w:t>
            </w:r>
            <w:r w:rsidR="00915550">
              <w:rPr>
                <w:rFonts w:ascii="Arial" w:hAnsi="Arial" w:cs="Arial"/>
                <w:bCs/>
                <w:sz w:val="22"/>
                <w:szCs w:val="22"/>
              </w:rPr>
              <w:t>le territoire la stratégie mise en place</w:t>
            </w:r>
          </w:p>
          <w:p w14:paraId="01669A91" w14:textId="558155A4" w:rsidR="00915550" w:rsidRPr="00915550" w:rsidRDefault="00915550" w:rsidP="00915550">
            <w:pPr>
              <w:pStyle w:val="Paragraphedeliste"/>
              <w:rPr>
                <w:rFonts w:ascii="Arial" w:hAnsi="Arial" w:cs="Arial"/>
                <w:bCs/>
                <w:sz w:val="22"/>
                <w:szCs w:val="22"/>
              </w:rPr>
            </w:pPr>
          </w:p>
          <w:p w14:paraId="21E3DC1D" w14:textId="4133574C" w:rsidR="00915550" w:rsidRPr="001D3D38" w:rsidRDefault="00BC0493">
            <w:pPr>
              <w:pStyle w:val="Paragraphedeliste"/>
              <w:numPr>
                <w:ilvl w:val="0"/>
                <w:numId w:val="25"/>
              </w:numPr>
              <w:ind w:left="720"/>
              <w:jc w:val="both"/>
              <w:rPr>
                <w:rFonts w:ascii="Arial" w:hAnsi="Arial" w:cs="Arial"/>
                <w:bCs/>
                <w:sz w:val="22"/>
                <w:szCs w:val="22"/>
              </w:rPr>
            </w:pPr>
            <w:r>
              <w:rPr>
                <w:rFonts w:ascii="Arial" w:hAnsi="Arial" w:cs="Arial"/>
                <w:bCs/>
                <w:sz w:val="22"/>
                <w:szCs w:val="22"/>
              </w:rPr>
              <w:t>..</w:t>
            </w:r>
          </w:p>
        </w:tc>
      </w:tr>
      <w:tr w:rsidR="00FA3625" w:rsidRPr="001D3D38" w14:paraId="2E47AC91" w14:textId="77777777">
        <w:trPr>
          <w:trHeight w:val="71"/>
        </w:trPr>
        <w:tc>
          <w:tcPr>
            <w:tcW w:w="1838" w:type="dxa"/>
          </w:tcPr>
          <w:p w14:paraId="74F5133F" w14:textId="77777777" w:rsidR="00FA3625" w:rsidRPr="001D3D38" w:rsidRDefault="00FA3625">
            <w:pPr>
              <w:rPr>
                <w:rFonts w:ascii="Arial" w:hAnsi="Arial" w:cs="Arial"/>
                <w:b/>
                <w:bCs/>
                <w:sz w:val="22"/>
                <w:szCs w:val="22"/>
              </w:rPr>
            </w:pPr>
          </w:p>
          <w:p w14:paraId="78F04521" w14:textId="7B58E8BA" w:rsidR="00FA3625" w:rsidRPr="001D3D38" w:rsidRDefault="00FA3625">
            <w:pPr>
              <w:rPr>
                <w:rFonts w:ascii="Arial" w:hAnsi="Arial" w:cs="Arial"/>
                <w:b/>
                <w:bCs/>
                <w:sz w:val="22"/>
                <w:szCs w:val="22"/>
              </w:rPr>
            </w:pPr>
            <w:r w:rsidRPr="001D3D38">
              <w:rPr>
                <w:rFonts w:ascii="Arial" w:hAnsi="Arial" w:cs="Arial"/>
                <w:b/>
                <w:bCs/>
                <w:sz w:val="22"/>
                <w:szCs w:val="22"/>
              </w:rPr>
              <w:t>Moyens</w:t>
            </w:r>
            <w:r w:rsidR="0005744A">
              <w:rPr>
                <w:rFonts w:ascii="Arial" w:hAnsi="Arial" w:cs="Arial"/>
                <w:b/>
                <w:bCs/>
                <w:sz w:val="22"/>
                <w:szCs w:val="22"/>
              </w:rPr>
              <w:t>/Outils</w:t>
            </w:r>
          </w:p>
          <w:p w14:paraId="3498FCE6" w14:textId="77777777" w:rsidR="00FA3625" w:rsidRPr="001D3D38" w:rsidRDefault="00FA3625">
            <w:pPr>
              <w:rPr>
                <w:rFonts w:ascii="Arial" w:hAnsi="Arial" w:cs="Arial"/>
                <w:bCs/>
                <w:sz w:val="22"/>
                <w:szCs w:val="22"/>
              </w:rPr>
            </w:pPr>
          </w:p>
        </w:tc>
        <w:tc>
          <w:tcPr>
            <w:tcW w:w="7224" w:type="dxa"/>
          </w:tcPr>
          <w:p w14:paraId="6C2ACB69" w14:textId="77777777" w:rsidR="00FA3625" w:rsidRPr="001D3D38" w:rsidRDefault="00FA3625">
            <w:pPr>
              <w:jc w:val="both"/>
              <w:rPr>
                <w:rFonts w:ascii="Arial" w:hAnsi="Arial" w:cs="Arial"/>
                <w:sz w:val="22"/>
                <w:szCs w:val="22"/>
              </w:rPr>
            </w:pPr>
          </w:p>
          <w:p w14:paraId="40CA5C67" w14:textId="4DC48514" w:rsidR="00FA3625" w:rsidRPr="008D4724" w:rsidRDefault="008D4724">
            <w:pPr>
              <w:jc w:val="both"/>
              <w:rPr>
                <w:rFonts w:ascii="Arial" w:hAnsi="Arial" w:cs="Arial"/>
                <w:bCs/>
                <w:i/>
                <w:iCs/>
                <w:sz w:val="22"/>
                <w:szCs w:val="22"/>
              </w:rPr>
            </w:pPr>
            <w:r w:rsidRPr="008D4724">
              <w:rPr>
                <w:rFonts w:ascii="Arial" w:hAnsi="Arial" w:cs="Arial"/>
                <w:bCs/>
                <w:i/>
                <w:iCs/>
                <w:sz w:val="22"/>
                <w:szCs w:val="22"/>
              </w:rPr>
              <w:t>A déterminer par la CPTS</w:t>
            </w:r>
          </w:p>
        </w:tc>
      </w:tr>
    </w:tbl>
    <w:p w14:paraId="12B0DB36" w14:textId="1B043559" w:rsidR="00FA3625" w:rsidRDefault="00FA3625">
      <w:pPr>
        <w:rPr>
          <w:rFonts w:ascii="Arial" w:eastAsia="Arial" w:hAnsi="Arial" w:cs="Arial"/>
          <w:sz w:val="22"/>
          <w:szCs w:val="22"/>
        </w:rPr>
      </w:pPr>
    </w:p>
    <w:p w14:paraId="7748DF62" w14:textId="1B043559" w:rsidR="00FA3625" w:rsidRDefault="00FA3625">
      <w:pPr>
        <w:rPr>
          <w:rFonts w:ascii="Arial" w:eastAsia="Arial" w:hAnsi="Arial" w:cs="Arial"/>
          <w:sz w:val="22"/>
          <w:szCs w:val="22"/>
        </w:rPr>
      </w:pPr>
      <w:r>
        <w:rPr>
          <w:rFonts w:ascii="Arial" w:eastAsia="Arial" w:hAnsi="Arial" w:cs="Arial"/>
          <w:sz w:val="22"/>
          <w:szCs w:val="22"/>
        </w:rPr>
        <w:br w:type="page"/>
      </w:r>
    </w:p>
    <w:p w14:paraId="00000354" w14:textId="0DE802CE" w:rsidR="00F632ED" w:rsidRDefault="008510DE" w:rsidP="00EB25CD">
      <w:pPr>
        <w:pStyle w:val="Titre1"/>
        <w:rPr>
          <w:rFonts w:ascii="Times New Roman" w:eastAsia="Times New Roman" w:hAnsi="Times New Roman" w:cs="Times New Roman"/>
        </w:rPr>
      </w:pPr>
      <w:bookmarkStart w:id="134" w:name="_heading=h.xi2pnk8rh6qq" w:colFirst="0" w:colLast="0"/>
      <w:bookmarkStart w:id="135" w:name="_Toc126675400"/>
      <w:bookmarkStart w:id="136" w:name="_Toc126681386"/>
      <w:bookmarkStart w:id="137" w:name="_Toc128061393"/>
      <w:bookmarkEnd w:id="134"/>
      <w:r>
        <w:t>V</w:t>
      </w:r>
      <w:r w:rsidR="0061104E">
        <w:t>I</w:t>
      </w:r>
      <w:r>
        <w:t xml:space="preserve">- DEMARCHE </w:t>
      </w:r>
      <w:r w:rsidR="004960F3">
        <w:t xml:space="preserve">D’AMELIORATION CONTINUE DE LA </w:t>
      </w:r>
      <w:r>
        <w:t>QUALITE</w:t>
      </w:r>
      <w:bookmarkEnd w:id="135"/>
      <w:bookmarkEnd w:id="136"/>
      <w:bookmarkEnd w:id="137"/>
      <w:r>
        <w:t> </w:t>
      </w:r>
    </w:p>
    <w:p w14:paraId="00000355" w14:textId="77777777" w:rsidR="00F632ED" w:rsidRPr="00EB25CD" w:rsidRDefault="00F632ED">
      <w:pPr>
        <w:jc w:val="both"/>
        <w:rPr>
          <w:rFonts w:ascii="Arial" w:eastAsia="Times New Roman" w:hAnsi="Arial" w:cs="Arial"/>
          <w:sz w:val="22"/>
          <w:szCs w:val="22"/>
        </w:rPr>
      </w:pPr>
    </w:p>
    <w:p w14:paraId="00000356" w14:textId="4763668E" w:rsidR="00F632ED" w:rsidRDefault="00D45BB6" w:rsidP="00D45BB6">
      <w:pPr>
        <w:pStyle w:val="Titre2"/>
      </w:pPr>
      <w:bookmarkStart w:id="138" w:name="_Toc128061394"/>
      <w:r>
        <w:t xml:space="preserve">A- </w:t>
      </w:r>
      <w:r w:rsidR="00C0399F">
        <w:t>Politique d’archivage</w:t>
      </w:r>
      <w:r w:rsidR="008510DE" w:rsidRPr="00235443">
        <w:t xml:space="preserve"> du </w:t>
      </w:r>
      <w:r w:rsidR="0008471B">
        <w:t>plan de gestion de crise</w:t>
      </w:r>
      <w:bookmarkEnd w:id="138"/>
    </w:p>
    <w:p w14:paraId="29D8D8CF" w14:textId="2C862798" w:rsidR="0008471B" w:rsidRPr="0008471B" w:rsidRDefault="0008471B" w:rsidP="0008471B"/>
    <w:p w14:paraId="559F5FD1" w14:textId="621634DD" w:rsidR="008774D4" w:rsidRPr="00335C07" w:rsidRDefault="006C28F9" w:rsidP="00D45BB6">
      <w:pPr>
        <w:jc w:val="both"/>
        <w:rPr>
          <w:rFonts w:ascii="Arial" w:hAnsi="Arial" w:cs="Arial"/>
          <w:sz w:val="22"/>
          <w:szCs w:val="22"/>
        </w:rPr>
      </w:pPr>
      <w:r w:rsidRPr="00335C07">
        <w:rPr>
          <w:rFonts w:ascii="Arial" w:hAnsi="Arial" w:cs="Arial"/>
          <w:sz w:val="22"/>
          <w:szCs w:val="22"/>
        </w:rPr>
        <w:t xml:space="preserve">La sauvegarde de l’ensemble du plan de gestion de crise (partie </w:t>
      </w:r>
      <w:r w:rsidR="00643650" w:rsidRPr="00335C07">
        <w:rPr>
          <w:rFonts w:ascii="Arial" w:hAnsi="Arial" w:cs="Arial"/>
          <w:sz w:val="22"/>
          <w:szCs w:val="22"/>
        </w:rPr>
        <w:t xml:space="preserve">générique + ensemble des fiches actions, annuaires…) </w:t>
      </w:r>
      <w:r w:rsidR="00093FE3" w:rsidRPr="00335C07">
        <w:rPr>
          <w:rFonts w:ascii="Arial" w:hAnsi="Arial" w:cs="Arial"/>
          <w:sz w:val="22"/>
          <w:szCs w:val="22"/>
        </w:rPr>
        <w:t>constitue un</w:t>
      </w:r>
      <w:r w:rsidR="00F17FE6" w:rsidRPr="00335C07">
        <w:rPr>
          <w:rFonts w:ascii="Arial" w:hAnsi="Arial" w:cs="Arial"/>
          <w:sz w:val="22"/>
          <w:szCs w:val="22"/>
        </w:rPr>
        <w:t xml:space="preserve"> </w:t>
      </w:r>
      <w:r w:rsidR="001632F3" w:rsidRPr="00335C07">
        <w:rPr>
          <w:rFonts w:ascii="Arial" w:hAnsi="Arial" w:cs="Arial"/>
          <w:sz w:val="22"/>
          <w:szCs w:val="22"/>
        </w:rPr>
        <w:t xml:space="preserve">enjeu pour </w:t>
      </w:r>
      <w:r w:rsidR="00C6510D" w:rsidRPr="00335C07">
        <w:rPr>
          <w:rFonts w:ascii="Arial" w:hAnsi="Arial" w:cs="Arial"/>
          <w:sz w:val="22"/>
          <w:szCs w:val="22"/>
        </w:rPr>
        <w:t>minimiser l’impact d’éventuelles pertes</w:t>
      </w:r>
      <w:r w:rsidR="001632F3" w:rsidRPr="00335C07">
        <w:rPr>
          <w:rFonts w:ascii="Arial" w:hAnsi="Arial" w:cs="Arial"/>
          <w:sz w:val="22"/>
          <w:szCs w:val="22"/>
        </w:rPr>
        <w:t xml:space="preserve"> de données</w:t>
      </w:r>
      <w:r w:rsidR="00C6510D" w:rsidRPr="00335C07">
        <w:rPr>
          <w:rFonts w:ascii="Arial" w:hAnsi="Arial" w:cs="Arial"/>
          <w:sz w:val="22"/>
          <w:szCs w:val="22"/>
        </w:rPr>
        <w:t xml:space="preserve">. </w:t>
      </w:r>
      <w:r w:rsidR="00C879DC" w:rsidRPr="00335C07">
        <w:rPr>
          <w:rFonts w:ascii="Arial" w:hAnsi="Arial" w:cs="Arial"/>
          <w:sz w:val="22"/>
          <w:szCs w:val="22"/>
        </w:rPr>
        <w:t xml:space="preserve">La CPTS devra formaliser une procédure de sauvegarde et d’archivage, en incluant à la fois un </w:t>
      </w:r>
      <w:r w:rsidR="007808CE" w:rsidRPr="00335C07">
        <w:rPr>
          <w:rFonts w:ascii="Arial" w:hAnsi="Arial" w:cs="Arial"/>
          <w:sz w:val="22"/>
          <w:szCs w:val="22"/>
        </w:rPr>
        <w:t>stockage d’une version</w:t>
      </w:r>
      <w:r w:rsidR="00C879DC" w:rsidRPr="00335C07">
        <w:rPr>
          <w:rFonts w:ascii="Arial" w:hAnsi="Arial" w:cs="Arial"/>
          <w:sz w:val="22"/>
          <w:szCs w:val="22"/>
        </w:rPr>
        <w:t xml:space="preserve"> papier et </w:t>
      </w:r>
      <w:r w:rsidR="007808CE" w:rsidRPr="00335C07">
        <w:rPr>
          <w:rFonts w:ascii="Arial" w:hAnsi="Arial" w:cs="Arial"/>
          <w:sz w:val="22"/>
          <w:szCs w:val="22"/>
        </w:rPr>
        <w:t>d’une</w:t>
      </w:r>
      <w:r w:rsidR="00C879DC" w:rsidRPr="00335C07">
        <w:rPr>
          <w:rFonts w:ascii="Arial" w:hAnsi="Arial" w:cs="Arial"/>
          <w:sz w:val="22"/>
          <w:szCs w:val="22"/>
        </w:rPr>
        <w:t xml:space="preserve"> v</w:t>
      </w:r>
      <w:r w:rsidR="007808CE" w:rsidRPr="00335C07">
        <w:rPr>
          <w:rFonts w:ascii="Arial" w:hAnsi="Arial" w:cs="Arial"/>
          <w:sz w:val="22"/>
          <w:szCs w:val="22"/>
        </w:rPr>
        <w:t xml:space="preserve">ersion </w:t>
      </w:r>
      <w:r w:rsidR="00C879DC" w:rsidRPr="00335C07">
        <w:rPr>
          <w:rFonts w:ascii="Arial" w:hAnsi="Arial" w:cs="Arial"/>
          <w:sz w:val="22"/>
          <w:szCs w:val="22"/>
        </w:rPr>
        <w:t>numérique</w:t>
      </w:r>
      <w:r w:rsidR="007808CE" w:rsidRPr="00335C07">
        <w:rPr>
          <w:rFonts w:ascii="Arial" w:hAnsi="Arial" w:cs="Arial"/>
          <w:sz w:val="22"/>
          <w:szCs w:val="22"/>
        </w:rPr>
        <w:t xml:space="preserve"> (non modifiable)</w:t>
      </w:r>
      <w:r w:rsidR="00C879DC" w:rsidRPr="00335C07">
        <w:rPr>
          <w:rFonts w:ascii="Arial" w:hAnsi="Arial" w:cs="Arial"/>
          <w:sz w:val="22"/>
          <w:szCs w:val="22"/>
        </w:rPr>
        <w:t>.</w:t>
      </w:r>
      <w:r w:rsidR="00F57033" w:rsidRPr="00335C07">
        <w:rPr>
          <w:rFonts w:ascii="Arial" w:hAnsi="Arial" w:cs="Arial"/>
          <w:sz w:val="22"/>
          <w:szCs w:val="22"/>
        </w:rPr>
        <w:t xml:space="preserve"> </w:t>
      </w:r>
    </w:p>
    <w:p w14:paraId="08F6EC6C" w14:textId="77777777" w:rsidR="00817D1B" w:rsidRPr="00335C07" w:rsidRDefault="00817D1B" w:rsidP="00D45BB6">
      <w:pPr>
        <w:jc w:val="both"/>
        <w:rPr>
          <w:rFonts w:ascii="Arial" w:hAnsi="Arial" w:cs="Arial"/>
          <w:sz w:val="22"/>
          <w:szCs w:val="22"/>
        </w:rPr>
      </w:pPr>
    </w:p>
    <w:p w14:paraId="128EBD0B" w14:textId="61D702C5" w:rsidR="00817D1B" w:rsidRPr="00335C07" w:rsidRDefault="00817D1B" w:rsidP="00D45BB6">
      <w:pPr>
        <w:jc w:val="both"/>
        <w:rPr>
          <w:rFonts w:ascii="Arial" w:hAnsi="Arial" w:cs="Arial"/>
          <w:sz w:val="22"/>
          <w:szCs w:val="22"/>
        </w:rPr>
      </w:pPr>
      <w:r w:rsidRPr="00335C07">
        <w:rPr>
          <w:rFonts w:ascii="Arial" w:hAnsi="Arial" w:cs="Arial"/>
          <w:b/>
          <w:bCs/>
          <w:sz w:val="22"/>
          <w:szCs w:val="22"/>
        </w:rPr>
        <w:t>La procédure inclura</w:t>
      </w:r>
      <w:r w:rsidRPr="00335C07">
        <w:rPr>
          <w:rFonts w:ascii="Arial" w:hAnsi="Arial" w:cs="Arial"/>
          <w:sz w:val="22"/>
          <w:szCs w:val="22"/>
        </w:rPr>
        <w:t> :</w:t>
      </w:r>
    </w:p>
    <w:p w14:paraId="3910B368" w14:textId="77777777" w:rsidR="00817D1B" w:rsidRPr="00335C07" w:rsidRDefault="00817D1B">
      <w:pPr>
        <w:pStyle w:val="Paragraphedeliste"/>
        <w:numPr>
          <w:ilvl w:val="0"/>
          <w:numId w:val="30"/>
        </w:numPr>
        <w:jc w:val="both"/>
        <w:rPr>
          <w:rFonts w:ascii="Arial" w:hAnsi="Arial" w:cs="Arial"/>
          <w:sz w:val="22"/>
          <w:szCs w:val="22"/>
        </w:rPr>
      </w:pPr>
      <w:r w:rsidRPr="00335C07">
        <w:rPr>
          <w:rFonts w:ascii="Arial" w:hAnsi="Arial" w:cs="Arial"/>
          <w:sz w:val="22"/>
          <w:szCs w:val="22"/>
        </w:rPr>
        <w:t>Identifier un lieu de conservation</w:t>
      </w:r>
    </w:p>
    <w:p w14:paraId="600EFBE3" w14:textId="3341F83D" w:rsidR="00C837E4" w:rsidRPr="00335C07" w:rsidRDefault="00F34165">
      <w:pPr>
        <w:pStyle w:val="Paragraphedeliste"/>
        <w:numPr>
          <w:ilvl w:val="0"/>
          <w:numId w:val="30"/>
        </w:numPr>
        <w:jc w:val="both"/>
        <w:rPr>
          <w:rFonts w:ascii="Arial" w:hAnsi="Arial" w:cs="Arial"/>
          <w:sz w:val="22"/>
          <w:szCs w:val="22"/>
        </w:rPr>
      </w:pPr>
      <w:r w:rsidRPr="00335C07">
        <w:rPr>
          <w:rFonts w:ascii="Arial" w:hAnsi="Arial" w:cs="Arial"/>
          <w:sz w:val="22"/>
          <w:szCs w:val="22"/>
        </w:rPr>
        <w:t xml:space="preserve">Déterminer un archivage électronique permettant un accès sécurisé, </w:t>
      </w:r>
      <w:r w:rsidR="00677675" w:rsidRPr="00335C07">
        <w:rPr>
          <w:rFonts w:ascii="Arial" w:hAnsi="Arial" w:cs="Arial"/>
          <w:sz w:val="22"/>
          <w:szCs w:val="22"/>
        </w:rPr>
        <w:t xml:space="preserve">accessible, </w:t>
      </w:r>
      <w:r w:rsidR="004D0B1E" w:rsidRPr="00335C07">
        <w:rPr>
          <w:rFonts w:ascii="Arial" w:hAnsi="Arial" w:cs="Arial"/>
          <w:sz w:val="22"/>
          <w:szCs w:val="22"/>
        </w:rPr>
        <w:t>disponible et garantissant la confidentialité des données. L’accès doit pouvoir se réaliser en externe de la structure (pas de stockage sur un ordinateur unique).</w:t>
      </w:r>
    </w:p>
    <w:p w14:paraId="30762EA7" w14:textId="5B03EB20" w:rsidR="00817D1B" w:rsidRPr="00335C07" w:rsidRDefault="00474040">
      <w:pPr>
        <w:pStyle w:val="Paragraphedeliste"/>
        <w:numPr>
          <w:ilvl w:val="0"/>
          <w:numId w:val="30"/>
        </w:numPr>
        <w:jc w:val="both"/>
        <w:rPr>
          <w:rFonts w:ascii="Arial" w:hAnsi="Arial" w:cs="Arial"/>
          <w:sz w:val="22"/>
          <w:szCs w:val="22"/>
        </w:rPr>
      </w:pPr>
      <w:r w:rsidRPr="00335C07">
        <w:rPr>
          <w:rFonts w:ascii="Arial" w:hAnsi="Arial" w:cs="Arial"/>
          <w:sz w:val="22"/>
          <w:szCs w:val="22"/>
        </w:rPr>
        <w:t>Mise au format</w:t>
      </w:r>
      <w:r w:rsidR="00D208B5" w:rsidRPr="00335C07">
        <w:rPr>
          <w:rFonts w:ascii="Arial" w:hAnsi="Arial" w:cs="Arial"/>
          <w:sz w:val="22"/>
          <w:szCs w:val="22"/>
        </w:rPr>
        <w:t xml:space="preserve"> qualité des documents (version, date, </w:t>
      </w:r>
      <w:r w:rsidR="00C837E4" w:rsidRPr="00335C07">
        <w:rPr>
          <w:rFonts w:ascii="Arial" w:hAnsi="Arial" w:cs="Arial"/>
          <w:sz w:val="22"/>
          <w:szCs w:val="22"/>
        </w:rPr>
        <w:t>auteurs, durée de vie du document…)</w:t>
      </w:r>
    </w:p>
    <w:p w14:paraId="27F9810A" w14:textId="01F86598" w:rsidR="00E67943" w:rsidRPr="00335C07" w:rsidRDefault="00E67943">
      <w:pPr>
        <w:pStyle w:val="Paragraphedeliste"/>
        <w:numPr>
          <w:ilvl w:val="0"/>
          <w:numId w:val="30"/>
        </w:numPr>
        <w:jc w:val="both"/>
        <w:rPr>
          <w:rFonts w:ascii="Arial" w:hAnsi="Arial" w:cs="Arial"/>
          <w:sz w:val="22"/>
          <w:szCs w:val="22"/>
        </w:rPr>
      </w:pPr>
      <w:r w:rsidRPr="00335C07">
        <w:rPr>
          <w:rFonts w:ascii="Arial" w:hAnsi="Arial" w:cs="Arial"/>
          <w:sz w:val="22"/>
          <w:szCs w:val="22"/>
        </w:rPr>
        <w:t>Déterminer les autorisations d’accès et les éventuelles modifications des droits d’accès</w:t>
      </w:r>
    </w:p>
    <w:p w14:paraId="5F443525" w14:textId="64DDD31C" w:rsidR="00817D1B" w:rsidRPr="00335C07" w:rsidRDefault="00C53BB2">
      <w:pPr>
        <w:pStyle w:val="Paragraphedeliste"/>
        <w:numPr>
          <w:ilvl w:val="0"/>
          <w:numId w:val="30"/>
        </w:numPr>
        <w:jc w:val="both"/>
        <w:rPr>
          <w:rFonts w:ascii="Arial" w:hAnsi="Arial" w:cs="Arial"/>
          <w:sz w:val="22"/>
          <w:szCs w:val="22"/>
        </w:rPr>
      </w:pPr>
      <w:r w:rsidRPr="00335C07">
        <w:rPr>
          <w:rFonts w:ascii="Arial" w:hAnsi="Arial" w:cs="Arial"/>
          <w:sz w:val="22"/>
          <w:szCs w:val="22"/>
        </w:rPr>
        <w:t>Déterminer les modalités d</w:t>
      </w:r>
      <w:r w:rsidR="00414BED" w:rsidRPr="00335C07">
        <w:rPr>
          <w:rFonts w:ascii="Arial" w:hAnsi="Arial" w:cs="Arial"/>
          <w:sz w:val="22"/>
          <w:szCs w:val="22"/>
        </w:rPr>
        <w:t xml:space="preserve">e </w:t>
      </w:r>
      <w:r w:rsidR="0011155A" w:rsidRPr="00335C07">
        <w:rPr>
          <w:rFonts w:ascii="Arial" w:hAnsi="Arial" w:cs="Arial"/>
          <w:sz w:val="22"/>
          <w:szCs w:val="22"/>
        </w:rPr>
        <w:t>réactualisation des documents et la traçabilité de cette actualisation</w:t>
      </w:r>
    </w:p>
    <w:p w14:paraId="518A8D26" w14:textId="77777777" w:rsidR="000F6044" w:rsidRPr="00335C07" w:rsidRDefault="000F6044" w:rsidP="00D45BB6">
      <w:pPr>
        <w:jc w:val="both"/>
        <w:rPr>
          <w:rFonts w:ascii="Arial" w:hAnsi="Arial" w:cs="Arial"/>
          <w:sz w:val="22"/>
          <w:szCs w:val="22"/>
        </w:rPr>
      </w:pPr>
    </w:p>
    <w:p w14:paraId="381C1EE7" w14:textId="6DD52DCE" w:rsidR="00C879DC" w:rsidRPr="00335C07" w:rsidRDefault="00C879DC" w:rsidP="00D45BB6">
      <w:pPr>
        <w:jc w:val="both"/>
        <w:rPr>
          <w:rFonts w:ascii="Arial" w:hAnsi="Arial" w:cs="Arial"/>
          <w:b/>
          <w:bCs/>
          <w:sz w:val="22"/>
          <w:szCs w:val="22"/>
        </w:rPr>
      </w:pPr>
      <w:r w:rsidRPr="00335C07">
        <w:rPr>
          <w:rFonts w:ascii="Arial" w:hAnsi="Arial" w:cs="Arial"/>
          <w:b/>
          <w:bCs/>
          <w:sz w:val="22"/>
          <w:szCs w:val="22"/>
        </w:rPr>
        <w:t>Il conviendra d’envisager les scénarii suivants :</w:t>
      </w:r>
    </w:p>
    <w:p w14:paraId="2D4A599F" w14:textId="35FFD652" w:rsidR="00C879DC" w:rsidRPr="00335C07" w:rsidRDefault="00C879DC">
      <w:pPr>
        <w:pStyle w:val="Paragraphedeliste"/>
        <w:numPr>
          <w:ilvl w:val="0"/>
          <w:numId w:val="30"/>
        </w:numPr>
        <w:jc w:val="both"/>
        <w:rPr>
          <w:rFonts w:ascii="Arial" w:hAnsi="Arial" w:cs="Arial"/>
          <w:sz w:val="22"/>
          <w:szCs w:val="22"/>
        </w:rPr>
      </w:pPr>
      <w:r w:rsidRPr="00335C07">
        <w:rPr>
          <w:rFonts w:ascii="Arial" w:hAnsi="Arial" w:cs="Arial"/>
          <w:sz w:val="22"/>
          <w:szCs w:val="22"/>
        </w:rPr>
        <w:t xml:space="preserve">Non accessibilité au support papier </w:t>
      </w:r>
    </w:p>
    <w:p w14:paraId="1CB22D8E" w14:textId="53412324" w:rsidR="00C879DC" w:rsidRPr="00335C07" w:rsidRDefault="00C879DC">
      <w:pPr>
        <w:pStyle w:val="Paragraphedeliste"/>
        <w:numPr>
          <w:ilvl w:val="0"/>
          <w:numId w:val="30"/>
        </w:numPr>
        <w:jc w:val="both"/>
        <w:rPr>
          <w:rFonts w:ascii="Arial" w:hAnsi="Arial" w:cs="Arial"/>
          <w:sz w:val="22"/>
          <w:szCs w:val="22"/>
        </w:rPr>
      </w:pPr>
      <w:r w:rsidRPr="00335C07">
        <w:rPr>
          <w:rFonts w:ascii="Arial" w:hAnsi="Arial" w:cs="Arial"/>
          <w:sz w:val="22"/>
          <w:szCs w:val="22"/>
        </w:rPr>
        <w:t>Non accessibilité au support numérique</w:t>
      </w:r>
      <w:r w:rsidR="00647B5E" w:rsidRPr="00335C07">
        <w:rPr>
          <w:rFonts w:ascii="Arial" w:hAnsi="Arial" w:cs="Arial"/>
          <w:sz w:val="22"/>
          <w:szCs w:val="22"/>
        </w:rPr>
        <w:t xml:space="preserve"> (exemple </w:t>
      </w:r>
      <w:r w:rsidR="0092528E" w:rsidRPr="00335C07">
        <w:rPr>
          <w:rFonts w:ascii="Arial" w:hAnsi="Arial" w:cs="Arial"/>
          <w:sz w:val="22"/>
          <w:szCs w:val="22"/>
        </w:rPr>
        <w:t>blackout</w:t>
      </w:r>
      <w:r w:rsidR="00647B5E" w:rsidRPr="00335C07">
        <w:rPr>
          <w:rFonts w:ascii="Arial" w:hAnsi="Arial" w:cs="Arial"/>
          <w:sz w:val="22"/>
          <w:szCs w:val="22"/>
        </w:rPr>
        <w:t xml:space="preserve">, rupture </w:t>
      </w:r>
      <w:r w:rsidR="0092528E" w:rsidRPr="00335C07">
        <w:rPr>
          <w:rFonts w:ascii="Arial" w:hAnsi="Arial" w:cs="Arial"/>
          <w:sz w:val="22"/>
          <w:szCs w:val="22"/>
        </w:rPr>
        <w:t>réseaux électriques)</w:t>
      </w:r>
    </w:p>
    <w:p w14:paraId="7BEFA9FF" w14:textId="5E05CC2D" w:rsidR="00C879DC" w:rsidRPr="00335C07" w:rsidRDefault="0063379B">
      <w:pPr>
        <w:pStyle w:val="Paragraphedeliste"/>
        <w:numPr>
          <w:ilvl w:val="0"/>
          <w:numId w:val="30"/>
        </w:numPr>
        <w:jc w:val="both"/>
        <w:rPr>
          <w:rFonts w:ascii="Arial" w:hAnsi="Arial" w:cs="Arial"/>
          <w:sz w:val="22"/>
          <w:szCs w:val="22"/>
        </w:rPr>
      </w:pPr>
      <w:r w:rsidRPr="00335C07">
        <w:rPr>
          <w:rFonts w:ascii="Arial" w:hAnsi="Arial" w:cs="Arial"/>
          <w:sz w:val="22"/>
          <w:szCs w:val="22"/>
        </w:rPr>
        <w:t>Absence ou impossibilité des personnes ayant les accès numériques</w:t>
      </w:r>
      <w:r w:rsidR="00483AA5" w:rsidRPr="00335C07">
        <w:rPr>
          <w:rFonts w:ascii="Arial" w:hAnsi="Arial" w:cs="Arial"/>
          <w:sz w:val="22"/>
          <w:szCs w:val="22"/>
        </w:rPr>
        <w:t xml:space="preserve"> ou </w:t>
      </w:r>
      <w:r w:rsidR="00E279D7" w:rsidRPr="00335C07">
        <w:rPr>
          <w:rFonts w:ascii="Arial" w:hAnsi="Arial" w:cs="Arial"/>
          <w:sz w:val="22"/>
          <w:szCs w:val="22"/>
        </w:rPr>
        <w:t>ayant le document</w:t>
      </w:r>
      <w:r w:rsidR="00483AA5" w:rsidRPr="00335C07">
        <w:rPr>
          <w:rFonts w:ascii="Arial" w:hAnsi="Arial" w:cs="Arial"/>
          <w:sz w:val="22"/>
          <w:szCs w:val="22"/>
        </w:rPr>
        <w:t xml:space="preserve"> papier</w:t>
      </w:r>
    </w:p>
    <w:p w14:paraId="27E8873E" w14:textId="0574BE8E" w:rsidR="00E279D7" w:rsidRPr="00335C07" w:rsidRDefault="00BA3B0A">
      <w:pPr>
        <w:pStyle w:val="Paragraphedeliste"/>
        <w:numPr>
          <w:ilvl w:val="0"/>
          <w:numId w:val="30"/>
        </w:numPr>
        <w:jc w:val="both"/>
        <w:rPr>
          <w:rFonts w:ascii="Arial" w:hAnsi="Arial" w:cs="Arial"/>
          <w:sz w:val="22"/>
          <w:szCs w:val="22"/>
        </w:rPr>
      </w:pPr>
      <w:r w:rsidRPr="00335C07">
        <w:rPr>
          <w:rFonts w:ascii="Arial" w:hAnsi="Arial" w:cs="Arial"/>
          <w:sz w:val="22"/>
          <w:szCs w:val="22"/>
        </w:rPr>
        <w:t>Piratage de données</w:t>
      </w:r>
    </w:p>
    <w:p w14:paraId="3E113A89" w14:textId="3365C815" w:rsidR="00BA3B0A" w:rsidRPr="00335C07" w:rsidRDefault="00BA3B0A">
      <w:pPr>
        <w:pStyle w:val="Paragraphedeliste"/>
        <w:numPr>
          <w:ilvl w:val="0"/>
          <w:numId w:val="30"/>
        </w:numPr>
        <w:jc w:val="both"/>
        <w:rPr>
          <w:rFonts w:ascii="Arial" w:hAnsi="Arial" w:cs="Arial"/>
          <w:sz w:val="22"/>
          <w:szCs w:val="22"/>
        </w:rPr>
      </w:pPr>
      <w:r w:rsidRPr="00335C07">
        <w:rPr>
          <w:rFonts w:ascii="Arial" w:hAnsi="Arial" w:cs="Arial"/>
          <w:sz w:val="22"/>
          <w:szCs w:val="22"/>
        </w:rPr>
        <w:t xml:space="preserve">Défaillance </w:t>
      </w:r>
      <w:r w:rsidR="00BB548F" w:rsidRPr="00335C07">
        <w:rPr>
          <w:rFonts w:ascii="Arial" w:hAnsi="Arial" w:cs="Arial"/>
          <w:sz w:val="22"/>
          <w:szCs w:val="22"/>
        </w:rPr>
        <w:t xml:space="preserve">du support numérique </w:t>
      </w:r>
    </w:p>
    <w:p w14:paraId="6695931D" w14:textId="77777777" w:rsidR="007808CE" w:rsidRDefault="007808CE" w:rsidP="000D411D">
      <w:pPr>
        <w:pStyle w:val="Paragraphedeliste"/>
      </w:pPr>
    </w:p>
    <w:p w14:paraId="019B79C5" w14:textId="77777777" w:rsidR="00235443" w:rsidRPr="00EB25CD" w:rsidRDefault="00235443" w:rsidP="00EB25CD">
      <w:pPr>
        <w:jc w:val="both"/>
        <w:rPr>
          <w:rFonts w:ascii="Arial" w:eastAsia="Times New Roman" w:hAnsi="Arial" w:cs="Arial"/>
          <w:sz w:val="22"/>
          <w:szCs w:val="22"/>
        </w:rPr>
      </w:pPr>
    </w:p>
    <w:p w14:paraId="00000359" w14:textId="07F43FE8" w:rsidR="00F632ED" w:rsidRDefault="008510DE" w:rsidP="00235443">
      <w:pPr>
        <w:pStyle w:val="Titre2"/>
      </w:pPr>
      <w:bookmarkStart w:id="139" w:name="_heading=h.f2uo0p8m6f3s" w:colFirst="0" w:colLast="0"/>
      <w:bookmarkStart w:id="140" w:name="_heading=h.69k6fz33v74w" w:colFirst="0" w:colLast="0"/>
      <w:bookmarkStart w:id="141" w:name="_Toc126675402"/>
      <w:bookmarkStart w:id="142" w:name="_Toc126681388"/>
      <w:bookmarkStart w:id="143" w:name="_Toc128061395"/>
      <w:bookmarkEnd w:id="139"/>
      <w:bookmarkEnd w:id="140"/>
      <w:r>
        <w:t>B</w:t>
      </w:r>
      <w:r w:rsidRPr="00235443">
        <w:t xml:space="preserve">- </w:t>
      </w:r>
      <w:r w:rsidR="00235443">
        <w:t>Réactualisation du document</w:t>
      </w:r>
      <w:bookmarkEnd w:id="141"/>
      <w:bookmarkEnd w:id="142"/>
      <w:bookmarkEnd w:id="143"/>
    </w:p>
    <w:p w14:paraId="1036AF95" w14:textId="1CFAA3C0" w:rsidR="00235443" w:rsidRPr="00371A4A" w:rsidRDefault="00235443" w:rsidP="00EB25CD">
      <w:pPr>
        <w:jc w:val="both"/>
        <w:rPr>
          <w:rFonts w:ascii="Arial" w:eastAsia="Times New Roman" w:hAnsi="Arial" w:cs="Arial"/>
          <w:color w:val="FF2F92"/>
          <w:sz w:val="22"/>
          <w:szCs w:val="22"/>
        </w:rPr>
      </w:pPr>
    </w:p>
    <w:p w14:paraId="4C91CBAC" w14:textId="5540DECC" w:rsidR="00666538" w:rsidRPr="00B52426" w:rsidRDefault="0063144E" w:rsidP="00EB25CD">
      <w:pPr>
        <w:jc w:val="both"/>
        <w:rPr>
          <w:rFonts w:ascii="Arial" w:eastAsia="Times New Roman" w:hAnsi="Arial" w:cs="Arial"/>
          <w:sz w:val="22"/>
          <w:szCs w:val="22"/>
        </w:rPr>
      </w:pPr>
      <w:r w:rsidRPr="00B52426">
        <w:rPr>
          <w:rFonts w:ascii="Arial" w:eastAsia="Times New Roman" w:hAnsi="Arial" w:cs="Arial"/>
          <w:sz w:val="22"/>
          <w:szCs w:val="22"/>
        </w:rPr>
        <w:t>La réactualisation du plan de gestion de crise sanitaire</w:t>
      </w:r>
      <w:r w:rsidR="00540E76" w:rsidRPr="00B52426">
        <w:rPr>
          <w:rFonts w:ascii="Arial" w:eastAsia="Times New Roman" w:hAnsi="Arial" w:cs="Arial"/>
          <w:sz w:val="22"/>
          <w:szCs w:val="22"/>
        </w:rPr>
        <w:t>,</w:t>
      </w:r>
      <w:r w:rsidRPr="00B52426">
        <w:rPr>
          <w:rFonts w:ascii="Arial" w:eastAsia="Times New Roman" w:hAnsi="Arial" w:cs="Arial"/>
          <w:sz w:val="22"/>
          <w:szCs w:val="22"/>
        </w:rPr>
        <w:t xml:space="preserve"> de l’ensemble des annexes et outils est nécessaire pour les raisons suivantes : </w:t>
      </w:r>
    </w:p>
    <w:p w14:paraId="6B822CC2" w14:textId="77777777" w:rsidR="0063144E" w:rsidRPr="00B52426" w:rsidRDefault="0063144E" w:rsidP="00EB25CD">
      <w:pPr>
        <w:jc w:val="both"/>
        <w:rPr>
          <w:rFonts w:ascii="Arial" w:eastAsia="Times New Roman" w:hAnsi="Arial" w:cs="Arial"/>
          <w:sz w:val="22"/>
          <w:szCs w:val="22"/>
        </w:rPr>
      </w:pPr>
    </w:p>
    <w:p w14:paraId="0D9B741B" w14:textId="16955BA2" w:rsidR="0063144E" w:rsidRPr="00B52426" w:rsidRDefault="00424BF0" w:rsidP="00EA305C">
      <w:pPr>
        <w:pStyle w:val="Paragraphedeliste"/>
        <w:numPr>
          <w:ilvl w:val="0"/>
          <w:numId w:val="43"/>
        </w:numPr>
        <w:jc w:val="both"/>
        <w:rPr>
          <w:rFonts w:ascii="Arial" w:eastAsia="Times New Roman" w:hAnsi="Arial" w:cs="Arial"/>
          <w:sz w:val="22"/>
          <w:szCs w:val="22"/>
        </w:rPr>
      </w:pPr>
      <w:r w:rsidRPr="00B52426">
        <w:rPr>
          <w:rFonts w:ascii="Arial" w:eastAsia="Times New Roman" w:hAnsi="Arial" w:cs="Arial"/>
          <w:sz w:val="22"/>
          <w:szCs w:val="22"/>
        </w:rPr>
        <w:t>Évolution</w:t>
      </w:r>
      <w:r w:rsidR="00527562" w:rsidRPr="00B52426">
        <w:rPr>
          <w:rFonts w:ascii="Arial" w:eastAsia="Times New Roman" w:hAnsi="Arial" w:cs="Arial"/>
          <w:sz w:val="22"/>
          <w:szCs w:val="22"/>
        </w:rPr>
        <w:t xml:space="preserve"> de la règlementation, des </w:t>
      </w:r>
      <w:r w:rsidR="00D31846" w:rsidRPr="00B52426">
        <w:rPr>
          <w:rFonts w:ascii="Arial" w:eastAsia="Times New Roman" w:hAnsi="Arial" w:cs="Arial"/>
          <w:sz w:val="22"/>
          <w:szCs w:val="22"/>
        </w:rPr>
        <w:t>ressources humaines, matérielles, etc.</w:t>
      </w:r>
    </w:p>
    <w:p w14:paraId="2363E04A" w14:textId="3FF2E4A4" w:rsidR="00D31846" w:rsidRPr="00B52426" w:rsidRDefault="00705EB4" w:rsidP="00EA305C">
      <w:pPr>
        <w:pStyle w:val="Paragraphedeliste"/>
        <w:numPr>
          <w:ilvl w:val="0"/>
          <w:numId w:val="43"/>
        </w:numPr>
        <w:jc w:val="both"/>
        <w:rPr>
          <w:rFonts w:ascii="Arial" w:eastAsia="Times New Roman" w:hAnsi="Arial" w:cs="Arial"/>
          <w:sz w:val="22"/>
          <w:szCs w:val="22"/>
        </w:rPr>
      </w:pPr>
      <w:r w:rsidRPr="00B52426">
        <w:rPr>
          <w:rFonts w:ascii="Arial" w:eastAsia="Times New Roman" w:hAnsi="Arial" w:cs="Arial"/>
          <w:sz w:val="22"/>
          <w:szCs w:val="22"/>
        </w:rPr>
        <w:t>Correction des erreurs, dysfonctionnements détecté</w:t>
      </w:r>
      <w:r w:rsidR="00023B31" w:rsidRPr="00B52426">
        <w:rPr>
          <w:rFonts w:ascii="Arial" w:eastAsia="Times New Roman" w:hAnsi="Arial" w:cs="Arial"/>
          <w:sz w:val="22"/>
          <w:szCs w:val="22"/>
        </w:rPr>
        <w:t>s lors de la mise en application du document</w:t>
      </w:r>
    </w:p>
    <w:p w14:paraId="3BE771BD" w14:textId="24CA7D6F" w:rsidR="00F0325B" w:rsidRPr="00B52426" w:rsidRDefault="00F0325B" w:rsidP="00EA305C">
      <w:pPr>
        <w:pStyle w:val="Paragraphedeliste"/>
        <w:numPr>
          <w:ilvl w:val="0"/>
          <w:numId w:val="43"/>
        </w:numPr>
        <w:jc w:val="both"/>
        <w:rPr>
          <w:rFonts w:ascii="Arial" w:eastAsia="Times New Roman" w:hAnsi="Arial" w:cs="Arial"/>
          <w:sz w:val="22"/>
          <w:szCs w:val="22"/>
        </w:rPr>
      </w:pPr>
      <w:r w:rsidRPr="00B52426">
        <w:rPr>
          <w:rFonts w:ascii="Arial" w:eastAsia="Times New Roman" w:hAnsi="Arial" w:cs="Arial"/>
          <w:sz w:val="22"/>
          <w:szCs w:val="22"/>
        </w:rPr>
        <w:t>Amélioration continue du document</w:t>
      </w:r>
    </w:p>
    <w:p w14:paraId="5B2F894A" w14:textId="5C4C6281" w:rsidR="00371A4A" w:rsidRPr="00B52426" w:rsidRDefault="00371A4A" w:rsidP="00EA305C">
      <w:pPr>
        <w:pStyle w:val="Paragraphedeliste"/>
        <w:numPr>
          <w:ilvl w:val="0"/>
          <w:numId w:val="43"/>
        </w:numPr>
        <w:jc w:val="both"/>
        <w:rPr>
          <w:rFonts w:ascii="Arial" w:eastAsia="Times New Roman" w:hAnsi="Arial" w:cs="Arial"/>
          <w:sz w:val="22"/>
          <w:szCs w:val="22"/>
        </w:rPr>
      </w:pPr>
      <w:r w:rsidRPr="00B52426">
        <w:rPr>
          <w:rFonts w:ascii="Arial" w:eastAsia="Times New Roman" w:hAnsi="Arial" w:cs="Arial"/>
          <w:sz w:val="22"/>
          <w:szCs w:val="22"/>
        </w:rPr>
        <w:t xml:space="preserve">Modification de l’environnement </w:t>
      </w:r>
      <w:r w:rsidR="00084627" w:rsidRPr="00B52426">
        <w:rPr>
          <w:rFonts w:ascii="Arial" w:eastAsia="Times New Roman" w:hAnsi="Arial" w:cs="Arial"/>
          <w:sz w:val="22"/>
          <w:szCs w:val="22"/>
        </w:rPr>
        <w:t xml:space="preserve">et écosystème </w:t>
      </w:r>
      <w:r w:rsidRPr="00B52426">
        <w:rPr>
          <w:rFonts w:ascii="Arial" w:eastAsia="Times New Roman" w:hAnsi="Arial" w:cs="Arial"/>
          <w:sz w:val="22"/>
          <w:szCs w:val="22"/>
        </w:rPr>
        <w:t>de la CPTS</w:t>
      </w:r>
    </w:p>
    <w:p w14:paraId="1020EA8B" w14:textId="77777777" w:rsidR="00371A4A" w:rsidRPr="00B52426" w:rsidRDefault="00371A4A" w:rsidP="00EB25CD">
      <w:pPr>
        <w:jc w:val="both"/>
        <w:rPr>
          <w:rFonts w:ascii="Arial" w:eastAsia="Times New Roman" w:hAnsi="Arial" w:cs="Arial"/>
          <w:sz w:val="22"/>
          <w:szCs w:val="22"/>
        </w:rPr>
      </w:pPr>
    </w:p>
    <w:p w14:paraId="42EA5F33" w14:textId="66637233" w:rsidR="00416FB0" w:rsidRPr="00B52426" w:rsidRDefault="00416FB0" w:rsidP="00EB25CD">
      <w:pPr>
        <w:jc w:val="both"/>
        <w:rPr>
          <w:rFonts w:ascii="Arial" w:eastAsia="Times New Roman" w:hAnsi="Arial" w:cs="Arial"/>
          <w:sz w:val="22"/>
          <w:szCs w:val="22"/>
        </w:rPr>
      </w:pPr>
      <w:r w:rsidRPr="00B52426">
        <w:rPr>
          <w:rFonts w:ascii="Arial" w:eastAsia="Times New Roman" w:hAnsi="Arial" w:cs="Arial"/>
          <w:sz w:val="22"/>
          <w:szCs w:val="22"/>
        </w:rPr>
        <w:t xml:space="preserve">Cette mise à jour garantit </w:t>
      </w:r>
      <w:r w:rsidR="00FA0020" w:rsidRPr="00B52426">
        <w:rPr>
          <w:rFonts w:ascii="Arial" w:eastAsia="Times New Roman" w:hAnsi="Arial" w:cs="Arial"/>
          <w:sz w:val="22"/>
          <w:szCs w:val="22"/>
        </w:rPr>
        <w:t>une transmission des informations</w:t>
      </w:r>
      <w:r w:rsidR="000E15C1" w:rsidRPr="00B52426">
        <w:rPr>
          <w:rFonts w:ascii="Arial" w:eastAsia="Times New Roman" w:hAnsi="Arial" w:cs="Arial"/>
          <w:sz w:val="22"/>
          <w:szCs w:val="22"/>
        </w:rPr>
        <w:t xml:space="preserve"> aux membres de la CPTS</w:t>
      </w:r>
      <w:r w:rsidR="00397CA5" w:rsidRPr="00B52426">
        <w:rPr>
          <w:rFonts w:ascii="Arial" w:eastAsia="Times New Roman" w:hAnsi="Arial" w:cs="Arial"/>
          <w:sz w:val="22"/>
          <w:szCs w:val="22"/>
        </w:rPr>
        <w:t xml:space="preserve">. </w:t>
      </w:r>
    </w:p>
    <w:p w14:paraId="4866336B" w14:textId="77777777" w:rsidR="00306651" w:rsidRPr="00B52426" w:rsidRDefault="00306651" w:rsidP="00EB25CD">
      <w:pPr>
        <w:jc w:val="both"/>
        <w:rPr>
          <w:rFonts w:ascii="Arial" w:eastAsia="Times New Roman" w:hAnsi="Arial" w:cs="Arial"/>
          <w:sz w:val="22"/>
          <w:szCs w:val="22"/>
        </w:rPr>
      </w:pPr>
    </w:p>
    <w:p w14:paraId="2EDB5270" w14:textId="3B2E6955" w:rsidR="005D0B21" w:rsidRPr="00B52426" w:rsidRDefault="00397CA5" w:rsidP="00EB25CD">
      <w:pPr>
        <w:jc w:val="both"/>
        <w:rPr>
          <w:rFonts w:ascii="Arial" w:eastAsia="Times New Roman" w:hAnsi="Arial" w:cs="Arial"/>
          <w:sz w:val="22"/>
          <w:szCs w:val="22"/>
        </w:rPr>
      </w:pPr>
      <w:r w:rsidRPr="00B52426">
        <w:rPr>
          <w:rFonts w:ascii="Arial" w:eastAsia="Times New Roman" w:hAnsi="Arial" w:cs="Arial"/>
          <w:sz w:val="22"/>
          <w:szCs w:val="22"/>
        </w:rPr>
        <w:t xml:space="preserve">La réactualisation du document </w:t>
      </w:r>
      <w:r w:rsidR="005E1F9D" w:rsidRPr="00B52426">
        <w:rPr>
          <w:rFonts w:ascii="Arial" w:eastAsia="Times New Roman" w:hAnsi="Arial" w:cs="Arial"/>
          <w:sz w:val="22"/>
          <w:szCs w:val="22"/>
        </w:rPr>
        <w:t xml:space="preserve">permet de garantir </w:t>
      </w:r>
      <w:r w:rsidR="00E838F0" w:rsidRPr="00B52426">
        <w:rPr>
          <w:rFonts w:ascii="Arial" w:eastAsia="Times New Roman" w:hAnsi="Arial" w:cs="Arial"/>
          <w:sz w:val="22"/>
          <w:szCs w:val="22"/>
        </w:rPr>
        <w:t>sa pertinence</w:t>
      </w:r>
      <w:r w:rsidR="00483F2B" w:rsidRPr="00B52426">
        <w:rPr>
          <w:rFonts w:ascii="Arial" w:eastAsia="Times New Roman" w:hAnsi="Arial" w:cs="Arial"/>
          <w:sz w:val="22"/>
          <w:szCs w:val="22"/>
        </w:rPr>
        <w:t xml:space="preserve"> et sa conformité au</w:t>
      </w:r>
      <w:r w:rsidR="005D0B21" w:rsidRPr="00B52426">
        <w:rPr>
          <w:rFonts w:ascii="Arial" w:eastAsia="Times New Roman" w:hAnsi="Arial" w:cs="Arial"/>
          <w:sz w:val="22"/>
          <w:szCs w:val="22"/>
        </w:rPr>
        <w:t>x attentes</w:t>
      </w:r>
      <w:r w:rsidR="00330DCD" w:rsidRPr="00B52426">
        <w:rPr>
          <w:rFonts w:ascii="Arial" w:eastAsia="Times New Roman" w:hAnsi="Arial" w:cs="Arial"/>
          <w:sz w:val="22"/>
          <w:szCs w:val="22"/>
        </w:rPr>
        <w:t xml:space="preserve"> des institutions</w:t>
      </w:r>
      <w:r w:rsidR="00C75978" w:rsidRPr="00B52426">
        <w:rPr>
          <w:rFonts w:ascii="Arial" w:eastAsia="Times New Roman" w:hAnsi="Arial" w:cs="Arial"/>
          <w:sz w:val="22"/>
          <w:szCs w:val="22"/>
        </w:rPr>
        <w:t>.</w:t>
      </w:r>
      <w:r w:rsidR="00FC1FB7" w:rsidRPr="00B52426">
        <w:rPr>
          <w:rFonts w:ascii="Arial" w:eastAsia="Times New Roman" w:hAnsi="Arial" w:cs="Arial"/>
          <w:sz w:val="22"/>
          <w:szCs w:val="22"/>
        </w:rPr>
        <w:t xml:space="preserve"> </w:t>
      </w:r>
    </w:p>
    <w:p w14:paraId="516576BF" w14:textId="77777777" w:rsidR="00233A7E" w:rsidRPr="00B52426" w:rsidRDefault="00233A7E" w:rsidP="00EB25CD">
      <w:pPr>
        <w:jc w:val="both"/>
        <w:rPr>
          <w:rFonts w:ascii="Arial" w:eastAsia="Times New Roman" w:hAnsi="Arial" w:cs="Arial"/>
          <w:sz w:val="22"/>
          <w:szCs w:val="22"/>
        </w:rPr>
      </w:pPr>
    </w:p>
    <w:p w14:paraId="7FC6B0FE" w14:textId="459B72CB" w:rsidR="00233A7E" w:rsidRPr="00B52426" w:rsidRDefault="00233A7E" w:rsidP="00EB25CD">
      <w:pPr>
        <w:jc w:val="both"/>
        <w:rPr>
          <w:rFonts w:ascii="Arial" w:eastAsia="Times New Roman" w:hAnsi="Arial" w:cs="Arial"/>
          <w:sz w:val="22"/>
          <w:szCs w:val="22"/>
        </w:rPr>
      </w:pPr>
      <w:r w:rsidRPr="00B52426">
        <w:rPr>
          <w:rFonts w:ascii="Arial" w:eastAsia="Times New Roman" w:hAnsi="Arial" w:cs="Arial"/>
          <w:sz w:val="22"/>
          <w:szCs w:val="22"/>
        </w:rPr>
        <w:t>La r</w:t>
      </w:r>
      <w:r w:rsidR="00270EF7" w:rsidRPr="00B52426">
        <w:rPr>
          <w:rFonts w:ascii="Arial" w:eastAsia="Times New Roman" w:hAnsi="Arial" w:cs="Arial"/>
          <w:sz w:val="22"/>
          <w:szCs w:val="22"/>
        </w:rPr>
        <w:t>éactualisation du docu</w:t>
      </w:r>
      <w:r w:rsidR="00F626B1" w:rsidRPr="00B52426">
        <w:rPr>
          <w:rFonts w:ascii="Arial" w:eastAsia="Times New Roman" w:hAnsi="Arial" w:cs="Arial"/>
          <w:sz w:val="22"/>
          <w:szCs w:val="22"/>
        </w:rPr>
        <w:t>ment doit être réalisée de manière régulière</w:t>
      </w:r>
      <w:r w:rsidR="006770E1" w:rsidRPr="00B52426">
        <w:rPr>
          <w:rFonts w:ascii="Arial" w:eastAsia="Times New Roman" w:hAnsi="Arial" w:cs="Arial"/>
          <w:sz w:val="22"/>
          <w:szCs w:val="22"/>
        </w:rPr>
        <w:t>,</w:t>
      </w:r>
      <w:r w:rsidR="00F626B1" w:rsidRPr="00B52426">
        <w:rPr>
          <w:rFonts w:ascii="Arial" w:eastAsia="Times New Roman" w:hAnsi="Arial" w:cs="Arial"/>
          <w:sz w:val="22"/>
          <w:szCs w:val="22"/>
        </w:rPr>
        <w:t xml:space="preserve"> </w:t>
      </w:r>
      <w:r w:rsidR="00F626B1" w:rsidRPr="00B52426">
        <w:rPr>
          <w:rFonts w:ascii="Arial" w:eastAsia="Times New Roman" w:hAnsi="Arial" w:cs="Arial"/>
          <w:i/>
          <w:sz w:val="22"/>
          <w:szCs w:val="22"/>
        </w:rPr>
        <w:t>a minima</w:t>
      </w:r>
      <w:r w:rsidR="00F626B1" w:rsidRPr="00B52426">
        <w:rPr>
          <w:rFonts w:ascii="Arial" w:eastAsia="Times New Roman" w:hAnsi="Arial" w:cs="Arial"/>
          <w:sz w:val="22"/>
          <w:szCs w:val="22"/>
        </w:rPr>
        <w:t xml:space="preserve"> </w:t>
      </w:r>
      <w:r w:rsidR="006770E1" w:rsidRPr="00B52426">
        <w:rPr>
          <w:rFonts w:ascii="Arial" w:eastAsia="Times New Roman" w:hAnsi="Arial" w:cs="Arial"/>
          <w:sz w:val="22"/>
          <w:szCs w:val="22"/>
        </w:rPr>
        <w:t xml:space="preserve">annuellement. </w:t>
      </w:r>
      <w:r w:rsidR="00F626B1" w:rsidRPr="00B52426">
        <w:rPr>
          <w:rFonts w:ascii="Arial" w:eastAsia="Times New Roman" w:hAnsi="Arial" w:cs="Arial"/>
          <w:sz w:val="22"/>
          <w:szCs w:val="22"/>
        </w:rPr>
        <w:t xml:space="preserve"> </w:t>
      </w:r>
    </w:p>
    <w:p w14:paraId="112C8DEA" w14:textId="77777777" w:rsidR="008C2D7E" w:rsidRPr="00B52426" w:rsidRDefault="008C2D7E" w:rsidP="00EB25CD">
      <w:pPr>
        <w:jc w:val="both"/>
        <w:rPr>
          <w:rFonts w:ascii="Arial" w:eastAsia="Times New Roman" w:hAnsi="Arial" w:cs="Arial"/>
          <w:sz w:val="22"/>
          <w:szCs w:val="22"/>
        </w:rPr>
      </w:pPr>
    </w:p>
    <w:p w14:paraId="3D389987" w14:textId="77777777" w:rsidR="005D0B21" w:rsidRDefault="005D0B21" w:rsidP="00EB25CD">
      <w:pPr>
        <w:jc w:val="both"/>
        <w:rPr>
          <w:rFonts w:ascii="Arial" w:eastAsia="Times New Roman" w:hAnsi="Arial" w:cs="Arial"/>
          <w:sz w:val="22"/>
          <w:szCs w:val="22"/>
        </w:rPr>
      </w:pPr>
    </w:p>
    <w:p w14:paraId="46EACEC7" w14:textId="77777777" w:rsidR="00C007DE" w:rsidRDefault="00C007DE" w:rsidP="00EB25CD">
      <w:pPr>
        <w:jc w:val="both"/>
        <w:rPr>
          <w:rFonts w:ascii="Arial" w:eastAsia="Times New Roman" w:hAnsi="Arial" w:cs="Arial"/>
          <w:sz w:val="22"/>
          <w:szCs w:val="22"/>
        </w:rPr>
      </w:pPr>
    </w:p>
    <w:p w14:paraId="08CE6C90" w14:textId="77777777" w:rsidR="00C007DE" w:rsidRDefault="00C007DE" w:rsidP="00EB25CD">
      <w:pPr>
        <w:jc w:val="both"/>
        <w:rPr>
          <w:rFonts w:ascii="Arial" w:eastAsia="Times New Roman" w:hAnsi="Arial" w:cs="Arial"/>
          <w:sz w:val="22"/>
          <w:szCs w:val="22"/>
        </w:rPr>
      </w:pPr>
    </w:p>
    <w:p w14:paraId="0B58E67A" w14:textId="77777777" w:rsidR="00C007DE" w:rsidRDefault="00C007DE" w:rsidP="00EB25CD">
      <w:pPr>
        <w:jc w:val="both"/>
        <w:rPr>
          <w:rFonts w:ascii="Arial" w:eastAsia="Times New Roman" w:hAnsi="Arial" w:cs="Arial"/>
          <w:sz w:val="22"/>
          <w:szCs w:val="22"/>
        </w:rPr>
      </w:pPr>
    </w:p>
    <w:p w14:paraId="79BC94F3" w14:textId="77777777" w:rsidR="00C007DE" w:rsidRPr="00B52426" w:rsidRDefault="00C007DE" w:rsidP="00EB25CD">
      <w:pPr>
        <w:jc w:val="both"/>
        <w:rPr>
          <w:rFonts w:ascii="Arial" w:eastAsia="Times New Roman" w:hAnsi="Arial" w:cs="Arial"/>
          <w:sz w:val="22"/>
          <w:szCs w:val="22"/>
        </w:rPr>
      </w:pPr>
    </w:p>
    <w:p w14:paraId="5668AE34" w14:textId="325C5CA7" w:rsidR="00235443" w:rsidRPr="008C67A8" w:rsidRDefault="00235443" w:rsidP="008C67A8">
      <w:pPr>
        <w:pStyle w:val="Titre2"/>
      </w:pPr>
      <w:bookmarkStart w:id="144" w:name="_Toc126675403"/>
      <w:bookmarkStart w:id="145" w:name="_Toc126681389"/>
      <w:bookmarkStart w:id="146" w:name="_Toc128061396"/>
      <w:r w:rsidRPr="008C67A8">
        <w:t xml:space="preserve">C- </w:t>
      </w:r>
      <w:r w:rsidR="003C316D" w:rsidRPr="008C67A8">
        <w:t>Politique d’information</w:t>
      </w:r>
      <w:r w:rsidR="008C67A8" w:rsidRPr="008C67A8">
        <w:t xml:space="preserve"> </w:t>
      </w:r>
      <w:r w:rsidR="008C2D7E" w:rsidRPr="008C67A8">
        <w:t>/ sensibilisation et Plan de f</w:t>
      </w:r>
      <w:r w:rsidRPr="008C67A8">
        <w:t>ormation</w:t>
      </w:r>
      <w:bookmarkEnd w:id="144"/>
      <w:bookmarkEnd w:id="145"/>
      <w:bookmarkEnd w:id="146"/>
    </w:p>
    <w:p w14:paraId="29A1099B" w14:textId="77777777" w:rsidR="008C2D7E" w:rsidRPr="00176B09" w:rsidRDefault="008C2D7E" w:rsidP="00176B09">
      <w:pPr>
        <w:jc w:val="both"/>
        <w:rPr>
          <w:rFonts w:ascii="Arial" w:hAnsi="Arial" w:cs="Arial"/>
          <w:sz w:val="22"/>
          <w:szCs w:val="22"/>
        </w:rPr>
      </w:pPr>
    </w:p>
    <w:p w14:paraId="01E10764" w14:textId="2F37EC6E" w:rsidR="00555252" w:rsidRPr="002F79D9" w:rsidRDefault="00134F86" w:rsidP="00176B09">
      <w:pPr>
        <w:jc w:val="both"/>
        <w:rPr>
          <w:rFonts w:ascii="Arial" w:hAnsi="Arial" w:cs="Arial"/>
          <w:sz w:val="22"/>
          <w:szCs w:val="22"/>
        </w:rPr>
      </w:pPr>
      <w:r w:rsidRPr="002F79D9">
        <w:rPr>
          <w:rFonts w:ascii="Arial" w:hAnsi="Arial" w:cs="Arial"/>
          <w:sz w:val="22"/>
          <w:szCs w:val="22"/>
        </w:rPr>
        <w:t>La CPT</w:t>
      </w:r>
      <w:r w:rsidR="00E312D0" w:rsidRPr="002F79D9">
        <w:rPr>
          <w:rFonts w:ascii="Arial" w:hAnsi="Arial" w:cs="Arial"/>
          <w:sz w:val="22"/>
          <w:szCs w:val="22"/>
        </w:rPr>
        <w:t xml:space="preserve">S </w:t>
      </w:r>
      <w:r w:rsidRPr="002F79D9">
        <w:rPr>
          <w:rFonts w:ascii="Arial" w:hAnsi="Arial" w:cs="Arial"/>
          <w:sz w:val="22"/>
          <w:szCs w:val="22"/>
        </w:rPr>
        <w:t xml:space="preserve">doit prévoir de </w:t>
      </w:r>
      <w:r w:rsidR="00867D01" w:rsidRPr="002F79D9">
        <w:rPr>
          <w:rFonts w:ascii="Arial" w:hAnsi="Arial" w:cs="Arial"/>
          <w:sz w:val="22"/>
          <w:szCs w:val="22"/>
        </w:rPr>
        <w:t>sensibiliser</w:t>
      </w:r>
      <w:r w:rsidR="00EE44BB" w:rsidRPr="002F79D9">
        <w:rPr>
          <w:rFonts w:ascii="Arial" w:hAnsi="Arial" w:cs="Arial"/>
          <w:sz w:val="22"/>
          <w:szCs w:val="22"/>
        </w:rPr>
        <w:t xml:space="preserve"> les </w:t>
      </w:r>
      <w:r w:rsidR="006A129B" w:rsidRPr="002F79D9">
        <w:rPr>
          <w:rFonts w:ascii="Arial" w:hAnsi="Arial" w:cs="Arial"/>
          <w:sz w:val="22"/>
          <w:szCs w:val="22"/>
        </w:rPr>
        <w:t xml:space="preserve">professionnels de </w:t>
      </w:r>
      <w:r w:rsidR="00A9231B" w:rsidRPr="002F79D9">
        <w:rPr>
          <w:rFonts w:ascii="Arial" w:hAnsi="Arial" w:cs="Arial"/>
          <w:sz w:val="22"/>
          <w:szCs w:val="22"/>
        </w:rPr>
        <w:t>santé à la</w:t>
      </w:r>
      <w:r w:rsidR="00A01B66" w:rsidRPr="002F79D9">
        <w:rPr>
          <w:rFonts w:ascii="Arial" w:hAnsi="Arial" w:cs="Arial"/>
          <w:sz w:val="22"/>
          <w:szCs w:val="22"/>
        </w:rPr>
        <w:t xml:space="preserve"> gestion </w:t>
      </w:r>
      <w:r w:rsidR="001F1D01" w:rsidRPr="002F79D9">
        <w:rPr>
          <w:rFonts w:ascii="Arial" w:hAnsi="Arial" w:cs="Arial"/>
          <w:sz w:val="22"/>
          <w:szCs w:val="22"/>
        </w:rPr>
        <w:t xml:space="preserve">de </w:t>
      </w:r>
      <w:r w:rsidR="0006575A" w:rsidRPr="002F79D9">
        <w:rPr>
          <w:rFonts w:ascii="Arial" w:hAnsi="Arial" w:cs="Arial"/>
          <w:sz w:val="22"/>
          <w:szCs w:val="22"/>
        </w:rPr>
        <w:t xml:space="preserve">crise </w:t>
      </w:r>
      <w:r w:rsidR="00666368" w:rsidRPr="002F79D9">
        <w:rPr>
          <w:rFonts w:ascii="Arial" w:hAnsi="Arial" w:cs="Arial"/>
          <w:sz w:val="22"/>
          <w:szCs w:val="22"/>
        </w:rPr>
        <w:t>afin de faciliter l’</w:t>
      </w:r>
      <w:r w:rsidR="00860AD8" w:rsidRPr="002F79D9">
        <w:rPr>
          <w:rFonts w:ascii="Arial" w:hAnsi="Arial" w:cs="Arial"/>
          <w:sz w:val="22"/>
          <w:szCs w:val="22"/>
        </w:rPr>
        <w:t>appropriation</w:t>
      </w:r>
      <w:r w:rsidR="00666368" w:rsidRPr="002F79D9">
        <w:rPr>
          <w:rFonts w:ascii="Arial" w:hAnsi="Arial" w:cs="Arial"/>
          <w:sz w:val="22"/>
          <w:szCs w:val="22"/>
        </w:rPr>
        <w:t xml:space="preserve"> de </w:t>
      </w:r>
      <w:r w:rsidR="00E312D0" w:rsidRPr="002F79D9">
        <w:rPr>
          <w:rFonts w:ascii="Arial" w:hAnsi="Arial" w:cs="Arial"/>
          <w:sz w:val="22"/>
          <w:szCs w:val="22"/>
        </w:rPr>
        <w:t>l’o</w:t>
      </w:r>
      <w:r w:rsidR="00860AD8" w:rsidRPr="002F79D9">
        <w:rPr>
          <w:rFonts w:ascii="Arial" w:hAnsi="Arial" w:cs="Arial"/>
          <w:sz w:val="22"/>
          <w:szCs w:val="22"/>
        </w:rPr>
        <w:t xml:space="preserve">rganisation </w:t>
      </w:r>
      <w:r w:rsidR="00E312D0" w:rsidRPr="002F79D9">
        <w:rPr>
          <w:rFonts w:ascii="Arial" w:hAnsi="Arial" w:cs="Arial"/>
          <w:sz w:val="22"/>
          <w:szCs w:val="22"/>
        </w:rPr>
        <w:t>structurée du plan de gestion de crise.</w:t>
      </w:r>
      <w:r w:rsidR="002D5B02" w:rsidRPr="002F79D9">
        <w:rPr>
          <w:rFonts w:ascii="Arial" w:hAnsi="Arial" w:cs="Arial"/>
          <w:sz w:val="22"/>
          <w:szCs w:val="22"/>
        </w:rPr>
        <w:t xml:space="preserve"> </w:t>
      </w:r>
    </w:p>
    <w:p w14:paraId="6FC870B2" w14:textId="77777777" w:rsidR="00176B09" w:rsidRPr="002F79D9" w:rsidRDefault="00176B09" w:rsidP="00176B09">
      <w:pPr>
        <w:jc w:val="both"/>
        <w:rPr>
          <w:rFonts w:ascii="Arial" w:hAnsi="Arial" w:cs="Arial"/>
          <w:sz w:val="22"/>
          <w:szCs w:val="22"/>
        </w:rPr>
      </w:pPr>
    </w:p>
    <w:p w14:paraId="176C8FD5" w14:textId="03A0FA2F" w:rsidR="008C2D7E" w:rsidRPr="002F79D9" w:rsidRDefault="00555252" w:rsidP="00176B09">
      <w:pPr>
        <w:jc w:val="both"/>
        <w:rPr>
          <w:rFonts w:ascii="Arial" w:hAnsi="Arial" w:cs="Arial"/>
          <w:sz w:val="22"/>
          <w:szCs w:val="22"/>
        </w:rPr>
      </w:pPr>
      <w:r w:rsidRPr="002F79D9">
        <w:rPr>
          <w:rFonts w:ascii="Arial" w:hAnsi="Arial" w:cs="Arial"/>
          <w:sz w:val="22"/>
          <w:szCs w:val="22"/>
        </w:rPr>
        <w:t>L</w:t>
      </w:r>
      <w:r w:rsidR="002D5B02" w:rsidRPr="002F79D9">
        <w:rPr>
          <w:rFonts w:ascii="Arial" w:hAnsi="Arial" w:cs="Arial"/>
          <w:sz w:val="22"/>
          <w:szCs w:val="22"/>
        </w:rPr>
        <w:t xml:space="preserve">es </w:t>
      </w:r>
      <w:r w:rsidR="000C5281" w:rsidRPr="002F79D9">
        <w:rPr>
          <w:rFonts w:ascii="Arial" w:hAnsi="Arial" w:cs="Arial"/>
          <w:sz w:val="22"/>
          <w:szCs w:val="22"/>
        </w:rPr>
        <w:t>professionnels</w:t>
      </w:r>
      <w:r w:rsidR="002D5B02" w:rsidRPr="002F79D9">
        <w:rPr>
          <w:rFonts w:ascii="Arial" w:hAnsi="Arial" w:cs="Arial"/>
          <w:sz w:val="22"/>
          <w:szCs w:val="22"/>
        </w:rPr>
        <w:t xml:space="preserve"> doivent</w:t>
      </w:r>
      <w:r w:rsidR="00277760" w:rsidRPr="002F79D9">
        <w:rPr>
          <w:rFonts w:ascii="Arial" w:hAnsi="Arial" w:cs="Arial"/>
          <w:sz w:val="22"/>
          <w:szCs w:val="22"/>
        </w:rPr>
        <w:t>, en effet,</w:t>
      </w:r>
      <w:r w:rsidR="002D5B02" w:rsidRPr="002F79D9">
        <w:rPr>
          <w:rFonts w:ascii="Arial" w:hAnsi="Arial" w:cs="Arial"/>
          <w:sz w:val="22"/>
          <w:szCs w:val="22"/>
        </w:rPr>
        <w:t xml:space="preserve"> </w:t>
      </w:r>
      <w:r w:rsidR="00E71A53" w:rsidRPr="002F79D9">
        <w:rPr>
          <w:rFonts w:ascii="Arial" w:hAnsi="Arial" w:cs="Arial"/>
          <w:sz w:val="22"/>
          <w:szCs w:val="22"/>
        </w:rPr>
        <w:t>avoir la capacité</w:t>
      </w:r>
      <w:r w:rsidRPr="002F79D9">
        <w:rPr>
          <w:rFonts w:ascii="Arial" w:hAnsi="Arial" w:cs="Arial"/>
          <w:sz w:val="22"/>
          <w:szCs w:val="22"/>
        </w:rPr>
        <w:t xml:space="preserve"> de c</w:t>
      </w:r>
      <w:r w:rsidR="000C5281" w:rsidRPr="002F79D9">
        <w:rPr>
          <w:rFonts w:ascii="Arial" w:hAnsi="Arial" w:cs="Arial"/>
          <w:sz w:val="22"/>
          <w:szCs w:val="22"/>
        </w:rPr>
        <w:t>onnait</w:t>
      </w:r>
      <w:r w:rsidR="004F3F4A" w:rsidRPr="002F79D9">
        <w:rPr>
          <w:rFonts w:ascii="Arial" w:hAnsi="Arial" w:cs="Arial"/>
          <w:sz w:val="22"/>
          <w:szCs w:val="22"/>
        </w:rPr>
        <w:t xml:space="preserve">re </w:t>
      </w:r>
      <w:r w:rsidR="0006575A" w:rsidRPr="002F79D9">
        <w:rPr>
          <w:rFonts w:ascii="Arial" w:hAnsi="Arial" w:cs="Arial"/>
          <w:sz w:val="22"/>
          <w:szCs w:val="22"/>
        </w:rPr>
        <w:t>les principales</w:t>
      </w:r>
      <w:r w:rsidRPr="002F79D9">
        <w:rPr>
          <w:rFonts w:ascii="Arial" w:hAnsi="Arial" w:cs="Arial"/>
          <w:sz w:val="22"/>
          <w:szCs w:val="22"/>
        </w:rPr>
        <w:t xml:space="preserve"> </w:t>
      </w:r>
      <w:r w:rsidR="004F3F4A" w:rsidRPr="002F79D9">
        <w:rPr>
          <w:rFonts w:ascii="Arial" w:hAnsi="Arial" w:cs="Arial"/>
          <w:sz w:val="22"/>
          <w:szCs w:val="22"/>
        </w:rPr>
        <w:t>modalité</w:t>
      </w:r>
      <w:r w:rsidR="0080493C" w:rsidRPr="002F79D9">
        <w:rPr>
          <w:rFonts w:ascii="Arial" w:hAnsi="Arial" w:cs="Arial"/>
          <w:sz w:val="22"/>
          <w:szCs w:val="22"/>
        </w:rPr>
        <w:t>s</w:t>
      </w:r>
      <w:r w:rsidR="004F3F4A" w:rsidRPr="002F79D9">
        <w:rPr>
          <w:rFonts w:ascii="Arial" w:hAnsi="Arial" w:cs="Arial"/>
          <w:sz w:val="22"/>
          <w:szCs w:val="22"/>
        </w:rPr>
        <w:t xml:space="preserve"> de l’activation du dispositif de gestion crise</w:t>
      </w:r>
      <w:r w:rsidR="0080493C" w:rsidRPr="002F79D9">
        <w:rPr>
          <w:rFonts w:ascii="Arial" w:hAnsi="Arial" w:cs="Arial"/>
          <w:sz w:val="22"/>
          <w:szCs w:val="22"/>
        </w:rPr>
        <w:t xml:space="preserve"> afin de limiter </w:t>
      </w:r>
      <w:r w:rsidR="00354CC2" w:rsidRPr="002F79D9">
        <w:rPr>
          <w:rFonts w:ascii="Arial" w:hAnsi="Arial" w:cs="Arial"/>
          <w:sz w:val="22"/>
          <w:szCs w:val="22"/>
        </w:rPr>
        <w:t xml:space="preserve">le stress </w:t>
      </w:r>
      <w:r w:rsidR="00312D57" w:rsidRPr="002F79D9">
        <w:rPr>
          <w:rFonts w:ascii="Arial" w:hAnsi="Arial" w:cs="Arial"/>
          <w:sz w:val="22"/>
          <w:szCs w:val="22"/>
        </w:rPr>
        <w:t xml:space="preserve">et </w:t>
      </w:r>
      <w:r w:rsidR="00737945" w:rsidRPr="002F79D9">
        <w:rPr>
          <w:rFonts w:ascii="Arial" w:hAnsi="Arial" w:cs="Arial"/>
          <w:sz w:val="22"/>
          <w:szCs w:val="22"/>
        </w:rPr>
        <w:t xml:space="preserve">les décisions </w:t>
      </w:r>
      <w:r w:rsidR="00312D57" w:rsidRPr="002F79D9">
        <w:rPr>
          <w:rFonts w:ascii="Arial" w:hAnsi="Arial" w:cs="Arial"/>
          <w:sz w:val="22"/>
          <w:szCs w:val="22"/>
        </w:rPr>
        <w:t>inappropri</w:t>
      </w:r>
      <w:r w:rsidR="001F1D01" w:rsidRPr="002F79D9">
        <w:rPr>
          <w:rFonts w:ascii="Arial" w:hAnsi="Arial" w:cs="Arial"/>
          <w:sz w:val="22"/>
          <w:szCs w:val="22"/>
        </w:rPr>
        <w:t xml:space="preserve">ées </w:t>
      </w:r>
      <w:r w:rsidR="000D28B9" w:rsidRPr="002F79D9">
        <w:rPr>
          <w:rFonts w:ascii="Arial" w:hAnsi="Arial" w:cs="Arial"/>
          <w:sz w:val="22"/>
          <w:szCs w:val="22"/>
        </w:rPr>
        <w:t xml:space="preserve">que </w:t>
      </w:r>
      <w:r w:rsidR="00354CC2" w:rsidRPr="002F79D9">
        <w:rPr>
          <w:rFonts w:ascii="Arial" w:hAnsi="Arial" w:cs="Arial"/>
          <w:sz w:val="22"/>
          <w:szCs w:val="22"/>
        </w:rPr>
        <w:t xml:space="preserve">peut </w:t>
      </w:r>
      <w:r w:rsidR="00312D57" w:rsidRPr="002F79D9">
        <w:rPr>
          <w:rFonts w:ascii="Arial" w:hAnsi="Arial" w:cs="Arial"/>
          <w:sz w:val="22"/>
          <w:szCs w:val="22"/>
        </w:rPr>
        <w:t xml:space="preserve">induire </w:t>
      </w:r>
      <w:r w:rsidR="00354CC2" w:rsidRPr="002F79D9">
        <w:rPr>
          <w:rFonts w:ascii="Arial" w:hAnsi="Arial" w:cs="Arial"/>
          <w:sz w:val="22"/>
          <w:szCs w:val="22"/>
        </w:rPr>
        <w:t xml:space="preserve">la survenue d’une situation sanitaire </w:t>
      </w:r>
      <w:r w:rsidR="00F77BC8" w:rsidRPr="002F79D9">
        <w:rPr>
          <w:rFonts w:ascii="Arial" w:hAnsi="Arial" w:cs="Arial"/>
          <w:sz w:val="22"/>
          <w:szCs w:val="22"/>
        </w:rPr>
        <w:t>exceptionnelle</w:t>
      </w:r>
      <w:r w:rsidR="00312D57" w:rsidRPr="002F79D9">
        <w:rPr>
          <w:rFonts w:ascii="Arial" w:hAnsi="Arial" w:cs="Arial"/>
          <w:sz w:val="22"/>
          <w:szCs w:val="22"/>
        </w:rPr>
        <w:t>.</w:t>
      </w:r>
    </w:p>
    <w:p w14:paraId="287221F4" w14:textId="77777777" w:rsidR="00176B09" w:rsidRPr="002F79D9" w:rsidRDefault="00176B09" w:rsidP="00176B09">
      <w:pPr>
        <w:jc w:val="both"/>
        <w:rPr>
          <w:rFonts w:ascii="Arial" w:hAnsi="Arial" w:cs="Arial"/>
          <w:sz w:val="22"/>
          <w:szCs w:val="22"/>
        </w:rPr>
      </w:pPr>
    </w:p>
    <w:p w14:paraId="5A7C27A6" w14:textId="530B3D39" w:rsidR="0074068F" w:rsidRPr="002F79D9" w:rsidRDefault="0074068F" w:rsidP="00176B09">
      <w:pPr>
        <w:jc w:val="both"/>
        <w:rPr>
          <w:rFonts w:ascii="Arial" w:hAnsi="Arial" w:cs="Arial"/>
          <w:sz w:val="22"/>
          <w:szCs w:val="22"/>
        </w:rPr>
      </w:pPr>
      <w:r w:rsidRPr="002F79D9">
        <w:rPr>
          <w:rFonts w:ascii="Arial" w:hAnsi="Arial" w:cs="Arial"/>
          <w:sz w:val="22"/>
          <w:szCs w:val="22"/>
        </w:rPr>
        <w:t xml:space="preserve">La </w:t>
      </w:r>
      <w:r w:rsidR="0006575A" w:rsidRPr="002F79D9">
        <w:rPr>
          <w:rFonts w:ascii="Arial" w:hAnsi="Arial" w:cs="Arial"/>
          <w:sz w:val="22"/>
          <w:szCs w:val="22"/>
        </w:rPr>
        <w:t>mise</w:t>
      </w:r>
      <w:r w:rsidRPr="002F79D9">
        <w:rPr>
          <w:rFonts w:ascii="Arial" w:hAnsi="Arial" w:cs="Arial"/>
          <w:sz w:val="22"/>
          <w:szCs w:val="22"/>
        </w:rPr>
        <w:t xml:space="preserve"> en place d’une politique d’information</w:t>
      </w:r>
      <w:r w:rsidR="001F1D01" w:rsidRPr="002F79D9">
        <w:rPr>
          <w:rFonts w:ascii="Arial" w:hAnsi="Arial" w:cs="Arial"/>
          <w:sz w:val="22"/>
          <w:szCs w:val="22"/>
        </w:rPr>
        <w:t xml:space="preserve"> est essentielle pour</w:t>
      </w:r>
      <w:r w:rsidR="007A7894" w:rsidRPr="002F79D9">
        <w:rPr>
          <w:rFonts w:ascii="Arial" w:hAnsi="Arial" w:cs="Arial"/>
          <w:sz w:val="22"/>
          <w:szCs w:val="22"/>
        </w:rPr>
        <w:t xml:space="preserve"> mieux </w:t>
      </w:r>
      <w:r w:rsidR="00C615F2" w:rsidRPr="002F79D9">
        <w:rPr>
          <w:rFonts w:ascii="Arial" w:hAnsi="Arial" w:cs="Arial"/>
          <w:sz w:val="22"/>
          <w:szCs w:val="22"/>
        </w:rPr>
        <w:t>appréhender l’écosystème</w:t>
      </w:r>
      <w:r w:rsidR="001B0A57" w:rsidRPr="002F79D9">
        <w:rPr>
          <w:rFonts w:ascii="Arial" w:hAnsi="Arial" w:cs="Arial"/>
          <w:sz w:val="22"/>
          <w:szCs w:val="22"/>
        </w:rPr>
        <w:t xml:space="preserve"> </w:t>
      </w:r>
      <w:r w:rsidR="00C579C9" w:rsidRPr="002F79D9">
        <w:rPr>
          <w:rFonts w:ascii="Arial" w:hAnsi="Arial" w:cs="Arial"/>
          <w:sz w:val="22"/>
          <w:szCs w:val="22"/>
        </w:rPr>
        <w:t xml:space="preserve">des dispositifs </w:t>
      </w:r>
      <w:r w:rsidR="001B0A57" w:rsidRPr="002F79D9">
        <w:rPr>
          <w:rFonts w:ascii="Arial" w:hAnsi="Arial" w:cs="Arial"/>
          <w:sz w:val="22"/>
          <w:szCs w:val="22"/>
        </w:rPr>
        <w:t>de</w:t>
      </w:r>
      <w:r w:rsidR="00170F81" w:rsidRPr="002F79D9">
        <w:rPr>
          <w:rFonts w:ascii="Arial" w:hAnsi="Arial" w:cs="Arial"/>
          <w:sz w:val="22"/>
          <w:szCs w:val="22"/>
        </w:rPr>
        <w:t xml:space="preserve"> gestion de</w:t>
      </w:r>
      <w:r w:rsidR="001B0A57" w:rsidRPr="002F79D9">
        <w:rPr>
          <w:rFonts w:ascii="Arial" w:hAnsi="Arial" w:cs="Arial"/>
          <w:sz w:val="22"/>
          <w:szCs w:val="22"/>
        </w:rPr>
        <w:t xml:space="preserve"> crise et </w:t>
      </w:r>
      <w:r w:rsidR="002261CD" w:rsidRPr="002F79D9">
        <w:rPr>
          <w:rFonts w:ascii="Arial" w:hAnsi="Arial" w:cs="Arial"/>
          <w:sz w:val="22"/>
          <w:szCs w:val="22"/>
        </w:rPr>
        <w:t>pour</w:t>
      </w:r>
      <w:r w:rsidR="001F1D01" w:rsidRPr="002F79D9">
        <w:rPr>
          <w:rFonts w:ascii="Arial" w:hAnsi="Arial" w:cs="Arial"/>
          <w:sz w:val="22"/>
          <w:szCs w:val="22"/>
        </w:rPr>
        <w:t xml:space="preserve"> faciliter</w:t>
      </w:r>
      <w:r w:rsidR="0021544A" w:rsidRPr="002F79D9">
        <w:rPr>
          <w:rFonts w:ascii="Arial" w:hAnsi="Arial" w:cs="Arial"/>
          <w:sz w:val="22"/>
          <w:szCs w:val="22"/>
        </w:rPr>
        <w:t xml:space="preserve"> </w:t>
      </w:r>
      <w:r w:rsidR="00C41B2A" w:rsidRPr="002F79D9">
        <w:rPr>
          <w:rFonts w:ascii="Arial" w:hAnsi="Arial" w:cs="Arial"/>
          <w:sz w:val="22"/>
          <w:szCs w:val="22"/>
        </w:rPr>
        <w:t>la gestion et la conduite d</w:t>
      </w:r>
      <w:r w:rsidR="00170F81" w:rsidRPr="002F79D9">
        <w:rPr>
          <w:rFonts w:ascii="Arial" w:hAnsi="Arial" w:cs="Arial"/>
          <w:sz w:val="22"/>
          <w:szCs w:val="22"/>
        </w:rPr>
        <w:t>’une SSE</w:t>
      </w:r>
      <w:r w:rsidR="003476C7" w:rsidRPr="002F79D9">
        <w:rPr>
          <w:rFonts w:ascii="Arial" w:hAnsi="Arial" w:cs="Arial"/>
          <w:sz w:val="22"/>
          <w:szCs w:val="22"/>
        </w:rPr>
        <w:t>.</w:t>
      </w:r>
    </w:p>
    <w:p w14:paraId="6A2B68A1" w14:textId="77777777" w:rsidR="008F0610" w:rsidRPr="002F79D9" w:rsidRDefault="003219D5" w:rsidP="00176B09">
      <w:pPr>
        <w:jc w:val="both"/>
        <w:rPr>
          <w:rFonts w:ascii="Arial" w:hAnsi="Arial" w:cs="Arial"/>
          <w:sz w:val="22"/>
          <w:szCs w:val="22"/>
        </w:rPr>
      </w:pPr>
      <w:r w:rsidRPr="002F79D9">
        <w:rPr>
          <w:rFonts w:ascii="Arial" w:hAnsi="Arial" w:cs="Arial"/>
          <w:sz w:val="22"/>
          <w:szCs w:val="22"/>
        </w:rPr>
        <w:t xml:space="preserve">Il est </w:t>
      </w:r>
      <w:r w:rsidR="00C36D96" w:rsidRPr="002F79D9">
        <w:rPr>
          <w:rFonts w:ascii="Arial" w:hAnsi="Arial" w:cs="Arial"/>
          <w:sz w:val="22"/>
          <w:szCs w:val="22"/>
        </w:rPr>
        <w:t>conseillé</w:t>
      </w:r>
      <w:r w:rsidRPr="002F79D9">
        <w:rPr>
          <w:rFonts w:ascii="Arial" w:hAnsi="Arial" w:cs="Arial"/>
          <w:sz w:val="22"/>
          <w:szCs w:val="22"/>
        </w:rPr>
        <w:t xml:space="preserve"> de planifier</w:t>
      </w:r>
      <w:r w:rsidR="008F0610" w:rsidRPr="002F79D9">
        <w:rPr>
          <w:rFonts w:ascii="Arial" w:hAnsi="Arial" w:cs="Arial"/>
          <w:sz w:val="22"/>
          <w:szCs w:val="22"/>
        </w:rPr>
        <w:t> :</w:t>
      </w:r>
    </w:p>
    <w:p w14:paraId="0C4C22B1" w14:textId="77777777" w:rsidR="00176B09" w:rsidRPr="002F79D9" w:rsidRDefault="00176B09" w:rsidP="00176B09">
      <w:pPr>
        <w:jc w:val="both"/>
        <w:rPr>
          <w:rFonts w:ascii="Arial" w:hAnsi="Arial" w:cs="Arial"/>
          <w:sz w:val="22"/>
          <w:szCs w:val="22"/>
        </w:rPr>
      </w:pPr>
    </w:p>
    <w:p w14:paraId="79207AD8" w14:textId="64276839" w:rsidR="003219D5" w:rsidRPr="002F79D9" w:rsidRDefault="00176B09">
      <w:pPr>
        <w:pStyle w:val="Paragraphedeliste"/>
        <w:numPr>
          <w:ilvl w:val="0"/>
          <w:numId w:val="26"/>
        </w:numPr>
        <w:jc w:val="both"/>
        <w:rPr>
          <w:rFonts w:ascii="Arial" w:hAnsi="Arial" w:cs="Arial"/>
          <w:sz w:val="22"/>
          <w:szCs w:val="22"/>
        </w:rPr>
      </w:pPr>
      <w:r w:rsidRPr="002F79D9">
        <w:rPr>
          <w:rFonts w:ascii="Arial" w:hAnsi="Arial" w:cs="Arial"/>
          <w:sz w:val="22"/>
          <w:szCs w:val="22"/>
        </w:rPr>
        <w:t>Des</w:t>
      </w:r>
      <w:r w:rsidR="003219D5" w:rsidRPr="002F79D9">
        <w:rPr>
          <w:rFonts w:ascii="Arial" w:hAnsi="Arial" w:cs="Arial"/>
          <w:sz w:val="22"/>
          <w:szCs w:val="22"/>
        </w:rPr>
        <w:t xml:space="preserve"> sessions </w:t>
      </w:r>
      <w:r w:rsidR="00CC48A6" w:rsidRPr="002F79D9">
        <w:rPr>
          <w:rFonts w:ascii="Arial" w:hAnsi="Arial" w:cs="Arial"/>
          <w:sz w:val="22"/>
          <w:szCs w:val="22"/>
        </w:rPr>
        <w:t xml:space="preserve">régulières, renouvelées </w:t>
      </w:r>
      <w:r w:rsidR="003219D5" w:rsidRPr="002F79D9">
        <w:rPr>
          <w:rFonts w:ascii="Arial" w:hAnsi="Arial" w:cs="Arial"/>
          <w:sz w:val="22"/>
          <w:szCs w:val="22"/>
        </w:rPr>
        <w:t xml:space="preserve">à fréquence </w:t>
      </w:r>
      <w:r w:rsidR="00C36D96" w:rsidRPr="002F79D9">
        <w:rPr>
          <w:rFonts w:ascii="Arial" w:hAnsi="Arial" w:cs="Arial"/>
          <w:sz w:val="22"/>
          <w:szCs w:val="22"/>
        </w:rPr>
        <w:t>définie</w:t>
      </w:r>
      <w:r w:rsidR="00660889" w:rsidRPr="002F79D9">
        <w:rPr>
          <w:rFonts w:ascii="Arial" w:hAnsi="Arial" w:cs="Arial"/>
          <w:sz w:val="22"/>
          <w:szCs w:val="22"/>
        </w:rPr>
        <w:t>,</w:t>
      </w:r>
      <w:r w:rsidR="003219D5" w:rsidRPr="002F79D9">
        <w:rPr>
          <w:rFonts w:ascii="Arial" w:hAnsi="Arial" w:cs="Arial"/>
          <w:sz w:val="22"/>
          <w:szCs w:val="22"/>
        </w:rPr>
        <w:t xml:space="preserve"> d’informations</w:t>
      </w:r>
      <w:r w:rsidR="00C36D96" w:rsidRPr="002F79D9">
        <w:rPr>
          <w:rFonts w:ascii="Arial" w:hAnsi="Arial" w:cs="Arial"/>
          <w:sz w:val="22"/>
          <w:szCs w:val="22"/>
        </w:rPr>
        <w:t xml:space="preserve"> à l’ensemble des </w:t>
      </w:r>
      <w:r w:rsidR="0006575A" w:rsidRPr="002F79D9">
        <w:rPr>
          <w:rFonts w:ascii="Arial" w:hAnsi="Arial" w:cs="Arial"/>
          <w:sz w:val="22"/>
          <w:szCs w:val="22"/>
        </w:rPr>
        <w:t>adhérents de</w:t>
      </w:r>
      <w:r w:rsidR="00C36D96" w:rsidRPr="002F79D9">
        <w:rPr>
          <w:rFonts w:ascii="Arial" w:hAnsi="Arial" w:cs="Arial"/>
          <w:sz w:val="22"/>
          <w:szCs w:val="22"/>
        </w:rPr>
        <w:t xml:space="preserve"> la CPT</w:t>
      </w:r>
      <w:r w:rsidR="00240A52" w:rsidRPr="002F79D9">
        <w:rPr>
          <w:rFonts w:ascii="Arial" w:hAnsi="Arial" w:cs="Arial"/>
          <w:sz w:val="22"/>
          <w:szCs w:val="22"/>
        </w:rPr>
        <w:t>S</w:t>
      </w:r>
      <w:r w:rsidR="00C36D96" w:rsidRPr="002F79D9">
        <w:rPr>
          <w:rFonts w:ascii="Arial" w:hAnsi="Arial" w:cs="Arial"/>
          <w:sz w:val="22"/>
          <w:szCs w:val="22"/>
        </w:rPr>
        <w:t>.</w:t>
      </w:r>
    </w:p>
    <w:p w14:paraId="3024A13C" w14:textId="5C943789" w:rsidR="008F0610" w:rsidRPr="002F79D9" w:rsidRDefault="00176B09">
      <w:pPr>
        <w:pStyle w:val="Paragraphedeliste"/>
        <w:numPr>
          <w:ilvl w:val="0"/>
          <w:numId w:val="26"/>
        </w:numPr>
        <w:jc w:val="both"/>
        <w:rPr>
          <w:rFonts w:ascii="Arial" w:hAnsi="Arial" w:cs="Arial"/>
          <w:sz w:val="22"/>
          <w:szCs w:val="22"/>
        </w:rPr>
      </w:pPr>
      <w:r w:rsidRPr="002F79D9">
        <w:rPr>
          <w:rFonts w:ascii="Arial" w:hAnsi="Arial" w:cs="Arial"/>
          <w:sz w:val="22"/>
          <w:szCs w:val="22"/>
        </w:rPr>
        <w:t>Un</w:t>
      </w:r>
      <w:r w:rsidR="005D1096" w:rsidRPr="002F79D9">
        <w:rPr>
          <w:rFonts w:ascii="Arial" w:hAnsi="Arial" w:cs="Arial"/>
          <w:sz w:val="22"/>
          <w:szCs w:val="22"/>
        </w:rPr>
        <w:t xml:space="preserve"> plan de formation</w:t>
      </w:r>
      <w:r w:rsidR="002F79D9" w:rsidRPr="002F79D9">
        <w:rPr>
          <w:rFonts w:ascii="Arial" w:hAnsi="Arial" w:cs="Arial"/>
          <w:sz w:val="22"/>
          <w:szCs w:val="22"/>
        </w:rPr>
        <w:t xml:space="preserve"> notamment</w:t>
      </w:r>
      <w:r w:rsidR="005D1096" w:rsidRPr="002F79D9">
        <w:rPr>
          <w:rFonts w:ascii="Arial" w:hAnsi="Arial" w:cs="Arial"/>
          <w:sz w:val="22"/>
          <w:szCs w:val="22"/>
        </w:rPr>
        <w:t xml:space="preserve"> </w:t>
      </w:r>
      <w:r w:rsidR="008757C0" w:rsidRPr="002F79D9">
        <w:rPr>
          <w:rFonts w:ascii="Arial" w:hAnsi="Arial" w:cs="Arial"/>
          <w:sz w:val="22"/>
          <w:szCs w:val="22"/>
        </w:rPr>
        <w:t>aux gestes d’urgence et aux SSE </w:t>
      </w:r>
    </w:p>
    <w:p w14:paraId="5E74893A" w14:textId="585EA024" w:rsidR="008C2D7E" w:rsidRPr="002F79D9" w:rsidRDefault="00176B09">
      <w:pPr>
        <w:pStyle w:val="Paragraphedeliste"/>
        <w:numPr>
          <w:ilvl w:val="0"/>
          <w:numId w:val="26"/>
        </w:numPr>
        <w:jc w:val="both"/>
        <w:rPr>
          <w:rFonts w:ascii="Arial" w:hAnsi="Arial" w:cs="Arial"/>
          <w:sz w:val="22"/>
          <w:szCs w:val="22"/>
        </w:rPr>
      </w:pPr>
      <w:r w:rsidRPr="002F79D9">
        <w:rPr>
          <w:rFonts w:ascii="Arial" w:hAnsi="Arial" w:cs="Arial"/>
          <w:sz w:val="22"/>
          <w:szCs w:val="22"/>
        </w:rPr>
        <w:t>Une</w:t>
      </w:r>
      <w:r w:rsidR="002F0675" w:rsidRPr="002F79D9">
        <w:rPr>
          <w:rFonts w:ascii="Arial" w:hAnsi="Arial" w:cs="Arial"/>
          <w:sz w:val="22"/>
          <w:szCs w:val="22"/>
        </w:rPr>
        <w:t xml:space="preserve"> formation spécifique pour les membres de la cellule de crise</w:t>
      </w:r>
    </w:p>
    <w:p w14:paraId="481F04A0" w14:textId="77777777" w:rsidR="00176B09" w:rsidRPr="002F79D9" w:rsidRDefault="00176B09" w:rsidP="00176B09">
      <w:pPr>
        <w:jc w:val="both"/>
        <w:rPr>
          <w:rFonts w:ascii="Arial" w:hAnsi="Arial" w:cs="Arial"/>
          <w:sz w:val="22"/>
          <w:szCs w:val="22"/>
        </w:rPr>
      </w:pPr>
    </w:p>
    <w:p w14:paraId="05739164" w14:textId="4132777E" w:rsidR="00A05A09" w:rsidRPr="002F79D9" w:rsidRDefault="00A05A09" w:rsidP="00176B09">
      <w:pPr>
        <w:jc w:val="both"/>
        <w:rPr>
          <w:rFonts w:ascii="Arial" w:hAnsi="Arial" w:cs="Arial"/>
          <w:sz w:val="22"/>
          <w:szCs w:val="22"/>
        </w:rPr>
      </w:pPr>
      <w:r w:rsidRPr="002F79D9">
        <w:rPr>
          <w:rFonts w:ascii="Arial" w:hAnsi="Arial" w:cs="Arial"/>
          <w:sz w:val="22"/>
          <w:szCs w:val="22"/>
        </w:rPr>
        <w:t>Le plan</w:t>
      </w:r>
      <w:r w:rsidR="00773C08" w:rsidRPr="002F79D9">
        <w:rPr>
          <w:rFonts w:ascii="Arial" w:hAnsi="Arial" w:cs="Arial"/>
          <w:sz w:val="22"/>
          <w:szCs w:val="22"/>
        </w:rPr>
        <w:t xml:space="preserve"> </w:t>
      </w:r>
      <w:r w:rsidRPr="002F79D9">
        <w:rPr>
          <w:rFonts w:ascii="Arial" w:hAnsi="Arial" w:cs="Arial"/>
          <w:sz w:val="22"/>
          <w:szCs w:val="22"/>
        </w:rPr>
        <w:t xml:space="preserve">de formation doit </w:t>
      </w:r>
      <w:r w:rsidR="00773C08" w:rsidRPr="002F79D9">
        <w:rPr>
          <w:rFonts w:ascii="Arial" w:hAnsi="Arial" w:cs="Arial"/>
          <w:sz w:val="22"/>
          <w:szCs w:val="22"/>
        </w:rPr>
        <w:t>répondre</w:t>
      </w:r>
      <w:r w:rsidRPr="002F79D9">
        <w:rPr>
          <w:rFonts w:ascii="Arial" w:hAnsi="Arial" w:cs="Arial"/>
          <w:sz w:val="22"/>
          <w:szCs w:val="22"/>
        </w:rPr>
        <w:t xml:space="preserve"> aux orientations relatives </w:t>
      </w:r>
      <w:r w:rsidR="00773C08" w:rsidRPr="002F79D9">
        <w:rPr>
          <w:rFonts w:ascii="Arial" w:hAnsi="Arial" w:cs="Arial"/>
          <w:sz w:val="22"/>
          <w:szCs w:val="22"/>
        </w:rPr>
        <w:t>à la formation des PS dans le dispositif ORSAN PACA.</w:t>
      </w:r>
    </w:p>
    <w:p w14:paraId="0FC71C70" w14:textId="77777777" w:rsidR="008C2D7E" w:rsidRDefault="008C2D7E" w:rsidP="00664CFD">
      <w:pPr>
        <w:jc w:val="both"/>
      </w:pPr>
    </w:p>
    <w:p w14:paraId="0AFF9E21" w14:textId="77777777" w:rsidR="00C007DE" w:rsidRDefault="00C007DE" w:rsidP="00664CFD">
      <w:pPr>
        <w:jc w:val="both"/>
      </w:pPr>
    </w:p>
    <w:p w14:paraId="4C7374D1" w14:textId="20EA3FB3" w:rsidR="00235443" w:rsidRPr="008C67A8" w:rsidRDefault="00235443" w:rsidP="008C67A8">
      <w:pPr>
        <w:pStyle w:val="Titre2"/>
      </w:pPr>
      <w:bookmarkStart w:id="147" w:name="_Toc126675404"/>
      <w:bookmarkStart w:id="148" w:name="_Toc126681390"/>
      <w:bookmarkStart w:id="149" w:name="_Toc126915855"/>
      <w:bookmarkStart w:id="150" w:name="_Toc128061397"/>
      <w:r w:rsidRPr="008C67A8">
        <w:t xml:space="preserve">D- </w:t>
      </w:r>
      <w:r w:rsidR="0058767A" w:rsidRPr="008C67A8">
        <w:t>Programme annuel d’</w:t>
      </w:r>
      <w:bookmarkEnd w:id="147"/>
      <w:bookmarkEnd w:id="148"/>
      <w:bookmarkEnd w:id="149"/>
      <w:r w:rsidR="0058767A" w:rsidRPr="008C67A8">
        <w:t>exercice</w:t>
      </w:r>
      <w:r w:rsidR="002466F1" w:rsidRPr="008C67A8">
        <w:t>s</w:t>
      </w:r>
      <w:r w:rsidR="0058767A" w:rsidRPr="008C67A8">
        <w:t xml:space="preserve"> et entrainements</w:t>
      </w:r>
      <w:bookmarkEnd w:id="150"/>
    </w:p>
    <w:p w14:paraId="4B2C4015" w14:textId="77777777" w:rsidR="0058767A" w:rsidRPr="002F79D9" w:rsidRDefault="0058767A" w:rsidP="0058767A"/>
    <w:p w14:paraId="5F81FF74" w14:textId="0B6E0124" w:rsidR="00176B09" w:rsidRPr="002F79D9" w:rsidRDefault="00C768F4" w:rsidP="00664CFD">
      <w:pPr>
        <w:jc w:val="both"/>
        <w:rPr>
          <w:rFonts w:ascii="Arial" w:hAnsi="Arial" w:cs="Arial"/>
          <w:sz w:val="22"/>
          <w:szCs w:val="22"/>
        </w:rPr>
      </w:pPr>
      <w:r w:rsidRPr="002F79D9">
        <w:rPr>
          <w:rFonts w:ascii="Arial" w:hAnsi="Arial" w:cs="Arial"/>
          <w:sz w:val="22"/>
          <w:szCs w:val="22"/>
        </w:rPr>
        <w:t>L’exercice</w:t>
      </w:r>
      <w:r w:rsidR="002F79D9" w:rsidRPr="002F79D9">
        <w:rPr>
          <w:rFonts w:ascii="Arial" w:hAnsi="Arial" w:cs="Arial"/>
          <w:sz w:val="22"/>
          <w:szCs w:val="22"/>
        </w:rPr>
        <w:t xml:space="preserve"> et l’entraînement</w:t>
      </w:r>
      <w:r w:rsidRPr="002F79D9">
        <w:rPr>
          <w:rFonts w:ascii="Arial" w:hAnsi="Arial" w:cs="Arial"/>
          <w:sz w:val="22"/>
          <w:szCs w:val="22"/>
        </w:rPr>
        <w:t xml:space="preserve"> représente</w:t>
      </w:r>
      <w:r w:rsidR="002F79D9" w:rsidRPr="002F79D9">
        <w:rPr>
          <w:rFonts w:ascii="Arial" w:hAnsi="Arial" w:cs="Arial"/>
          <w:sz w:val="22"/>
          <w:szCs w:val="22"/>
        </w:rPr>
        <w:t>nt</w:t>
      </w:r>
      <w:r w:rsidRPr="002F79D9">
        <w:rPr>
          <w:rFonts w:ascii="Arial" w:hAnsi="Arial" w:cs="Arial"/>
          <w:sz w:val="22"/>
          <w:szCs w:val="22"/>
        </w:rPr>
        <w:t xml:space="preserve"> une </w:t>
      </w:r>
      <w:r w:rsidR="00E63FA5" w:rsidRPr="002F79D9">
        <w:rPr>
          <w:rFonts w:ascii="Arial" w:hAnsi="Arial" w:cs="Arial"/>
          <w:sz w:val="22"/>
          <w:szCs w:val="22"/>
        </w:rPr>
        <w:t xml:space="preserve">étape </w:t>
      </w:r>
      <w:r w:rsidR="00176B09" w:rsidRPr="002F79D9">
        <w:rPr>
          <w:rFonts w:ascii="Arial" w:hAnsi="Arial" w:cs="Arial"/>
          <w:sz w:val="22"/>
          <w:szCs w:val="22"/>
        </w:rPr>
        <w:t>opérationnelle incontournable</w:t>
      </w:r>
      <w:r w:rsidR="005B0AA7" w:rsidRPr="002F79D9">
        <w:rPr>
          <w:rFonts w:ascii="Arial" w:hAnsi="Arial" w:cs="Arial"/>
          <w:sz w:val="22"/>
          <w:szCs w:val="22"/>
        </w:rPr>
        <w:t xml:space="preserve"> de la préparation à la gestion </w:t>
      </w:r>
      <w:r w:rsidR="009953B4" w:rsidRPr="002F79D9">
        <w:rPr>
          <w:rFonts w:ascii="Arial" w:hAnsi="Arial" w:cs="Arial"/>
          <w:sz w:val="22"/>
          <w:szCs w:val="22"/>
        </w:rPr>
        <w:t>d’une SSE.</w:t>
      </w:r>
    </w:p>
    <w:p w14:paraId="75799C70" w14:textId="77777777" w:rsidR="001F7C3B" w:rsidRPr="002F79D9" w:rsidRDefault="001F7C3B" w:rsidP="001F7C3B">
      <w:pPr>
        <w:pStyle w:val="NormalWeb"/>
        <w:spacing w:before="0" w:beforeAutospacing="0" w:after="0" w:afterAutospacing="0"/>
        <w:jc w:val="both"/>
        <w:rPr>
          <w:rFonts w:ascii="Arial" w:hAnsi="Arial" w:cs="Arial"/>
          <w:sz w:val="22"/>
          <w:szCs w:val="22"/>
        </w:rPr>
      </w:pPr>
    </w:p>
    <w:p w14:paraId="23A55FFA" w14:textId="3D5D29DD" w:rsidR="001F7C3B" w:rsidRPr="002F79D9" w:rsidRDefault="001F7C3B" w:rsidP="001F7C3B">
      <w:pPr>
        <w:pStyle w:val="NormalWeb"/>
        <w:spacing w:before="0" w:beforeAutospacing="0" w:after="0" w:afterAutospacing="0"/>
        <w:jc w:val="both"/>
        <w:rPr>
          <w:rFonts w:ascii="Arial" w:hAnsi="Arial" w:cs="Arial"/>
          <w:sz w:val="22"/>
          <w:szCs w:val="22"/>
        </w:rPr>
      </w:pPr>
      <w:r w:rsidRPr="002F79D9">
        <w:rPr>
          <w:rFonts w:ascii="Arial" w:hAnsi="Arial" w:cs="Arial"/>
          <w:sz w:val="22"/>
          <w:szCs w:val="22"/>
        </w:rPr>
        <w:t xml:space="preserve">En effet </w:t>
      </w:r>
      <w:r w:rsidR="004E795B" w:rsidRPr="002F79D9">
        <w:rPr>
          <w:rFonts w:ascii="Arial" w:hAnsi="Arial" w:cs="Arial"/>
          <w:sz w:val="22"/>
          <w:szCs w:val="22"/>
        </w:rPr>
        <w:t>il permet aux</w:t>
      </w:r>
      <w:r w:rsidRPr="002F79D9">
        <w:rPr>
          <w:rFonts w:ascii="Arial" w:hAnsi="Arial" w:cs="Arial"/>
          <w:sz w:val="22"/>
          <w:szCs w:val="22"/>
        </w:rPr>
        <w:t xml:space="preserve"> professionnels de santé</w:t>
      </w:r>
      <w:r w:rsidR="004E795B" w:rsidRPr="002F79D9">
        <w:rPr>
          <w:rFonts w:ascii="Arial" w:hAnsi="Arial" w:cs="Arial"/>
          <w:sz w:val="22"/>
          <w:szCs w:val="22"/>
        </w:rPr>
        <w:t>,</w:t>
      </w:r>
      <w:r w:rsidRPr="002F79D9">
        <w:rPr>
          <w:rFonts w:ascii="Arial" w:hAnsi="Arial" w:cs="Arial"/>
          <w:sz w:val="22"/>
          <w:szCs w:val="22"/>
        </w:rPr>
        <w:t xml:space="preserve"> en amont aux situations d'urgence, </w:t>
      </w:r>
      <w:r w:rsidR="00390EB0" w:rsidRPr="002F79D9">
        <w:rPr>
          <w:rFonts w:ascii="Arial" w:hAnsi="Arial" w:cs="Arial"/>
          <w:sz w:val="22"/>
          <w:szCs w:val="22"/>
        </w:rPr>
        <w:t xml:space="preserve">de </w:t>
      </w:r>
      <w:r w:rsidR="00CC6D72" w:rsidRPr="002F79D9">
        <w:rPr>
          <w:rFonts w:ascii="Arial" w:hAnsi="Arial" w:cs="Arial"/>
          <w:sz w:val="22"/>
          <w:szCs w:val="22"/>
        </w:rPr>
        <w:t>s’exercer aux di</w:t>
      </w:r>
      <w:r w:rsidR="00797AC3" w:rsidRPr="002F79D9">
        <w:rPr>
          <w:rFonts w:ascii="Arial" w:hAnsi="Arial" w:cs="Arial"/>
          <w:sz w:val="22"/>
          <w:szCs w:val="22"/>
        </w:rPr>
        <w:t xml:space="preserve">fférentes étapes de la conduite de crise. Ceci, afin </w:t>
      </w:r>
      <w:r w:rsidRPr="002F79D9">
        <w:rPr>
          <w:rFonts w:ascii="Arial" w:hAnsi="Arial" w:cs="Arial"/>
          <w:sz w:val="22"/>
          <w:szCs w:val="22"/>
        </w:rPr>
        <w:t>de réduire le temps de réaction en cas de SSE avérée</w:t>
      </w:r>
      <w:r w:rsidR="00797AC3" w:rsidRPr="002F79D9">
        <w:rPr>
          <w:rFonts w:ascii="Arial" w:hAnsi="Arial" w:cs="Arial"/>
          <w:sz w:val="22"/>
          <w:szCs w:val="22"/>
        </w:rPr>
        <w:t xml:space="preserve"> </w:t>
      </w:r>
      <w:r w:rsidR="0052516F" w:rsidRPr="002F79D9">
        <w:rPr>
          <w:rFonts w:ascii="Arial" w:hAnsi="Arial" w:cs="Arial"/>
          <w:sz w:val="22"/>
          <w:szCs w:val="22"/>
        </w:rPr>
        <w:t xml:space="preserve">et de </w:t>
      </w:r>
      <w:r w:rsidR="00CF3DE5" w:rsidRPr="002F79D9">
        <w:rPr>
          <w:rFonts w:ascii="Arial" w:hAnsi="Arial" w:cs="Arial"/>
          <w:sz w:val="22"/>
          <w:szCs w:val="22"/>
        </w:rPr>
        <w:t>diminuer l</w:t>
      </w:r>
      <w:r w:rsidR="00F048D4" w:rsidRPr="002F79D9">
        <w:rPr>
          <w:rFonts w:ascii="Arial" w:hAnsi="Arial" w:cs="Arial"/>
          <w:sz w:val="22"/>
          <w:szCs w:val="22"/>
        </w:rPr>
        <w:t xml:space="preserve">e stress </w:t>
      </w:r>
      <w:r w:rsidR="00CB4130" w:rsidRPr="002F79D9">
        <w:rPr>
          <w:rFonts w:ascii="Arial" w:hAnsi="Arial" w:cs="Arial"/>
          <w:sz w:val="22"/>
          <w:szCs w:val="22"/>
        </w:rPr>
        <w:t>qu’induirait un manque de préparation.</w:t>
      </w:r>
      <w:r w:rsidR="00EB0A43" w:rsidRPr="002F79D9">
        <w:rPr>
          <w:rFonts w:ascii="Arial" w:hAnsi="Arial" w:cs="Arial"/>
          <w:sz w:val="22"/>
          <w:szCs w:val="22"/>
        </w:rPr>
        <w:t xml:space="preserve"> </w:t>
      </w:r>
      <w:r w:rsidR="00CE6931" w:rsidRPr="002F79D9">
        <w:rPr>
          <w:rFonts w:ascii="Arial" w:hAnsi="Arial" w:cs="Arial"/>
          <w:sz w:val="22"/>
          <w:szCs w:val="22"/>
        </w:rPr>
        <w:t>Il a également pour objectif d’identifier d’éventuels besoins de montée en compétences ou en connaissances des professionnels.</w:t>
      </w:r>
    </w:p>
    <w:p w14:paraId="4EF6A43E" w14:textId="77777777" w:rsidR="00176B09" w:rsidRPr="002F79D9" w:rsidRDefault="00176B09" w:rsidP="00664CFD">
      <w:pPr>
        <w:jc w:val="both"/>
        <w:rPr>
          <w:rFonts w:ascii="Arial" w:hAnsi="Arial" w:cs="Arial"/>
          <w:sz w:val="22"/>
          <w:szCs w:val="22"/>
        </w:rPr>
      </w:pPr>
    </w:p>
    <w:p w14:paraId="2E5DF7C7" w14:textId="239B6301" w:rsidR="00176B09" w:rsidRPr="002F79D9" w:rsidRDefault="009953B4" w:rsidP="00664CFD">
      <w:pPr>
        <w:jc w:val="both"/>
        <w:rPr>
          <w:rFonts w:ascii="Arial" w:hAnsi="Arial" w:cs="Arial"/>
          <w:sz w:val="22"/>
          <w:szCs w:val="22"/>
        </w:rPr>
      </w:pPr>
      <w:r w:rsidRPr="002F79D9">
        <w:rPr>
          <w:rFonts w:ascii="Arial" w:hAnsi="Arial" w:cs="Arial"/>
          <w:sz w:val="22"/>
          <w:szCs w:val="22"/>
        </w:rPr>
        <w:t>Il permet</w:t>
      </w:r>
      <w:r w:rsidR="00176B09" w:rsidRPr="002F79D9">
        <w:rPr>
          <w:rFonts w:ascii="Arial" w:hAnsi="Arial" w:cs="Arial"/>
          <w:sz w:val="22"/>
          <w:szCs w:val="22"/>
        </w:rPr>
        <w:t> :</w:t>
      </w:r>
    </w:p>
    <w:p w14:paraId="3645B132" w14:textId="2F48F4D9" w:rsidR="00C768F4" w:rsidRPr="002F79D9" w:rsidRDefault="00176B09" w:rsidP="00617A44">
      <w:pPr>
        <w:pStyle w:val="Paragraphedeliste"/>
        <w:numPr>
          <w:ilvl w:val="0"/>
          <w:numId w:val="44"/>
        </w:numPr>
        <w:jc w:val="both"/>
        <w:rPr>
          <w:rFonts w:ascii="Arial" w:hAnsi="Arial" w:cs="Arial"/>
          <w:sz w:val="22"/>
          <w:szCs w:val="22"/>
        </w:rPr>
      </w:pPr>
      <w:r w:rsidRPr="002F79D9">
        <w:rPr>
          <w:rFonts w:ascii="Arial" w:hAnsi="Arial" w:cs="Arial"/>
          <w:sz w:val="22"/>
          <w:szCs w:val="22"/>
        </w:rPr>
        <w:t>D</w:t>
      </w:r>
      <w:r w:rsidR="009953B4" w:rsidRPr="002F79D9">
        <w:rPr>
          <w:rFonts w:ascii="Arial" w:hAnsi="Arial" w:cs="Arial"/>
          <w:sz w:val="22"/>
          <w:szCs w:val="22"/>
        </w:rPr>
        <w:t xml:space="preserve">e tester </w:t>
      </w:r>
      <w:r w:rsidR="00492F0D" w:rsidRPr="002F79D9">
        <w:rPr>
          <w:rFonts w:ascii="Arial" w:hAnsi="Arial" w:cs="Arial"/>
          <w:sz w:val="22"/>
          <w:szCs w:val="22"/>
        </w:rPr>
        <w:t>les dispositifs</w:t>
      </w:r>
      <w:r w:rsidR="006512B4" w:rsidRPr="002F79D9">
        <w:rPr>
          <w:rFonts w:ascii="Arial" w:hAnsi="Arial" w:cs="Arial"/>
          <w:sz w:val="22"/>
          <w:szCs w:val="22"/>
        </w:rPr>
        <w:t xml:space="preserve"> et </w:t>
      </w:r>
      <w:r w:rsidR="001D4CE9" w:rsidRPr="002F79D9">
        <w:rPr>
          <w:rFonts w:ascii="Arial" w:hAnsi="Arial" w:cs="Arial"/>
          <w:sz w:val="22"/>
          <w:szCs w:val="22"/>
        </w:rPr>
        <w:t xml:space="preserve">le </w:t>
      </w:r>
      <w:r w:rsidR="00492F0D" w:rsidRPr="002F79D9">
        <w:rPr>
          <w:rFonts w:ascii="Arial" w:hAnsi="Arial" w:cs="Arial"/>
          <w:sz w:val="22"/>
          <w:szCs w:val="22"/>
        </w:rPr>
        <w:t xml:space="preserve">plan de </w:t>
      </w:r>
      <w:r w:rsidR="006512B4" w:rsidRPr="002F79D9">
        <w:rPr>
          <w:rFonts w:ascii="Arial" w:hAnsi="Arial" w:cs="Arial"/>
          <w:sz w:val="22"/>
          <w:szCs w:val="22"/>
        </w:rPr>
        <w:t xml:space="preserve">gestion </w:t>
      </w:r>
      <w:r w:rsidR="002B3265" w:rsidRPr="002F79D9">
        <w:rPr>
          <w:rFonts w:ascii="Arial" w:hAnsi="Arial" w:cs="Arial"/>
          <w:sz w:val="22"/>
          <w:szCs w:val="22"/>
        </w:rPr>
        <w:t xml:space="preserve">de crise </w:t>
      </w:r>
      <w:r w:rsidR="00AE1F0E" w:rsidRPr="002F79D9">
        <w:rPr>
          <w:rFonts w:ascii="Arial" w:hAnsi="Arial" w:cs="Arial"/>
          <w:sz w:val="22"/>
          <w:szCs w:val="22"/>
        </w:rPr>
        <w:t>sanitaire</w:t>
      </w:r>
      <w:r w:rsidR="00786745" w:rsidRPr="002F79D9">
        <w:rPr>
          <w:rFonts w:ascii="Arial" w:hAnsi="Arial" w:cs="Arial"/>
          <w:sz w:val="22"/>
          <w:szCs w:val="22"/>
        </w:rPr>
        <w:t xml:space="preserve"> de la CPTS</w:t>
      </w:r>
      <w:r w:rsidR="006512B4" w:rsidRPr="002F79D9">
        <w:rPr>
          <w:rFonts w:ascii="Arial" w:hAnsi="Arial" w:cs="Arial"/>
          <w:sz w:val="22"/>
          <w:szCs w:val="22"/>
        </w:rPr>
        <w:t xml:space="preserve"> incluant</w:t>
      </w:r>
      <w:r w:rsidR="009E2692" w:rsidRPr="002F79D9">
        <w:rPr>
          <w:rFonts w:ascii="Arial" w:hAnsi="Arial" w:cs="Arial"/>
          <w:sz w:val="22"/>
          <w:szCs w:val="22"/>
        </w:rPr>
        <w:t xml:space="preserve"> les tests </w:t>
      </w:r>
      <w:r w:rsidR="006512B4" w:rsidRPr="002F79D9">
        <w:rPr>
          <w:rFonts w:ascii="Arial" w:hAnsi="Arial" w:cs="Arial"/>
          <w:sz w:val="22"/>
          <w:szCs w:val="22"/>
        </w:rPr>
        <w:t xml:space="preserve">des outils </w:t>
      </w:r>
      <w:r w:rsidR="001B269B" w:rsidRPr="002F79D9">
        <w:rPr>
          <w:rFonts w:ascii="Arial" w:hAnsi="Arial" w:cs="Arial"/>
          <w:sz w:val="22"/>
          <w:szCs w:val="22"/>
        </w:rPr>
        <w:t>de conduite de crise.</w:t>
      </w:r>
    </w:p>
    <w:p w14:paraId="4CE5682F" w14:textId="5580DA49" w:rsidR="00D4209B" w:rsidRPr="002F79D9" w:rsidRDefault="00176B09" w:rsidP="00617A44">
      <w:pPr>
        <w:pStyle w:val="Paragraphedeliste"/>
        <w:numPr>
          <w:ilvl w:val="0"/>
          <w:numId w:val="44"/>
        </w:numPr>
        <w:jc w:val="both"/>
        <w:rPr>
          <w:rFonts w:ascii="Arial" w:hAnsi="Arial" w:cs="Arial"/>
          <w:sz w:val="22"/>
          <w:szCs w:val="22"/>
        </w:rPr>
      </w:pPr>
      <w:r w:rsidRPr="002F79D9">
        <w:rPr>
          <w:rFonts w:ascii="Arial" w:hAnsi="Arial" w:cs="Arial"/>
          <w:sz w:val="22"/>
          <w:szCs w:val="22"/>
        </w:rPr>
        <w:t>D’acquérir</w:t>
      </w:r>
      <w:r w:rsidR="006F7B44" w:rsidRPr="002F79D9">
        <w:rPr>
          <w:rFonts w:ascii="Arial" w:hAnsi="Arial" w:cs="Arial"/>
          <w:sz w:val="22"/>
          <w:szCs w:val="22"/>
        </w:rPr>
        <w:t xml:space="preserve"> de l’expérience</w:t>
      </w:r>
      <w:r w:rsidR="00E568E2" w:rsidRPr="002F79D9">
        <w:rPr>
          <w:rFonts w:ascii="Arial" w:hAnsi="Arial" w:cs="Arial"/>
          <w:sz w:val="22"/>
          <w:szCs w:val="22"/>
        </w:rPr>
        <w:t xml:space="preserve"> </w:t>
      </w:r>
      <w:r w:rsidR="00EC514F" w:rsidRPr="002F79D9">
        <w:rPr>
          <w:rFonts w:ascii="Arial" w:hAnsi="Arial" w:cs="Arial"/>
          <w:sz w:val="22"/>
          <w:szCs w:val="22"/>
        </w:rPr>
        <w:t xml:space="preserve">en conduite de crise </w:t>
      </w:r>
      <w:r w:rsidR="00E568E2" w:rsidRPr="002F79D9">
        <w:rPr>
          <w:rFonts w:ascii="Arial" w:hAnsi="Arial" w:cs="Arial"/>
          <w:sz w:val="22"/>
          <w:szCs w:val="22"/>
        </w:rPr>
        <w:t xml:space="preserve">et d’identifier </w:t>
      </w:r>
      <w:r w:rsidR="00A2263D" w:rsidRPr="002F79D9">
        <w:rPr>
          <w:rFonts w:ascii="Arial" w:hAnsi="Arial" w:cs="Arial"/>
          <w:sz w:val="22"/>
          <w:szCs w:val="22"/>
        </w:rPr>
        <w:t xml:space="preserve">les </w:t>
      </w:r>
      <w:r w:rsidR="004C4C2F" w:rsidRPr="002F79D9">
        <w:rPr>
          <w:rFonts w:ascii="Arial" w:hAnsi="Arial" w:cs="Arial"/>
          <w:sz w:val="22"/>
          <w:szCs w:val="22"/>
        </w:rPr>
        <w:t>points</w:t>
      </w:r>
      <w:r w:rsidR="00A2263D" w:rsidRPr="002F79D9">
        <w:rPr>
          <w:rFonts w:ascii="Arial" w:hAnsi="Arial" w:cs="Arial"/>
          <w:sz w:val="22"/>
          <w:szCs w:val="22"/>
        </w:rPr>
        <w:t xml:space="preserve"> forts et les points faibles de </w:t>
      </w:r>
      <w:r w:rsidR="00872701" w:rsidRPr="002F79D9">
        <w:rPr>
          <w:rFonts w:ascii="Arial" w:hAnsi="Arial" w:cs="Arial"/>
          <w:sz w:val="22"/>
          <w:szCs w:val="22"/>
        </w:rPr>
        <w:t>l</w:t>
      </w:r>
      <w:r w:rsidR="00A43CA3" w:rsidRPr="002F79D9">
        <w:rPr>
          <w:rFonts w:ascii="Arial" w:hAnsi="Arial" w:cs="Arial"/>
          <w:sz w:val="22"/>
          <w:szCs w:val="22"/>
        </w:rPr>
        <w:t xml:space="preserve">a </w:t>
      </w:r>
      <w:r w:rsidR="009B69D0" w:rsidRPr="002F79D9">
        <w:rPr>
          <w:rFonts w:ascii="Arial" w:hAnsi="Arial" w:cs="Arial"/>
          <w:sz w:val="22"/>
          <w:szCs w:val="22"/>
        </w:rPr>
        <w:t>stratégie</w:t>
      </w:r>
      <w:r w:rsidR="00A43CA3" w:rsidRPr="002F79D9">
        <w:rPr>
          <w:rFonts w:ascii="Arial" w:hAnsi="Arial" w:cs="Arial"/>
          <w:sz w:val="22"/>
          <w:szCs w:val="22"/>
        </w:rPr>
        <w:t xml:space="preserve"> du plan </w:t>
      </w:r>
      <w:r w:rsidR="003604CE" w:rsidRPr="002F79D9">
        <w:rPr>
          <w:rFonts w:ascii="Arial" w:hAnsi="Arial" w:cs="Arial"/>
          <w:sz w:val="22"/>
          <w:szCs w:val="22"/>
        </w:rPr>
        <w:t>dispo</w:t>
      </w:r>
      <w:r w:rsidR="00B637AE" w:rsidRPr="002F79D9">
        <w:rPr>
          <w:rFonts w:ascii="Arial" w:hAnsi="Arial" w:cs="Arial"/>
          <w:sz w:val="22"/>
          <w:szCs w:val="22"/>
        </w:rPr>
        <w:t xml:space="preserve">sitif </w:t>
      </w:r>
      <w:r w:rsidR="00A43CA3" w:rsidRPr="002F79D9">
        <w:rPr>
          <w:rFonts w:ascii="Arial" w:hAnsi="Arial" w:cs="Arial"/>
          <w:sz w:val="22"/>
          <w:szCs w:val="22"/>
        </w:rPr>
        <w:t xml:space="preserve">de gestion de crise </w:t>
      </w:r>
      <w:r w:rsidR="00C3423C" w:rsidRPr="002F79D9">
        <w:rPr>
          <w:rFonts w:ascii="Arial" w:hAnsi="Arial" w:cs="Arial"/>
          <w:sz w:val="22"/>
          <w:szCs w:val="22"/>
        </w:rPr>
        <w:t>activé</w:t>
      </w:r>
      <w:r w:rsidR="00F53FC1" w:rsidRPr="002F79D9">
        <w:rPr>
          <w:rFonts w:ascii="Arial" w:hAnsi="Arial" w:cs="Arial"/>
          <w:sz w:val="22"/>
          <w:szCs w:val="22"/>
        </w:rPr>
        <w:t xml:space="preserve"> afin de pouvoir </w:t>
      </w:r>
      <w:r w:rsidR="0066298E" w:rsidRPr="002F79D9">
        <w:rPr>
          <w:rFonts w:ascii="Arial" w:hAnsi="Arial" w:cs="Arial"/>
          <w:sz w:val="22"/>
          <w:szCs w:val="22"/>
        </w:rPr>
        <w:t>mettre en place des axes d’amélioration.</w:t>
      </w:r>
    </w:p>
    <w:p w14:paraId="21888906" w14:textId="77777777" w:rsidR="00176B09" w:rsidRPr="002F79D9" w:rsidRDefault="00176B09" w:rsidP="00664CFD">
      <w:pPr>
        <w:jc w:val="both"/>
        <w:rPr>
          <w:rFonts w:ascii="Arial" w:hAnsi="Arial" w:cs="Arial"/>
          <w:sz w:val="22"/>
          <w:szCs w:val="22"/>
        </w:rPr>
      </w:pPr>
    </w:p>
    <w:p w14:paraId="23769B58" w14:textId="04B3CD46" w:rsidR="00F003FC" w:rsidRPr="002F79D9" w:rsidRDefault="00B65064" w:rsidP="00664CFD">
      <w:pPr>
        <w:jc w:val="both"/>
        <w:rPr>
          <w:rFonts w:ascii="Arial" w:hAnsi="Arial" w:cs="Arial"/>
          <w:sz w:val="22"/>
          <w:szCs w:val="22"/>
        </w:rPr>
      </w:pPr>
      <w:r w:rsidRPr="002F79D9">
        <w:rPr>
          <w:rFonts w:ascii="Arial" w:hAnsi="Arial" w:cs="Arial"/>
          <w:sz w:val="22"/>
          <w:szCs w:val="22"/>
        </w:rPr>
        <w:t xml:space="preserve">Le </w:t>
      </w:r>
      <w:r w:rsidR="00C47D3C" w:rsidRPr="002F79D9">
        <w:rPr>
          <w:rFonts w:ascii="Arial" w:hAnsi="Arial" w:cs="Arial"/>
          <w:sz w:val="22"/>
          <w:szCs w:val="22"/>
        </w:rPr>
        <w:t>point</w:t>
      </w:r>
      <w:r w:rsidRPr="002F79D9">
        <w:rPr>
          <w:rFonts w:ascii="Arial" w:hAnsi="Arial" w:cs="Arial"/>
          <w:sz w:val="22"/>
          <w:szCs w:val="22"/>
        </w:rPr>
        <w:t xml:space="preserve"> de départ de la </w:t>
      </w:r>
      <w:r w:rsidR="000B075E" w:rsidRPr="002F79D9">
        <w:rPr>
          <w:rFonts w:ascii="Arial" w:hAnsi="Arial" w:cs="Arial"/>
          <w:sz w:val="22"/>
          <w:szCs w:val="22"/>
        </w:rPr>
        <w:t>conception d’un exerci</w:t>
      </w:r>
      <w:r w:rsidR="005C08C1" w:rsidRPr="002F79D9">
        <w:rPr>
          <w:rFonts w:ascii="Arial" w:hAnsi="Arial" w:cs="Arial"/>
          <w:sz w:val="22"/>
          <w:szCs w:val="22"/>
        </w:rPr>
        <w:t xml:space="preserve">ce est basé </w:t>
      </w:r>
      <w:r w:rsidR="10EFEC42" w:rsidRPr="002F79D9">
        <w:rPr>
          <w:rFonts w:ascii="Arial" w:hAnsi="Arial" w:cs="Arial"/>
          <w:sz w:val="22"/>
          <w:szCs w:val="22"/>
        </w:rPr>
        <w:t xml:space="preserve">sur </w:t>
      </w:r>
      <w:r w:rsidR="00761CFE" w:rsidRPr="002F79D9">
        <w:rPr>
          <w:rFonts w:ascii="Arial" w:hAnsi="Arial" w:cs="Arial"/>
          <w:sz w:val="22"/>
          <w:szCs w:val="22"/>
        </w:rPr>
        <w:t>l’</w:t>
      </w:r>
      <w:r w:rsidR="005C08C1" w:rsidRPr="002F79D9">
        <w:rPr>
          <w:rFonts w:ascii="Arial" w:hAnsi="Arial" w:cs="Arial"/>
          <w:sz w:val="22"/>
          <w:szCs w:val="22"/>
        </w:rPr>
        <w:t>écriture d’un scénari</w:t>
      </w:r>
      <w:r w:rsidR="00933F60" w:rsidRPr="002F79D9">
        <w:rPr>
          <w:rFonts w:ascii="Arial" w:hAnsi="Arial" w:cs="Arial"/>
          <w:sz w:val="22"/>
          <w:szCs w:val="22"/>
        </w:rPr>
        <w:t xml:space="preserve">o </w:t>
      </w:r>
      <w:r w:rsidR="00CF09E4" w:rsidRPr="002F79D9">
        <w:rPr>
          <w:rFonts w:ascii="Arial" w:hAnsi="Arial" w:cs="Arial"/>
          <w:sz w:val="22"/>
          <w:szCs w:val="22"/>
        </w:rPr>
        <w:t xml:space="preserve">qui peut être joué </w:t>
      </w:r>
      <w:r w:rsidR="00133356" w:rsidRPr="002F79D9">
        <w:rPr>
          <w:rFonts w:ascii="Arial" w:hAnsi="Arial" w:cs="Arial"/>
          <w:sz w:val="22"/>
          <w:szCs w:val="22"/>
        </w:rPr>
        <w:t xml:space="preserve">en interne </w:t>
      </w:r>
      <w:r w:rsidR="00A60C8E" w:rsidRPr="002F79D9">
        <w:rPr>
          <w:rFonts w:ascii="Arial" w:hAnsi="Arial" w:cs="Arial"/>
          <w:sz w:val="22"/>
          <w:szCs w:val="22"/>
        </w:rPr>
        <w:t>à</w:t>
      </w:r>
      <w:r w:rsidR="00133356" w:rsidRPr="002F79D9">
        <w:rPr>
          <w:rFonts w:ascii="Arial" w:hAnsi="Arial" w:cs="Arial"/>
          <w:sz w:val="22"/>
          <w:szCs w:val="22"/>
        </w:rPr>
        <w:t xml:space="preserve"> la CPTS</w:t>
      </w:r>
      <w:r w:rsidR="007315CA" w:rsidRPr="002F79D9">
        <w:rPr>
          <w:rFonts w:ascii="Arial" w:hAnsi="Arial" w:cs="Arial"/>
          <w:sz w:val="22"/>
          <w:szCs w:val="22"/>
        </w:rPr>
        <w:t xml:space="preserve"> </w:t>
      </w:r>
      <w:r w:rsidR="00267722" w:rsidRPr="002F79D9">
        <w:rPr>
          <w:rFonts w:ascii="Arial" w:hAnsi="Arial" w:cs="Arial"/>
          <w:sz w:val="22"/>
          <w:szCs w:val="22"/>
        </w:rPr>
        <w:t>(ou avec les autorités</w:t>
      </w:r>
      <w:r w:rsidR="00284043" w:rsidRPr="002F79D9">
        <w:rPr>
          <w:rFonts w:ascii="Arial" w:hAnsi="Arial" w:cs="Arial"/>
          <w:sz w:val="22"/>
          <w:szCs w:val="22"/>
        </w:rPr>
        <w:t xml:space="preserve"> et autres partenaires du territoire</w:t>
      </w:r>
      <w:r w:rsidR="00926F91" w:rsidRPr="002F79D9">
        <w:rPr>
          <w:rFonts w:ascii="Arial" w:hAnsi="Arial" w:cs="Arial"/>
          <w:sz w:val="22"/>
          <w:szCs w:val="22"/>
        </w:rPr>
        <w:t>)</w:t>
      </w:r>
      <w:r w:rsidR="00131D25" w:rsidRPr="002F79D9">
        <w:rPr>
          <w:rFonts w:ascii="Arial" w:hAnsi="Arial" w:cs="Arial"/>
          <w:sz w:val="22"/>
          <w:szCs w:val="22"/>
        </w:rPr>
        <w:t xml:space="preserve"> </w:t>
      </w:r>
      <w:r w:rsidR="007315CA" w:rsidRPr="002F79D9">
        <w:rPr>
          <w:rFonts w:ascii="Arial" w:hAnsi="Arial" w:cs="Arial"/>
          <w:sz w:val="22"/>
          <w:szCs w:val="22"/>
        </w:rPr>
        <w:t xml:space="preserve">sur l’ensemble </w:t>
      </w:r>
      <w:r w:rsidR="00926F91" w:rsidRPr="002F79D9">
        <w:rPr>
          <w:rFonts w:ascii="Arial" w:hAnsi="Arial" w:cs="Arial"/>
          <w:sz w:val="22"/>
          <w:szCs w:val="22"/>
        </w:rPr>
        <w:t>(</w:t>
      </w:r>
      <w:r w:rsidR="007315CA" w:rsidRPr="002F79D9">
        <w:rPr>
          <w:rFonts w:ascii="Arial" w:hAnsi="Arial" w:cs="Arial"/>
          <w:sz w:val="22"/>
          <w:szCs w:val="22"/>
        </w:rPr>
        <w:t xml:space="preserve">ou </w:t>
      </w:r>
      <w:r w:rsidR="00926F91" w:rsidRPr="002F79D9">
        <w:rPr>
          <w:rFonts w:ascii="Arial" w:hAnsi="Arial" w:cs="Arial"/>
          <w:sz w:val="22"/>
          <w:szCs w:val="22"/>
        </w:rPr>
        <w:t>une</w:t>
      </w:r>
      <w:r w:rsidR="00421F16" w:rsidRPr="002F79D9">
        <w:rPr>
          <w:rFonts w:ascii="Arial" w:hAnsi="Arial" w:cs="Arial"/>
          <w:sz w:val="22"/>
          <w:szCs w:val="22"/>
        </w:rPr>
        <w:t xml:space="preserve"> ou </w:t>
      </w:r>
      <w:r w:rsidR="00C62A6C" w:rsidRPr="002F79D9">
        <w:rPr>
          <w:rFonts w:ascii="Arial" w:hAnsi="Arial" w:cs="Arial"/>
          <w:sz w:val="22"/>
          <w:szCs w:val="22"/>
        </w:rPr>
        <w:t>plusieurs étapes</w:t>
      </w:r>
      <w:r w:rsidR="00421F16" w:rsidRPr="002F79D9">
        <w:rPr>
          <w:rFonts w:ascii="Arial" w:hAnsi="Arial" w:cs="Arial"/>
          <w:sz w:val="22"/>
          <w:szCs w:val="22"/>
        </w:rPr>
        <w:t>)</w:t>
      </w:r>
      <w:r w:rsidR="00257AE7" w:rsidRPr="002F79D9">
        <w:rPr>
          <w:rFonts w:ascii="Arial" w:hAnsi="Arial" w:cs="Arial"/>
          <w:sz w:val="22"/>
          <w:szCs w:val="22"/>
        </w:rPr>
        <w:t xml:space="preserve"> du dispo</w:t>
      </w:r>
      <w:r w:rsidR="00ED4C56" w:rsidRPr="002F79D9">
        <w:rPr>
          <w:rFonts w:ascii="Arial" w:hAnsi="Arial" w:cs="Arial"/>
          <w:sz w:val="22"/>
          <w:szCs w:val="22"/>
        </w:rPr>
        <w:t>sitif</w:t>
      </w:r>
      <w:r w:rsidR="00CD10A8" w:rsidRPr="002F79D9">
        <w:rPr>
          <w:rFonts w:ascii="Arial" w:hAnsi="Arial" w:cs="Arial"/>
          <w:sz w:val="22"/>
          <w:szCs w:val="22"/>
        </w:rPr>
        <w:t xml:space="preserve"> de cris</w:t>
      </w:r>
      <w:r w:rsidR="00421F16" w:rsidRPr="002F79D9">
        <w:rPr>
          <w:rFonts w:ascii="Arial" w:hAnsi="Arial" w:cs="Arial"/>
          <w:sz w:val="22"/>
          <w:szCs w:val="22"/>
        </w:rPr>
        <w:t>e</w:t>
      </w:r>
      <w:r w:rsidR="00FF285B" w:rsidRPr="002F79D9">
        <w:rPr>
          <w:rFonts w:ascii="Arial" w:hAnsi="Arial" w:cs="Arial"/>
          <w:sz w:val="22"/>
          <w:szCs w:val="22"/>
        </w:rPr>
        <w:t xml:space="preserve"> (exercice global ou partiel)</w:t>
      </w:r>
      <w:r w:rsidR="00666C0D" w:rsidRPr="002F79D9">
        <w:rPr>
          <w:rFonts w:ascii="Arial" w:hAnsi="Arial" w:cs="Arial"/>
          <w:sz w:val="22"/>
          <w:szCs w:val="22"/>
        </w:rPr>
        <w:t>.</w:t>
      </w:r>
    </w:p>
    <w:p w14:paraId="058F02E4" w14:textId="77777777" w:rsidR="00C62A6C" w:rsidRPr="002F79D9" w:rsidRDefault="00C62A6C" w:rsidP="00664CFD">
      <w:pPr>
        <w:jc w:val="both"/>
        <w:rPr>
          <w:rFonts w:ascii="Arial" w:hAnsi="Arial" w:cs="Arial"/>
          <w:sz w:val="22"/>
          <w:szCs w:val="22"/>
        </w:rPr>
      </w:pPr>
    </w:p>
    <w:p w14:paraId="106B30E9" w14:textId="199295DA" w:rsidR="004F1DC8" w:rsidRPr="002F79D9" w:rsidRDefault="002D38AE" w:rsidP="00664CFD">
      <w:pPr>
        <w:jc w:val="both"/>
        <w:rPr>
          <w:rFonts w:ascii="Arial" w:hAnsi="Arial" w:cs="Arial"/>
          <w:sz w:val="22"/>
          <w:szCs w:val="22"/>
        </w:rPr>
      </w:pPr>
      <w:r w:rsidRPr="002F79D9">
        <w:rPr>
          <w:rFonts w:ascii="Arial" w:hAnsi="Arial" w:cs="Arial"/>
          <w:sz w:val="22"/>
          <w:szCs w:val="22"/>
        </w:rPr>
        <w:t>L</w:t>
      </w:r>
      <w:r w:rsidR="000064EF" w:rsidRPr="002F79D9">
        <w:rPr>
          <w:rFonts w:ascii="Arial" w:hAnsi="Arial" w:cs="Arial"/>
          <w:sz w:val="22"/>
          <w:szCs w:val="22"/>
        </w:rPr>
        <w:t>e suivi et l</w:t>
      </w:r>
      <w:r w:rsidRPr="002F79D9">
        <w:rPr>
          <w:rFonts w:ascii="Arial" w:hAnsi="Arial" w:cs="Arial"/>
          <w:sz w:val="22"/>
          <w:szCs w:val="22"/>
        </w:rPr>
        <w:t xml:space="preserve">’évaluation </w:t>
      </w:r>
      <w:r w:rsidR="000064EF" w:rsidRPr="002F79D9">
        <w:rPr>
          <w:rFonts w:ascii="Arial" w:hAnsi="Arial" w:cs="Arial"/>
          <w:sz w:val="22"/>
          <w:szCs w:val="22"/>
        </w:rPr>
        <w:t>de l’</w:t>
      </w:r>
      <w:r w:rsidR="00CC701E" w:rsidRPr="002F79D9">
        <w:rPr>
          <w:rFonts w:ascii="Arial" w:hAnsi="Arial" w:cs="Arial"/>
          <w:sz w:val="22"/>
          <w:szCs w:val="22"/>
        </w:rPr>
        <w:t>exercice</w:t>
      </w:r>
      <w:r w:rsidR="000064EF" w:rsidRPr="002F79D9">
        <w:rPr>
          <w:rFonts w:ascii="Arial" w:hAnsi="Arial" w:cs="Arial"/>
          <w:sz w:val="22"/>
          <w:szCs w:val="22"/>
        </w:rPr>
        <w:t xml:space="preserve"> </w:t>
      </w:r>
      <w:r w:rsidR="00460877" w:rsidRPr="002F79D9">
        <w:rPr>
          <w:rFonts w:ascii="Arial" w:hAnsi="Arial" w:cs="Arial"/>
          <w:sz w:val="22"/>
          <w:szCs w:val="22"/>
        </w:rPr>
        <w:t>doi</w:t>
      </w:r>
      <w:r w:rsidR="00F86575" w:rsidRPr="002F79D9">
        <w:rPr>
          <w:rFonts w:ascii="Arial" w:hAnsi="Arial" w:cs="Arial"/>
          <w:sz w:val="22"/>
          <w:szCs w:val="22"/>
        </w:rPr>
        <w:t xml:space="preserve">vent </w:t>
      </w:r>
      <w:r w:rsidR="00460877" w:rsidRPr="002F79D9">
        <w:rPr>
          <w:rFonts w:ascii="Arial" w:hAnsi="Arial" w:cs="Arial"/>
          <w:sz w:val="22"/>
          <w:szCs w:val="22"/>
        </w:rPr>
        <w:t xml:space="preserve">être </w:t>
      </w:r>
      <w:r w:rsidR="00C87564" w:rsidRPr="002F79D9">
        <w:rPr>
          <w:rFonts w:ascii="Arial" w:hAnsi="Arial" w:cs="Arial"/>
          <w:sz w:val="22"/>
          <w:szCs w:val="22"/>
        </w:rPr>
        <w:t xml:space="preserve">pilotés </w:t>
      </w:r>
      <w:r w:rsidR="00552B75" w:rsidRPr="002F79D9">
        <w:rPr>
          <w:rFonts w:ascii="Arial" w:hAnsi="Arial" w:cs="Arial"/>
          <w:sz w:val="22"/>
          <w:szCs w:val="22"/>
        </w:rPr>
        <w:t xml:space="preserve">par </w:t>
      </w:r>
      <w:r w:rsidR="00C87564" w:rsidRPr="002F79D9">
        <w:rPr>
          <w:rFonts w:ascii="Arial" w:hAnsi="Arial" w:cs="Arial"/>
          <w:sz w:val="22"/>
          <w:szCs w:val="22"/>
        </w:rPr>
        <w:t>un</w:t>
      </w:r>
      <w:r w:rsidR="00011DCB" w:rsidRPr="002F79D9">
        <w:rPr>
          <w:rFonts w:ascii="Arial" w:hAnsi="Arial" w:cs="Arial"/>
          <w:sz w:val="22"/>
          <w:szCs w:val="22"/>
        </w:rPr>
        <w:t xml:space="preserve"> groupe </w:t>
      </w:r>
      <w:r w:rsidR="00317DB9" w:rsidRPr="002F79D9">
        <w:rPr>
          <w:rFonts w:ascii="Arial" w:hAnsi="Arial" w:cs="Arial"/>
          <w:sz w:val="22"/>
          <w:szCs w:val="22"/>
        </w:rPr>
        <w:t xml:space="preserve">dédié </w:t>
      </w:r>
      <w:r w:rsidR="00B22EEC" w:rsidRPr="002F79D9">
        <w:rPr>
          <w:rFonts w:ascii="Arial" w:hAnsi="Arial" w:cs="Arial"/>
          <w:sz w:val="22"/>
          <w:szCs w:val="22"/>
        </w:rPr>
        <w:t xml:space="preserve">(évaluateurs/ observateurs </w:t>
      </w:r>
      <w:r w:rsidR="00BB644F" w:rsidRPr="002F79D9">
        <w:rPr>
          <w:rFonts w:ascii="Arial" w:hAnsi="Arial" w:cs="Arial"/>
          <w:sz w:val="22"/>
          <w:szCs w:val="22"/>
        </w:rPr>
        <w:t xml:space="preserve">interne </w:t>
      </w:r>
      <w:r w:rsidR="0081280A" w:rsidRPr="002F79D9">
        <w:rPr>
          <w:rFonts w:ascii="Arial" w:hAnsi="Arial" w:cs="Arial"/>
          <w:sz w:val="22"/>
          <w:szCs w:val="22"/>
        </w:rPr>
        <w:t>/ externe</w:t>
      </w:r>
      <w:r w:rsidR="00B22EEC" w:rsidRPr="002F79D9">
        <w:rPr>
          <w:rFonts w:ascii="Arial" w:hAnsi="Arial" w:cs="Arial"/>
          <w:sz w:val="22"/>
          <w:szCs w:val="22"/>
        </w:rPr>
        <w:t xml:space="preserve">) </w:t>
      </w:r>
      <w:r w:rsidR="00AA0D41" w:rsidRPr="002F79D9">
        <w:rPr>
          <w:rFonts w:ascii="Arial" w:hAnsi="Arial" w:cs="Arial"/>
          <w:sz w:val="22"/>
          <w:szCs w:val="22"/>
        </w:rPr>
        <w:t>définissant</w:t>
      </w:r>
      <w:r w:rsidR="004472A3" w:rsidRPr="002F79D9">
        <w:rPr>
          <w:rFonts w:ascii="Arial" w:hAnsi="Arial" w:cs="Arial"/>
          <w:sz w:val="22"/>
          <w:szCs w:val="22"/>
        </w:rPr>
        <w:t xml:space="preserve"> </w:t>
      </w:r>
      <w:r w:rsidR="00621491" w:rsidRPr="002F79D9">
        <w:rPr>
          <w:rFonts w:ascii="Arial" w:hAnsi="Arial" w:cs="Arial"/>
          <w:sz w:val="22"/>
          <w:szCs w:val="22"/>
        </w:rPr>
        <w:t>l</w:t>
      </w:r>
      <w:r w:rsidR="004472A3" w:rsidRPr="002F79D9">
        <w:rPr>
          <w:rFonts w:ascii="Arial" w:hAnsi="Arial" w:cs="Arial"/>
          <w:sz w:val="22"/>
          <w:szCs w:val="22"/>
        </w:rPr>
        <w:t>es</w:t>
      </w:r>
      <w:r w:rsidR="009F38BB" w:rsidRPr="002F79D9">
        <w:rPr>
          <w:rFonts w:ascii="Arial" w:hAnsi="Arial" w:cs="Arial"/>
          <w:sz w:val="22"/>
          <w:szCs w:val="22"/>
        </w:rPr>
        <w:t xml:space="preserve"> objectifs</w:t>
      </w:r>
      <w:r w:rsidR="005A6BFB" w:rsidRPr="002F79D9">
        <w:rPr>
          <w:rFonts w:ascii="Arial" w:hAnsi="Arial" w:cs="Arial"/>
          <w:sz w:val="22"/>
          <w:szCs w:val="22"/>
        </w:rPr>
        <w:t>, la temporalité de l’</w:t>
      </w:r>
      <w:r w:rsidR="00496F79" w:rsidRPr="002F79D9">
        <w:rPr>
          <w:rFonts w:ascii="Arial" w:hAnsi="Arial" w:cs="Arial"/>
          <w:sz w:val="22"/>
          <w:szCs w:val="22"/>
        </w:rPr>
        <w:t>exercice</w:t>
      </w:r>
      <w:r w:rsidR="00150FAC" w:rsidRPr="002F79D9">
        <w:rPr>
          <w:rFonts w:ascii="Arial" w:hAnsi="Arial" w:cs="Arial"/>
          <w:sz w:val="22"/>
          <w:szCs w:val="22"/>
        </w:rPr>
        <w:t xml:space="preserve"> et </w:t>
      </w:r>
      <w:r w:rsidR="005A6BFB" w:rsidRPr="002F79D9">
        <w:rPr>
          <w:rFonts w:ascii="Arial" w:hAnsi="Arial" w:cs="Arial"/>
          <w:sz w:val="22"/>
          <w:szCs w:val="22"/>
        </w:rPr>
        <w:t>l</w:t>
      </w:r>
      <w:r w:rsidR="00150FAC" w:rsidRPr="002F79D9">
        <w:rPr>
          <w:rFonts w:ascii="Arial" w:hAnsi="Arial" w:cs="Arial"/>
          <w:sz w:val="22"/>
          <w:szCs w:val="22"/>
        </w:rPr>
        <w:t xml:space="preserve">es </w:t>
      </w:r>
      <w:r w:rsidR="004472A3" w:rsidRPr="002F79D9">
        <w:rPr>
          <w:rFonts w:ascii="Arial" w:hAnsi="Arial" w:cs="Arial"/>
          <w:sz w:val="22"/>
          <w:szCs w:val="22"/>
        </w:rPr>
        <w:t>outils d’évaluation</w:t>
      </w:r>
      <w:r w:rsidR="00150FAC" w:rsidRPr="002F79D9">
        <w:rPr>
          <w:rFonts w:ascii="Arial" w:hAnsi="Arial" w:cs="Arial"/>
          <w:sz w:val="22"/>
          <w:szCs w:val="22"/>
        </w:rPr>
        <w:t xml:space="preserve"> adaptés</w:t>
      </w:r>
      <w:r w:rsidR="00EB412B" w:rsidRPr="002F79D9">
        <w:rPr>
          <w:rFonts w:ascii="Arial" w:hAnsi="Arial" w:cs="Arial"/>
          <w:sz w:val="22"/>
          <w:szCs w:val="22"/>
        </w:rPr>
        <w:t xml:space="preserve"> (grille d’évaluation</w:t>
      </w:r>
      <w:r w:rsidR="007F5994" w:rsidRPr="002F79D9">
        <w:rPr>
          <w:rFonts w:ascii="Arial" w:hAnsi="Arial" w:cs="Arial"/>
          <w:sz w:val="22"/>
          <w:szCs w:val="22"/>
        </w:rPr>
        <w:t>…</w:t>
      </w:r>
      <w:r w:rsidR="00EB412B" w:rsidRPr="002F79D9">
        <w:rPr>
          <w:rFonts w:ascii="Arial" w:hAnsi="Arial" w:cs="Arial"/>
          <w:sz w:val="22"/>
          <w:szCs w:val="22"/>
        </w:rPr>
        <w:t>).</w:t>
      </w:r>
    </w:p>
    <w:p w14:paraId="431EEC41" w14:textId="77777777" w:rsidR="004546BA" w:rsidRDefault="004546BA" w:rsidP="005E4ECB">
      <w:pPr>
        <w:jc w:val="both"/>
        <w:rPr>
          <w:color w:val="4472C4" w:themeColor="accent1"/>
        </w:rPr>
      </w:pPr>
    </w:p>
    <w:p w14:paraId="4B8CA3D5" w14:textId="77777777" w:rsidR="00C007DE" w:rsidRPr="000A6B45" w:rsidRDefault="00C007DE" w:rsidP="005E4ECB">
      <w:pPr>
        <w:jc w:val="both"/>
        <w:rPr>
          <w:color w:val="4472C4" w:themeColor="accent1"/>
        </w:rPr>
      </w:pPr>
    </w:p>
    <w:p w14:paraId="65BD15CC" w14:textId="6C62E755" w:rsidR="00235443" w:rsidRPr="008C67A8" w:rsidRDefault="00235443" w:rsidP="008C67A8">
      <w:pPr>
        <w:pStyle w:val="Titre2"/>
      </w:pPr>
      <w:bookmarkStart w:id="151" w:name="_Toc126675405"/>
      <w:bookmarkStart w:id="152" w:name="_Toc126681391"/>
      <w:bookmarkStart w:id="153" w:name="_Toc128061398"/>
      <w:r w:rsidRPr="008C67A8">
        <w:t xml:space="preserve">E- </w:t>
      </w:r>
      <w:r w:rsidR="00D86205" w:rsidRPr="008C67A8">
        <w:t xml:space="preserve">RETEX et </w:t>
      </w:r>
      <w:r w:rsidRPr="008C67A8">
        <w:t>Réévaluation du dispositif</w:t>
      </w:r>
      <w:bookmarkEnd w:id="151"/>
      <w:bookmarkEnd w:id="152"/>
      <w:bookmarkEnd w:id="153"/>
    </w:p>
    <w:p w14:paraId="4904AEEC" w14:textId="77777777" w:rsidR="00235443" w:rsidRPr="00EB25CD" w:rsidRDefault="00235443" w:rsidP="00EB25CD">
      <w:pPr>
        <w:jc w:val="both"/>
        <w:rPr>
          <w:rFonts w:ascii="Arial" w:eastAsia="Times New Roman" w:hAnsi="Arial" w:cs="Arial"/>
          <w:sz w:val="22"/>
          <w:szCs w:val="22"/>
        </w:rPr>
      </w:pPr>
    </w:p>
    <w:p w14:paraId="0000035F" w14:textId="64AE252B" w:rsidR="00F632ED" w:rsidRPr="002F79D9" w:rsidRDefault="00E522EC" w:rsidP="003902D0">
      <w:pPr>
        <w:autoSpaceDE w:val="0"/>
        <w:autoSpaceDN w:val="0"/>
        <w:adjustRightInd w:val="0"/>
        <w:jc w:val="both"/>
        <w:rPr>
          <w:rFonts w:ascii="Arial" w:hAnsi="Arial" w:cs="Arial"/>
          <w:i/>
          <w:iCs/>
          <w:sz w:val="22"/>
          <w:szCs w:val="22"/>
        </w:rPr>
      </w:pPr>
      <w:r w:rsidRPr="002F79D9">
        <w:rPr>
          <w:rFonts w:ascii="Arial" w:hAnsi="Arial" w:cs="Arial"/>
          <w:sz w:val="22"/>
          <w:szCs w:val="22"/>
        </w:rPr>
        <w:t xml:space="preserve">Le </w:t>
      </w:r>
      <w:r w:rsidRPr="00B52AAA">
        <w:rPr>
          <w:rFonts w:ascii="Arial" w:hAnsi="Arial" w:cs="Arial"/>
          <w:b/>
          <w:bCs/>
          <w:sz w:val="22"/>
          <w:szCs w:val="22"/>
        </w:rPr>
        <w:t xml:space="preserve">RETEX </w:t>
      </w:r>
      <w:r w:rsidRPr="002F79D9">
        <w:rPr>
          <w:rFonts w:ascii="Arial" w:hAnsi="Arial" w:cs="Arial"/>
          <w:sz w:val="22"/>
          <w:szCs w:val="22"/>
        </w:rPr>
        <w:t xml:space="preserve">est une </w:t>
      </w:r>
      <w:r w:rsidR="00915B31" w:rsidRPr="002F79D9">
        <w:rPr>
          <w:rFonts w:ascii="Arial" w:hAnsi="Arial" w:cs="Arial"/>
          <w:sz w:val="22"/>
          <w:szCs w:val="22"/>
        </w:rPr>
        <w:t xml:space="preserve">méthode </w:t>
      </w:r>
      <w:r w:rsidRPr="002F79D9">
        <w:rPr>
          <w:rFonts w:ascii="Arial" w:hAnsi="Arial" w:cs="Arial"/>
          <w:sz w:val="22"/>
          <w:szCs w:val="22"/>
        </w:rPr>
        <w:t xml:space="preserve">de </w:t>
      </w:r>
      <w:r w:rsidRPr="00B52AAA">
        <w:rPr>
          <w:rFonts w:ascii="Arial" w:hAnsi="Arial" w:cs="Arial"/>
          <w:b/>
          <w:bCs/>
          <w:sz w:val="22"/>
          <w:szCs w:val="22"/>
        </w:rPr>
        <w:t>R</w:t>
      </w:r>
      <w:r w:rsidR="00915B31" w:rsidRPr="00B52AAA">
        <w:rPr>
          <w:rFonts w:ascii="Arial" w:hAnsi="Arial" w:cs="Arial"/>
          <w:b/>
          <w:bCs/>
          <w:sz w:val="22"/>
          <w:szCs w:val="22"/>
        </w:rPr>
        <w:t>ET</w:t>
      </w:r>
      <w:r w:rsidRPr="00B52AAA">
        <w:rPr>
          <w:rFonts w:ascii="Arial" w:hAnsi="Arial" w:cs="Arial"/>
          <w:b/>
          <w:bCs/>
          <w:sz w:val="22"/>
          <w:szCs w:val="22"/>
        </w:rPr>
        <w:t xml:space="preserve">our </w:t>
      </w:r>
      <w:r w:rsidR="00915B31" w:rsidRPr="00B52AAA">
        <w:rPr>
          <w:rFonts w:ascii="Arial" w:hAnsi="Arial" w:cs="Arial"/>
          <w:b/>
          <w:bCs/>
          <w:sz w:val="22"/>
          <w:szCs w:val="22"/>
        </w:rPr>
        <w:t>d’E</w:t>
      </w:r>
      <w:r w:rsidR="00513820" w:rsidRPr="00B52AAA">
        <w:rPr>
          <w:rFonts w:ascii="Arial" w:hAnsi="Arial" w:cs="Arial"/>
          <w:b/>
          <w:bCs/>
          <w:sz w:val="22"/>
          <w:szCs w:val="22"/>
        </w:rPr>
        <w:t>X</w:t>
      </w:r>
      <w:r w:rsidR="00915B31" w:rsidRPr="00B52AAA">
        <w:rPr>
          <w:rFonts w:ascii="Arial" w:hAnsi="Arial" w:cs="Arial"/>
          <w:b/>
          <w:bCs/>
          <w:sz w:val="22"/>
          <w:szCs w:val="22"/>
        </w:rPr>
        <w:t>périence</w:t>
      </w:r>
      <w:r w:rsidR="00915B31" w:rsidRPr="002F79D9">
        <w:rPr>
          <w:rFonts w:ascii="Arial" w:hAnsi="Arial" w:cs="Arial"/>
          <w:sz w:val="22"/>
          <w:szCs w:val="22"/>
        </w:rPr>
        <w:t xml:space="preserve"> </w:t>
      </w:r>
      <w:r w:rsidR="002F79D9" w:rsidRPr="002F79D9">
        <w:rPr>
          <w:rFonts w:ascii="Arial" w:hAnsi="Arial" w:cs="Arial"/>
          <w:sz w:val="22"/>
          <w:szCs w:val="22"/>
        </w:rPr>
        <w:t>(analyse</w:t>
      </w:r>
      <w:r w:rsidR="003E1F87" w:rsidRPr="002F79D9">
        <w:rPr>
          <w:rFonts w:ascii="Arial" w:hAnsi="Arial" w:cs="Arial"/>
          <w:sz w:val="22"/>
          <w:szCs w:val="22"/>
        </w:rPr>
        <w:t xml:space="preserve"> a posteriori) </w:t>
      </w:r>
      <w:r w:rsidR="00915B31" w:rsidRPr="002F79D9">
        <w:rPr>
          <w:rFonts w:ascii="Arial" w:hAnsi="Arial" w:cs="Arial"/>
          <w:sz w:val="22"/>
          <w:szCs w:val="22"/>
        </w:rPr>
        <w:t xml:space="preserve">qui </w:t>
      </w:r>
      <w:r w:rsidR="0012639D" w:rsidRPr="002F79D9">
        <w:rPr>
          <w:rFonts w:ascii="Arial" w:hAnsi="Arial" w:cs="Arial"/>
          <w:sz w:val="22"/>
          <w:szCs w:val="22"/>
        </w:rPr>
        <w:t>« </w:t>
      </w:r>
      <w:r w:rsidRPr="002F79D9">
        <w:rPr>
          <w:rFonts w:ascii="Arial" w:hAnsi="Arial" w:cs="Arial"/>
          <w:sz w:val="22"/>
          <w:szCs w:val="22"/>
        </w:rPr>
        <w:t>aide à identifier de manière systémique et collective ce qui a et ce qui n’a pas</w:t>
      </w:r>
      <w:r w:rsidR="00915B31" w:rsidRPr="002F79D9">
        <w:rPr>
          <w:rFonts w:ascii="Arial" w:hAnsi="Arial" w:cs="Arial"/>
          <w:sz w:val="22"/>
          <w:szCs w:val="22"/>
        </w:rPr>
        <w:t xml:space="preserve"> </w:t>
      </w:r>
      <w:r w:rsidRPr="002F79D9">
        <w:rPr>
          <w:rFonts w:ascii="Arial" w:hAnsi="Arial" w:cs="Arial"/>
          <w:sz w:val="22"/>
          <w:szCs w:val="22"/>
        </w:rPr>
        <w:t>fonctionné, et pourquoi et comment s’améliorer »</w:t>
      </w:r>
      <w:r w:rsidR="00266299" w:rsidRPr="002F79D9">
        <w:rPr>
          <w:rFonts w:ascii="Arial" w:hAnsi="Arial" w:cs="Arial"/>
          <w:sz w:val="22"/>
          <w:szCs w:val="22"/>
        </w:rPr>
        <w:t xml:space="preserve"> (</w:t>
      </w:r>
      <w:r w:rsidR="00266299" w:rsidRPr="002F79D9">
        <w:rPr>
          <w:rFonts w:ascii="Arial" w:hAnsi="Arial" w:cs="Arial"/>
          <w:i/>
          <w:iCs/>
          <w:sz w:val="22"/>
          <w:szCs w:val="22"/>
        </w:rPr>
        <w:t>After action reviews and simulation exercises. s.l. : OMS, 2018.).</w:t>
      </w:r>
    </w:p>
    <w:p w14:paraId="2D5D4718" w14:textId="25BF100B" w:rsidR="00EE51B3" w:rsidRPr="002F79D9" w:rsidRDefault="00EE51B3" w:rsidP="003902D0">
      <w:pPr>
        <w:autoSpaceDE w:val="0"/>
        <w:autoSpaceDN w:val="0"/>
        <w:adjustRightInd w:val="0"/>
        <w:jc w:val="both"/>
        <w:rPr>
          <w:rFonts w:ascii="Arial" w:hAnsi="Arial" w:cs="Arial"/>
          <w:sz w:val="22"/>
          <w:szCs w:val="22"/>
        </w:rPr>
      </w:pPr>
      <w:r w:rsidRPr="002F79D9">
        <w:rPr>
          <w:rFonts w:ascii="Arial" w:hAnsi="Arial" w:cs="Arial"/>
          <w:sz w:val="22"/>
          <w:szCs w:val="22"/>
        </w:rPr>
        <w:t>L</w:t>
      </w:r>
      <w:r w:rsidR="004C5D00" w:rsidRPr="002F79D9">
        <w:rPr>
          <w:rFonts w:ascii="Arial" w:hAnsi="Arial" w:cs="Arial"/>
          <w:sz w:val="22"/>
          <w:szCs w:val="22"/>
        </w:rPr>
        <w:t>a</w:t>
      </w:r>
      <w:r w:rsidRPr="002F79D9">
        <w:rPr>
          <w:rFonts w:ascii="Arial" w:hAnsi="Arial" w:cs="Arial"/>
          <w:sz w:val="22"/>
          <w:szCs w:val="22"/>
        </w:rPr>
        <w:t xml:space="preserve"> démarche RETEX requiert le passage d’une</w:t>
      </w:r>
      <w:r w:rsidR="00384357" w:rsidRPr="002F79D9">
        <w:rPr>
          <w:rFonts w:ascii="Arial" w:hAnsi="Arial" w:cs="Arial"/>
          <w:sz w:val="22"/>
          <w:szCs w:val="22"/>
        </w:rPr>
        <w:t xml:space="preserve"> </w:t>
      </w:r>
      <w:r w:rsidRPr="002F79D9">
        <w:rPr>
          <w:rFonts w:ascii="Arial" w:hAnsi="Arial" w:cs="Arial"/>
          <w:sz w:val="22"/>
          <w:szCs w:val="22"/>
        </w:rPr>
        <w:t>logique individuelle à une logique collective</w:t>
      </w:r>
      <w:r w:rsidR="00384357" w:rsidRPr="002F79D9">
        <w:rPr>
          <w:rFonts w:ascii="Arial" w:hAnsi="Arial" w:cs="Arial"/>
          <w:sz w:val="22"/>
          <w:szCs w:val="22"/>
        </w:rPr>
        <w:t>.</w:t>
      </w:r>
    </w:p>
    <w:p w14:paraId="13DC5B92" w14:textId="77777777" w:rsidR="00384357" w:rsidRPr="00C62A6C" w:rsidRDefault="00384357" w:rsidP="003902D0">
      <w:pPr>
        <w:autoSpaceDE w:val="0"/>
        <w:autoSpaceDN w:val="0"/>
        <w:adjustRightInd w:val="0"/>
        <w:jc w:val="both"/>
        <w:rPr>
          <w:rFonts w:ascii="Arial" w:hAnsi="Arial" w:cs="Arial"/>
          <w:i/>
          <w:iCs/>
          <w:color w:val="538135" w:themeColor="accent6" w:themeShade="BF"/>
          <w:sz w:val="22"/>
          <w:szCs w:val="22"/>
        </w:rPr>
      </w:pPr>
    </w:p>
    <w:p w14:paraId="2699F74D" w14:textId="58870A24" w:rsidR="00266299" w:rsidRPr="00BD67AC" w:rsidRDefault="00F33EA3" w:rsidP="003902D0">
      <w:pPr>
        <w:autoSpaceDE w:val="0"/>
        <w:autoSpaceDN w:val="0"/>
        <w:adjustRightInd w:val="0"/>
        <w:jc w:val="both"/>
        <w:rPr>
          <w:rFonts w:ascii="Arial" w:hAnsi="Arial" w:cs="Arial"/>
          <w:sz w:val="22"/>
          <w:szCs w:val="22"/>
        </w:rPr>
      </w:pPr>
      <w:r w:rsidRPr="00BD67AC">
        <w:rPr>
          <w:rFonts w:ascii="Arial" w:hAnsi="Arial" w:cs="Arial"/>
          <w:sz w:val="22"/>
          <w:szCs w:val="22"/>
        </w:rPr>
        <w:t>La phase de retour d’expérience</w:t>
      </w:r>
      <w:r w:rsidR="00964EBD" w:rsidRPr="00BD67AC">
        <w:rPr>
          <w:rFonts w:ascii="Arial" w:hAnsi="Arial" w:cs="Arial"/>
          <w:sz w:val="22"/>
          <w:szCs w:val="22"/>
        </w:rPr>
        <w:t xml:space="preserve"> </w:t>
      </w:r>
      <w:r w:rsidR="00BA5DE6" w:rsidRPr="00BD67AC">
        <w:rPr>
          <w:rFonts w:ascii="Arial" w:hAnsi="Arial" w:cs="Arial"/>
          <w:sz w:val="22"/>
          <w:szCs w:val="22"/>
        </w:rPr>
        <w:t>peut intervenir</w:t>
      </w:r>
      <w:r w:rsidRPr="00BD67AC">
        <w:rPr>
          <w:rFonts w:ascii="Arial" w:hAnsi="Arial" w:cs="Arial"/>
          <w:sz w:val="22"/>
          <w:szCs w:val="22"/>
        </w:rPr>
        <w:t xml:space="preserve"> après une </w:t>
      </w:r>
      <w:r w:rsidR="006C7A98" w:rsidRPr="00BD67AC">
        <w:rPr>
          <w:rFonts w:ascii="Arial" w:hAnsi="Arial" w:cs="Arial"/>
          <w:sz w:val="22"/>
          <w:szCs w:val="22"/>
        </w:rPr>
        <w:t>phase de</w:t>
      </w:r>
      <w:r w:rsidRPr="00BD67AC">
        <w:rPr>
          <w:rFonts w:ascii="Arial" w:hAnsi="Arial" w:cs="Arial"/>
          <w:sz w:val="22"/>
          <w:szCs w:val="22"/>
        </w:rPr>
        <w:t xml:space="preserve"> réponse à une </w:t>
      </w:r>
      <w:r w:rsidR="00B55E53" w:rsidRPr="00BD67AC">
        <w:rPr>
          <w:rFonts w:ascii="Arial" w:hAnsi="Arial" w:cs="Arial"/>
          <w:sz w:val="22"/>
          <w:szCs w:val="22"/>
        </w:rPr>
        <w:t>crise sanitaire</w:t>
      </w:r>
      <w:r w:rsidRPr="00BD67AC">
        <w:rPr>
          <w:rFonts w:ascii="Arial" w:hAnsi="Arial" w:cs="Arial"/>
          <w:sz w:val="22"/>
          <w:szCs w:val="22"/>
        </w:rPr>
        <w:t xml:space="preserve"> ou la réalisation d’un</w:t>
      </w:r>
      <w:r w:rsidR="00862D4F" w:rsidRPr="00BD67AC">
        <w:rPr>
          <w:rFonts w:ascii="Arial" w:hAnsi="Arial" w:cs="Arial"/>
          <w:sz w:val="22"/>
          <w:szCs w:val="22"/>
        </w:rPr>
        <w:t xml:space="preserve"> </w:t>
      </w:r>
      <w:r w:rsidRPr="00BD67AC">
        <w:rPr>
          <w:rFonts w:ascii="Arial" w:hAnsi="Arial" w:cs="Arial"/>
          <w:sz w:val="22"/>
          <w:szCs w:val="22"/>
        </w:rPr>
        <w:t>exercice de simulation,</w:t>
      </w:r>
      <w:r w:rsidR="00862D4F" w:rsidRPr="00BD67AC">
        <w:rPr>
          <w:rFonts w:ascii="Arial" w:hAnsi="Arial" w:cs="Arial"/>
          <w:sz w:val="22"/>
          <w:szCs w:val="22"/>
        </w:rPr>
        <w:t xml:space="preserve"> afin de </w:t>
      </w:r>
      <w:r w:rsidRPr="00BD67AC">
        <w:rPr>
          <w:rFonts w:ascii="Arial" w:hAnsi="Arial" w:cs="Arial"/>
          <w:sz w:val="22"/>
          <w:szCs w:val="22"/>
        </w:rPr>
        <w:t>mettre en place une série d’actions correctrices</w:t>
      </w:r>
      <w:r w:rsidR="00862D4F" w:rsidRPr="00BD67AC">
        <w:rPr>
          <w:rFonts w:ascii="Arial" w:hAnsi="Arial" w:cs="Arial"/>
          <w:sz w:val="22"/>
          <w:szCs w:val="22"/>
        </w:rPr>
        <w:t>.</w:t>
      </w:r>
    </w:p>
    <w:p w14:paraId="22D83EB9" w14:textId="77777777" w:rsidR="006B3CD9" w:rsidRPr="00BD67AC" w:rsidRDefault="006B3CD9" w:rsidP="003902D0">
      <w:pPr>
        <w:autoSpaceDE w:val="0"/>
        <w:autoSpaceDN w:val="0"/>
        <w:adjustRightInd w:val="0"/>
        <w:jc w:val="both"/>
        <w:rPr>
          <w:rFonts w:ascii="Arial" w:hAnsi="Arial" w:cs="Arial"/>
          <w:sz w:val="22"/>
          <w:szCs w:val="22"/>
        </w:rPr>
      </w:pPr>
    </w:p>
    <w:p w14:paraId="01F2A232" w14:textId="2EB63340" w:rsidR="006B3CD9" w:rsidRPr="00BD67AC" w:rsidRDefault="00794A79" w:rsidP="003902D0">
      <w:pPr>
        <w:autoSpaceDE w:val="0"/>
        <w:autoSpaceDN w:val="0"/>
        <w:adjustRightInd w:val="0"/>
        <w:jc w:val="both"/>
        <w:rPr>
          <w:rFonts w:ascii="Arial" w:hAnsi="Arial" w:cs="Arial"/>
          <w:sz w:val="22"/>
          <w:szCs w:val="22"/>
        </w:rPr>
      </w:pPr>
      <w:r w:rsidRPr="00BD67AC">
        <w:rPr>
          <w:rFonts w:ascii="Arial" w:hAnsi="Arial" w:cs="Arial"/>
          <w:b/>
          <w:bCs/>
          <w:sz w:val="22"/>
          <w:szCs w:val="22"/>
        </w:rPr>
        <w:t xml:space="preserve">L’objectif du </w:t>
      </w:r>
      <w:r w:rsidR="006B3CD9" w:rsidRPr="00BD67AC">
        <w:rPr>
          <w:rFonts w:ascii="Arial" w:hAnsi="Arial" w:cs="Arial"/>
          <w:b/>
          <w:bCs/>
          <w:sz w:val="22"/>
          <w:szCs w:val="22"/>
        </w:rPr>
        <w:t xml:space="preserve">RETEX </w:t>
      </w:r>
      <w:r w:rsidR="002C2718" w:rsidRPr="00BD67AC">
        <w:rPr>
          <w:rFonts w:ascii="Arial" w:hAnsi="Arial" w:cs="Arial"/>
          <w:b/>
          <w:bCs/>
          <w:sz w:val="22"/>
          <w:szCs w:val="22"/>
        </w:rPr>
        <w:t>est la</w:t>
      </w:r>
      <w:r w:rsidR="00241DA3" w:rsidRPr="00BD67AC">
        <w:rPr>
          <w:rFonts w:ascii="Arial" w:hAnsi="Arial" w:cs="Arial"/>
          <w:b/>
          <w:bCs/>
          <w:sz w:val="22"/>
          <w:szCs w:val="22"/>
        </w:rPr>
        <w:t xml:space="preserve"> réalisation du </w:t>
      </w:r>
      <w:r w:rsidR="006B3CD9" w:rsidRPr="00BD67AC">
        <w:rPr>
          <w:rFonts w:ascii="Arial" w:hAnsi="Arial" w:cs="Arial"/>
          <w:b/>
          <w:bCs/>
          <w:sz w:val="22"/>
          <w:szCs w:val="22"/>
        </w:rPr>
        <w:t xml:space="preserve">bilan des actions mises en </w:t>
      </w:r>
      <w:r w:rsidR="000F6161" w:rsidRPr="00BD67AC">
        <w:rPr>
          <w:rFonts w:ascii="Arial" w:hAnsi="Arial" w:cs="Arial"/>
          <w:b/>
          <w:bCs/>
          <w:sz w:val="22"/>
          <w:szCs w:val="22"/>
        </w:rPr>
        <w:t>œuvre</w:t>
      </w:r>
      <w:r w:rsidR="006B3CD9" w:rsidRPr="00BD67AC">
        <w:rPr>
          <w:rFonts w:ascii="Arial" w:hAnsi="Arial" w:cs="Arial"/>
          <w:b/>
          <w:bCs/>
          <w:sz w:val="22"/>
          <w:szCs w:val="22"/>
        </w:rPr>
        <w:t xml:space="preserve"> </w:t>
      </w:r>
      <w:r w:rsidR="000F6161" w:rsidRPr="00BD67AC">
        <w:rPr>
          <w:rFonts w:ascii="Arial" w:hAnsi="Arial" w:cs="Arial"/>
          <w:b/>
          <w:bCs/>
          <w:sz w:val="22"/>
          <w:szCs w:val="22"/>
        </w:rPr>
        <w:t xml:space="preserve">en conduite de </w:t>
      </w:r>
      <w:r w:rsidR="006C7A98" w:rsidRPr="00BD67AC">
        <w:rPr>
          <w:rFonts w:ascii="Arial" w:hAnsi="Arial" w:cs="Arial"/>
          <w:b/>
          <w:bCs/>
          <w:sz w:val="22"/>
          <w:szCs w:val="22"/>
        </w:rPr>
        <w:t>crise.</w:t>
      </w:r>
      <w:r w:rsidR="000F6161" w:rsidRPr="00BD67AC">
        <w:rPr>
          <w:rFonts w:ascii="Arial" w:hAnsi="Arial" w:cs="Arial"/>
          <w:sz w:val="22"/>
          <w:szCs w:val="22"/>
        </w:rPr>
        <w:t xml:space="preserve"> Il </w:t>
      </w:r>
      <w:r w:rsidR="006B3CD9" w:rsidRPr="00BD67AC">
        <w:rPr>
          <w:rFonts w:ascii="Arial" w:hAnsi="Arial" w:cs="Arial"/>
          <w:sz w:val="22"/>
          <w:szCs w:val="22"/>
        </w:rPr>
        <w:t xml:space="preserve">identifie les </w:t>
      </w:r>
      <w:r w:rsidR="007F2F53" w:rsidRPr="00BD67AC">
        <w:rPr>
          <w:rFonts w:ascii="Arial" w:hAnsi="Arial" w:cs="Arial"/>
          <w:sz w:val="22"/>
          <w:szCs w:val="22"/>
        </w:rPr>
        <w:t xml:space="preserve">points forts </w:t>
      </w:r>
      <w:r w:rsidR="006B3CD9" w:rsidRPr="00BD67AC">
        <w:rPr>
          <w:rFonts w:ascii="Arial" w:hAnsi="Arial" w:cs="Arial"/>
          <w:sz w:val="22"/>
          <w:szCs w:val="22"/>
        </w:rPr>
        <w:t xml:space="preserve">et /ou les </w:t>
      </w:r>
      <w:r w:rsidR="004F33D9" w:rsidRPr="00BD67AC">
        <w:rPr>
          <w:rFonts w:ascii="Arial" w:hAnsi="Arial" w:cs="Arial"/>
          <w:sz w:val="22"/>
          <w:szCs w:val="22"/>
        </w:rPr>
        <w:t>faiblesses</w:t>
      </w:r>
      <w:r w:rsidR="006B3CD9" w:rsidRPr="00BD67AC">
        <w:rPr>
          <w:rFonts w:ascii="Arial" w:hAnsi="Arial" w:cs="Arial"/>
          <w:sz w:val="22"/>
          <w:szCs w:val="22"/>
        </w:rPr>
        <w:t xml:space="preserve"> observés au cours de la gestion d’une situation</w:t>
      </w:r>
      <w:r w:rsidR="002870E0" w:rsidRPr="00BD67AC">
        <w:rPr>
          <w:rFonts w:ascii="Arial" w:hAnsi="Arial" w:cs="Arial"/>
          <w:sz w:val="22"/>
          <w:szCs w:val="22"/>
        </w:rPr>
        <w:t xml:space="preserve"> </w:t>
      </w:r>
      <w:r w:rsidR="006B3CD9" w:rsidRPr="00BD67AC">
        <w:rPr>
          <w:rFonts w:ascii="Arial" w:hAnsi="Arial" w:cs="Arial"/>
          <w:sz w:val="22"/>
          <w:szCs w:val="22"/>
        </w:rPr>
        <w:t>donnée (situation sanitaire</w:t>
      </w:r>
      <w:r w:rsidR="007204E9" w:rsidRPr="00BD67AC">
        <w:rPr>
          <w:rFonts w:ascii="Arial" w:hAnsi="Arial" w:cs="Arial"/>
          <w:sz w:val="22"/>
          <w:szCs w:val="22"/>
        </w:rPr>
        <w:t xml:space="preserve"> exceptionnelle</w:t>
      </w:r>
      <w:r w:rsidR="006B3CD9" w:rsidRPr="00BD67AC">
        <w:rPr>
          <w:rFonts w:ascii="Arial" w:hAnsi="Arial" w:cs="Arial"/>
          <w:sz w:val="22"/>
          <w:szCs w:val="22"/>
        </w:rPr>
        <w:t xml:space="preserve"> réelle ou exercice de simulation).</w:t>
      </w:r>
    </w:p>
    <w:p w14:paraId="031C8410" w14:textId="77777777" w:rsidR="00086552" w:rsidRPr="00BD67AC" w:rsidRDefault="00086552" w:rsidP="003902D0">
      <w:pPr>
        <w:autoSpaceDE w:val="0"/>
        <w:autoSpaceDN w:val="0"/>
        <w:adjustRightInd w:val="0"/>
        <w:jc w:val="both"/>
        <w:rPr>
          <w:rFonts w:ascii="Arial" w:hAnsi="Arial" w:cs="Arial"/>
          <w:sz w:val="22"/>
          <w:szCs w:val="22"/>
        </w:rPr>
      </w:pPr>
    </w:p>
    <w:p w14:paraId="56ECD821" w14:textId="375F44C5" w:rsidR="006B3CD9" w:rsidRPr="00BD67AC" w:rsidRDefault="006B3CD9" w:rsidP="003902D0">
      <w:pPr>
        <w:autoSpaceDE w:val="0"/>
        <w:autoSpaceDN w:val="0"/>
        <w:adjustRightInd w:val="0"/>
        <w:jc w:val="both"/>
        <w:rPr>
          <w:rFonts w:ascii="Arial" w:hAnsi="Arial" w:cs="Arial"/>
          <w:sz w:val="22"/>
          <w:szCs w:val="22"/>
        </w:rPr>
      </w:pPr>
      <w:r w:rsidRPr="00BD67AC">
        <w:rPr>
          <w:rFonts w:ascii="Arial" w:hAnsi="Arial" w:cs="Arial"/>
          <w:sz w:val="22"/>
          <w:szCs w:val="22"/>
        </w:rPr>
        <w:t>Ce travail de synthèse collectif a pour but d</w:t>
      </w:r>
      <w:r w:rsidR="008A1393" w:rsidRPr="00BD67AC">
        <w:rPr>
          <w:rFonts w:ascii="Arial" w:hAnsi="Arial" w:cs="Arial"/>
          <w:sz w:val="22"/>
          <w:szCs w:val="22"/>
        </w:rPr>
        <w:t>’identifier</w:t>
      </w:r>
      <w:r w:rsidRPr="00BD67AC">
        <w:rPr>
          <w:rFonts w:ascii="Arial" w:hAnsi="Arial" w:cs="Arial"/>
          <w:sz w:val="22"/>
          <w:szCs w:val="22"/>
        </w:rPr>
        <w:t xml:space="preserve"> </w:t>
      </w:r>
      <w:r w:rsidR="008A1393" w:rsidRPr="00BD67AC">
        <w:rPr>
          <w:rFonts w:ascii="Arial" w:hAnsi="Arial" w:cs="Arial"/>
          <w:sz w:val="22"/>
          <w:szCs w:val="22"/>
        </w:rPr>
        <w:t xml:space="preserve">les </w:t>
      </w:r>
      <w:r w:rsidRPr="00BD67AC">
        <w:rPr>
          <w:rFonts w:ascii="Arial" w:hAnsi="Arial" w:cs="Arial"/>
          <w:sz w:val="22"/>
          <w:szCs w:val="22"/>
        </w:rPr>
        <w:t>éventuels écarts entre la</w:t>
      </w:r>
      <w:r w:rsidR="004B3230" w:rsidRPr="00BD67AC">
        <w:rPr>
          <w:rFonts w:ascii="Arial" w:hAnsi="Arial" w:cs="Arial"/>
          <w:sz w:val="22"/>
          <w:szCs w:val="22"/>
        </w:rPr>
        <w:t xml:space="preserve"> </w:t>
      </w:r>
      <w:r w:rsidRPr="00BD67AC">
        <w:rPr>
          <w:rFonts w:ascii="Arial" w:hAnsi="Arial" w:cs="Arial"/>
          <w:sz w:val="22"/>
          <w:szCs w:val="22"/>
        </w:rPr>
        <w:t>réalité et l’attend</w:t>
      </w:r>
      <w:r w:rsidR="0058282C" w:rsidRPr="00BD67AC">
        <w:rPr>
          <w:rFonts w:ascii="Arial" w:hAnsi="Arial" w:cs="Arial"/>
          <w:sz w:val="22"/>
          <w:szCs w:val="22"/>
        </w:rPr>
        <w:t>u f</w:t>
      </w:r>
      <w:r w:rsidR="007C7767" w:rsidRPr="00BD67AC">
        <w:rPr>
          <w:rFonts w:ascii="Arial" w:hAnsi="Arial" w:cs="Arial"/>
          <w:sz w:val="22"/>
          <w:szCs w:val="22"/>
        </w:rPr>
        <w:t>ormalisé dans le</w:t>
      </w:r>
      <w:r w:rsidR="00A45B12" w:rsidRPr="00BD67AC">
        <w:rPr>
          <w:rFonts w:ascii="Arial" w:hAnsi="Arial" w:cs="Arial"/>
          <w:sz w:val="22"/>
          <w:szCs w:val="22"/>
        </w:rPr>
        <w:t xml:space="preserve"> plan de gestion</w:t>
      </w:r>
      <w:r w:rsidR="00D94E86" w:rsidRPr="00BD67AC">
        <w:rPr>
          <w:rFonts w:ascii="Arial" w:hAnsi="Arial" w:cs="Arial"/>
          <w:sz w:val="22"/>
          <w:szCs w:val="22"/>
        </w:rPr>
        <w:t xml:space="preserve"> </w:t>
      </w:r>
      <w:r w:rsidR="00A45B12" w:rsidRPr="00BD67AC">
        <w:rPr>
          <w:rFonts w:ascii="Arial" w:hAnsi="Arial" w:cs="Arial"/>
          <w:sz w:val="22"/>
          <w:szCs w:val="22"/>
        </w:rPr>
        <w:t>de crise</w:t>
      </w:r>
      <w:r w:rsidR="002F2C52" w:rsidRPr="00BD67AC">
        <w:rPr>
          <w:rFonts w:ascii="Arial" w:hAnsi="Arial" w:cs="Arial"/>
          <w:sz w:val="22"/>
          <w:szCs w:val="22"/>
        </w:rPr>
        <w:t xml:space="preserve"> (</w:t>
      </w:r>
      <w:r w:rsidRPr="00BD67AC">
        <w:rPr>
          <w:rFonts w:ascii="Arial" w:hAnsi="Arial" w:cs="Arial"/>
          <w:sz w:val="22"/>
          <w:szCs w:val="22"/>
        </w:rPr>
        <w:t>procédure,</w:t>
      </w:r>
      <w:r w:rsidR="00CB4DA2" w:rsidRPr="00BD67AC">
        <w:rPr>
          <w:rFonts w:ascii="Arial" w:hAnsi="Arial" w:cs="Arial"/>
          <w:sz w:val="22"/>
          <w:szCs w:val="22"/>
        </w:rPr>
        <w:t xml:space="preserve"> fiches réflexes, fiches actions, </w:t>
      </w:r>
      <w:r w:rsidR="002F2C52" w:rsidRPr="00BD67AC">
        <w:rPr>
          <w:rFonts w:ascii="Arial" w:hAnsi="Arial" w:cs="Arial"/>
          <w:sz w:val="22"/>
          <w:szCs w:val="22"/>
        </w:rPr>
        <w:t>outils</w:t>
      </w:r>
      <w:r w:rsidR="00CB4DA2" w:rsidRPr="00BD67AC">
        <w:rPr>
          <w:rFonts w:ascii="Arial" w:hAnsi="Arial" w:cs="Arial"/>
          <w:sz w:val="22"/>
          <w:szCs w:val="22"/>
        </w:rPr>
        <w:t>)</w:t>
      </w:r>
      <w:r w:rsidR="00790B51" w:rsidRPr="00BD67AC">
        <w:rPr>
          <w:rFonts w:ascii="Arial" w:hAnsi="Arial" w:cs="Arial"/>
          <w:sz w:val="22"/>
          <w:szCs w:val="22"/>
        </w:rPr>
        <w:t xml:space="preserve"> </w:t>
      </w:r>
      <w:r w:rsidR="00CB4DA2" w:rsidRPr="00BD67AC">
        <w:rPr>
          <w:rFonts w:ascii="Arial" w:hAnsi="Arial" w:cs="Arial"/>
          <w:sz w:val="22"/>
          <w:szCs w:val="22"/>
        </w:rPr>
        <w:t>et</w:t>
      </w:r>
      <w:r w:rsidR="00D94E86" w:rsidRPr="00BD67AC">
        <w:rPr>
          <w:rFonts w:ascii="Arial" w:hAnsi="Arial" w:cs="Arial"/>
          <w:sz w:val="22"/>
          <w:szCs w:val="22"/>
        </w:rPr>
        <w:t xml:space="preserve"> l</w:t>
      </w:r>
      <w:r w:rsidRPr="00BD67AC">
        <w:rPr>
          <w:rFonts w:ascii="Arial" w:hAnsi="Arial" w:cs="Arial"/>
          <w:sz w:val="22"/>
          <w:szCs w:val="22"/>
        </w:rPr>
        <w:t xml:space="preserve">es actions et les capacités de réponse mises en </w:t>
      </w:r>
      <w:r w:rsidR="0089372D" w:rsidRPr="00BD67AC">
        <w:rPr>
          <w:rFonts w:ascii="Arial" w:hAnsi="Arial" w:cs="Arial"/>
          <w:sz w:val="22"/>
          <w:szCs w:val="22"/>
        </w:rPr>
        <w:t>œuvre au sein de la cellule de crise.</w:t>
      </w:r>
    </w:p>
    <w:p w14:paraId="27F4E727" w14:textId="77777777" w:rsidR="008D7BAB" w:rsidRDefault="008D7BAB" w:rsidP="004546BA">
      <w:pPr>
        <w:jc w:val="center"/>
      </w:pPr>
    </w:p>
    <w:p w14:paraId="3BD66165" w14:textId="7A3147A7" w:rsidR="008D7BAB" w:rsidRDefault="4922DA25" w:rsidP="20106127">
      <w:pPr>
        <w:jc w:val="center"/>
      </w:pPr>
      <w:r>
        <w:rPr>
          <w:noProof/>
        </w:rPr>
        <w:drawing>
          <wp:inline distT="0" distB="0" distL="0" distR="0" wp14:anchorId="5EF8519B" wp14:editId="66DE8E79">
            <wp:extent cx="4572000" cy="4057650"/>
            <wp:effectExtent l="0" t="0" r="0" b="0"/>
            <wp:docPr id="251615282" name="Picture 25161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4057650"/>
                    </a:xfrm>
                    <a:prstGeom prst="rect">
                      <a:avLst/>
                    </a:prstGeom>
                  </pic:spPr>
                </pic:pic>
              </a:graphicData>
            </a:graphic>
          </wp:inline>
        </w:drawing>
      </w:r>
    </w:p>
    <w:p w14:paraId="7282EC81" w14:textId="70552870" w:rsidR="005E28F0" w:rsidRPr="00AF3D70" w:rsidRDefault="005E28F0" w:rsidP="20106127">
      <w:pPr>
        <w:autoSpaceDE w:val="0"/>
        <w:autoSpaceDN w:val="0"/>
        <w:adjustRightInd w:val="0"/>
        <w:jc w:val="center"/>
        <w:rPr>
          <w:rFonts w:ascii="Arial" w:hAnsi="Arial" w:cs="Arial"/>
          <w:i/>
          <w:iCs/>
          <w:sz w:val="16"/>
          <w:szCs w:val="16"/>
        </w:rPr>
      </w:pPr>
      <w:r w:rsidRPr="00AF3D70">
        <w:rPr>
          <w:rFonts w:ascii="Arial" w:hAnsi="Arial" w:cs="Arial"/>
          <w:i/>
          <w:iCs/>
          <w:sz w:val="16"/>
          <w:szCs w:val="16"/>
        </w:rPr>
        <w:t>Schéma n°</w:t>
      </w:r>
      <w:r w:rsidR="00AF3D70" w:rsidRPr="00AF3D70">
        <w:rPr>
          <w:rFonts w:ascii="Arial" w:hAnsi="Arial" w:cs="Arial"/>
          <w:i/>
          <w:iCs/>
          <w:sz w:val="16"/>
          <w:szCs w:val="16"/>
        </w:rPr>
        <w:t>11</w:t>
      </w:r>
      <w:r w:rsidRPr="00AF3D70">
        <w:rPr>
          <w:rFonts w:ascii="Arial" w:hAnsi="Arial" w:cs="Arial"/>
          <w:i/>
          <w:iCs/>
          <w:sz w:val="16"/>
          <w:szCs w:val="16"/>
        </w:rPr>
        <w:t> : Cycle de préparation et de réponse aux situations d’urgence sanitaire – Source</w:t>
      </w:r>
      <w:r w:rsidR="410B4421" w:rsidRPr="00AF3D70">
        <w:rPr>
          <w:rFonts w:ascii="Arial" w:hAnsi="Arial" w:cs="Arial"/>
          <w:i/>
          <w:iCs/>
          <w:sz w:val="16"/>
          <w:szCs w:val="16"/>
        </w:rPr>
        <w:t> : RETEX</w:t>
      </w:r>
      <w:r w:rsidR="1BC29AF2" w:rsidRPr="00AF3D70">
        <w:rPr>
          <w:rFonts w:ascii="Arial" w:hAnsi="Arial" w:cs="Arial"/>
          <w:i/>
          <w:iCs/>
          <w:sz w:val="16"/>
          <w:szCs w:val="16"/>
        </w:rPr>
        <w:t xml:space="preserve"> guide méthodologique SSE</w:t>
      </w:r>
    </w:p>
    <w:p w14:paraId="504B66B0" w14:textId="77777777" w:rsidR="00E05EF4" w:rsidRDefault="00E05EF4" w:rsidP="00B33E82"/>
    <w:p w14:paraId="36A43151" w14:textId="4A73B62F" w:rsidR="008D7BAB" w:rsidRPr="009951FB" w:rsidRDefault="008D7BAB" w:rsidP="00732CC3">
      <w:pPr>
        <w:pStyle w:val="Titre3"/>
      </w:pPr>
      <w:bookmarkStart w:id="154" w:name="_Toc128061399"/>
      <w:r w:rsidRPr="005E28F0">
        <w:t>Les</w:t>
      </w:r>
      <w:r w:rsidR="006573C2">
        <w:t xml:space="preserve"> types d’</w:t>
      </w:r>
      <w:r w:rsidRPr="005E28F0">
        <w:t>acteurs du RETEX </w:t>
      </w:r>
      <w:r w:rsidRPr="009951FB">
        <w:t>:</w:t>
      </w:r>
      <w:bookmarkEnd w:id="154"/>
    </w:p>
    <w:p w14:paraId="56380B3A" w14:textId="4FE28DCE" w:rsidR="008D7BAB" w:rsidRPr="00886732" w:rsidRDefault="00BD67AC">
      <w:pPr>
        <w:pStyle w:val="Paragraphedeliste"/>
        <w:numPr>
          <w:ilvl w:val="0"/>
          <w:numId w:val="39"/>
        </w:numPr>
        <w:rPr>
          <w:rFonts w:ascii="Arial" w:hAnsi="Arial" w:cs="Arial"/>
          <w:sz w:val="22"/>
          <w:szCs w:val="22"/>
        </w:rPr>
      </w:pPr>
      <w:r w:rsidRPr="00886732">
        <w:rPr>
          <w:rFonts w:ascii="Arial" w:hAnsi="Arial" w:cs="Arial"/>
          <w:sz w:val="22"/>
          <w:szCs w:val="22"/>
        </w:rPr>
        <w:t>M</w:t>
      </w:r>
      <w:r w:rsidR="00D3698A" w:rsidRPr="00886732">
        <w:rPr>
          <w:rFonts w:ascii="Arial" w:hAnsi="Arial" w:cs="Arial"/>
          <w:sz w:val="22"/>
          <w:szCs w:val="22"/>
        </w:rPr>
        <w:t>embre(s) du comité de pilotage</w:t>
      </w:r>
      <w:r w:rsidR="0085056B" w:rsidRPr="00886732">
        <w:rPr>
          <w:rFonts w:ascii="Arial" w:hAnsi="Arial" w:cs="Arial"/>
          <w:sz w:val="22"/>
          <w:szCs w:val="22"/>
        </w:rPr>
        <w:t xml:space="preserve"> en charge de la validation</w:t>
      </w:r>
    </w:p>
    <w:p w14:paraId="0CA6AF96" w14:textId="624084CA" w:rsidR="0085056B" w:rsidRPr="00886732" w:rsidRDefault="00BD67AC">
      <w:pPr>
        <w:pStyle w:val="Paragraphedeliste"/>
        <w:numPr>
          <w:ilvl w:val="0"/>
          <w:numId w:val="39"/>
        </w:numPr>
        <w:rPr>
          <w:rFonts w:ascii="Arial" w:hAnsi="Arial" w:cs="Arial"/>
          <w:sz w:val="22"/>
          <w:szCs w:val="22"/>
        </w:rPr>
      </w:pPr>
      <w:r w:rsidRPr="00886732">
        <w:rPr>
          <w:rFonts w:ascii="Arial" w:hAnsi="Arial" w:cs="Arial"/>
          <w:sz w:val="22"/>
          <w:szCs w:val="22"/>
        </w:rPr>
        <w:t>U</w:t>
      </w:r>
      <w:r w:rsidR="006A40BC" w:rsidRPr="00886732">
        <w:rPr>
          <w:rFonts w:ascii="Arial" w:hAnsi="Arial" w:cs="Arial"/>
          <w:sz w:val="22"/>
          <w:szCs w:val="22"/>
        </w:rPr>
        <w:t>n référent RETEX en appui méthodologique</w:t>
      </w:r>
    </w:p>
    <w:p w14:paraId="01D0914D" w14:textId="035C7D14" w:rsidR="006A40BC" w:rsidRPr="00886732" w:rsidRDefault="00BD67AC">
      <w:pPr>
        <w:pStyle w:val="Paragraphedeliste"/>
        <w:numPr>
          <w:ilvl w:val="0"/>
          <w:numId w:val="39"/>
        </w:numPr>
        <w:rPr>
          <w:rFonts w:ascii="Arial" w:hAnsi="Arial" w:cs="Arial"/>
          <w:sz w:val="22"/>
          <w:szCs w:val="22"/>
        </w:rPr>
      </w:pPr>
      <w:r w:rsidRPr="00886732">
        <w:rPr>
          <w:rFonts w:ascii="Arial" w:hAnsi="Arial" w:cs="Arial"/>
          <w:sz w:val="22"/>
          <w:szCs w:val="22"/>
        </w:rPr>
        <w:t>U</w:t>
      </w:r>
      <w:r w:rsidR="006A40BC" w:rsidRPr="00886732">
        <w:rPr>
          <w:rFonts w:ascii="Arial" w:hAnsi="Arial" w:cs="Arial"/>
          <w:sz w:val="22"/>
          <w:szCs w:val="22"/>
        </w:rPr>
        <w:t>ne équipe RETEX</w:t>
      </w:r>
      <w:r w:rsidR="00E05EF4" w:rsidRPr="00886732">
        <w:rPr>
          <w:rFonts w:ascii="Arial" w:hAnsi="Arial" w:cs="Arial"/>
          <w:sz w:val="22"/>
          <w:szCs w:val="22"/>
        </w:rPr>
        <w:t xml:space="preserve"> en charge de la mise en </w:t>
      </w:r>
      <w:r w:rsidR="00B913DA" w:rsidRPr="00886732">
        <w:rPr>
          <w:rFonts w:ascii="Arial" w:hAnsi="Arial" w:cs="Arial"/>
          <w:sz w:val="22"/>
          <w:szCs w:val="22"/>
        </w:rPr>
        <w:t>œuvre</w:t>
      </w:r>
    </w:p>
    <w:p w14:paraId="789648F7" w14:textId="77777777" w:rsidR="00B913DA" w:rsidRPr="00B913DA" w:rsidRDefault="00B913DA" w:rsidP="00B913DA"/>
    <w:p w14:paraId="519E488C" w14:textId="7E1BB22C" w:rsidR="00604E3F" w:rsidRDefault="00682FE6" w:rsidP="00732CC3">
      <w:pPr>
        <w:pStyle w:val="Titre3"/>
      </w:pPr>
      <w:bookmarkStart w:id="155" w:name="_Toc128061400"/>
      <w:r>
        <w:t>Méthodologie du RETEX</w:t>
      </w:r>
      <w:r w:rsidR="00604E3F">
        <w:t> :</w:t>
      </w:r>
      <w:bookmarkEnd w:id="155"/>
    </w:p>
    <w:p w14:paraId="429A8838" w14:textId="0AA5C4AC" w:rsidR="00AA57E6" w:rsidRPr="00886732" w:rsidRDefault="00604E3F" w:rsidP="00604E3F">
      <w:pPr>
        <w:rPr>
          <w:rFonts w:ascii="Arial" w:hAnsi="Arial" w:cs="Arial"/>
          <w:sz w:val="22"/>
          <w:szCs w:val="22"/>
        </w:rPr>
      </w:pPr>
      <w:r w:rsidRPr="00886732">
        <w:rPr>
          <w:rFonts w:ascii="Arial" w:hAnsi="Arial" w:cs="Arial"/>
          <w:sz w:val="22"/>
          <w:szCs w:val="22"/>
        </w:rPr>
        <w:t xml:space="preserve">Le </w:t>
      </w:r>
      <w:r w:rsidR="00AA57E6" w:rsidRPr="00886732">
        <w:rPr>
          <w:rFonts w:ascii="Arial" w:hAnsi="Arial" w:cs="Arial"/>
          <w:sz w:val="22"/>
          <w:szCs w:val="22"/>
        </w:rPr>
        <w:t>RETEX</w:t>
      </w:r>
      <w:r w:rsidRPr="00886732">
        <w:rPr>
          <w:rFonts w:ascii="Arial" w:hAnsi="Arial" w:cs="Arial"/>
          <w:sz w:val="22"/>
          <w:szCs w:val="22"/>
        </w:rPr>
        <w:t xml:space="preserve"> recours à une méthode </w:t>
      </w:r>
      <w:r w:rsidR="00AA57E6" w:rsidRPr="00886732">
        <w:rPr>
          <w:rFonts w:ascii="Arial" w:hAnsi="Arial" w:cs="Arial"/>
          <w:sz w:val="22"/>
          <w:szCs w:val="22"/>
        </w:rPr>
        <w:t>qui permet de</w:t>
      </w:r>
      <w:r w:rsidRPr="00886732">
        <w:rPr>
          <w:rFonts w:ascii="Arial" w:hAnsi="Arial" w:cs="Arial"/>
          <w:sz w:val="22"/>
          <w:szCs w:val="22"/>
        </w:rPr>
        <w:t xml:space="preserve"> faciliter la démarche</w:t>
      </w:r>
      <w:r w:rsidR="00985464" w:rsidRPr="00886732">
        <w:rPr>
          <w:rFonts w:ascii="Arial" w:hAnsi="Arial" w:cs="Arial"/>
          <w:sz w:val="22"/>
          <w:szCs w:val="22"/>
        </w:rPr>
        <w:t xml:space="preserve"> d’analyse </w:t>
      </w:r>
      <w:r w:rsidR="00976114" w:rsidRPr="00886732">
        <w:rPr>
          <w:rFonts w:ascii="Arial" w:hAnsi="Arial" w:cs="Arial"/>
          <w:sz w:val="22"/>
          <w:szCs w:val="22"/>
        </w:rPr>
        <w:t>a posteriori.</w:t>
      </w:r>
    </w:p>
    <w:p w14:paraId="61C8A5A5" w14:textId="32E3F17D" w:rsidR="00604E3F" w:rsidRPr="00886732" w:rsidRDefault="00604E3F" w:rsidP="00604E3F">
      <w:pPr>
        <w:rPr>
          <w:rFonts w:ascii="Arial" w:hAnsi="Arial" w:cs="Arial"/>
          <w:sz w:val="22"/>
          <w:szCs w:val="22"/>
        </w:rPr>
      </w:pPr>
      <w:r w:rsidRPr="00886732">
        <w:rPr>
          <w:rFonts w:ascii="Arial" w:hAnsi="Arial" w:cs="Arial"/>
          <w:sz w:val="22"/>
          <w:szCs w:val="22"/>
        </w:rPr>
        <w:t xml:space="preserve">Dans un </w:t>
      </w:r>
      <w:r w:rsidR="00BF63CA" w:rsidRPr="00886732">
        <w:rPr>
          <w:rFonts w:ascii="Arial" w:hAnsi="Arial" w:cs="Arial"/>
          <w:sz w:val="22"/>
          <w:szCs w:val="22"/>
        </w:rPr>
        <w:t>RETEX</w:t>
      </w:r>
      <w:r w:rsidRPr="00886732">
        <w:rPr>
          <w:rFonts w:ascii="Arial" w:hAnsi="Arial" w:cs="Arial"/>
          <w:sz w:val="22"/>
          <w:szCs w:val="22"/>
        </w:rPr>
        <w:t xml:space="preserve"> il y a toujours un temps de préparation, un temps pou</w:t>
      </w:r>
      <w:r w:rsidR="00BD6B92" w:rsidRPr="00886732">
        <w:rPr>
          <w:rFonts w:ascii="Arial" w:hAnsi="Arial" w:cs="Arial"/>
          <w:sz w:val="22"/>
          <w:szCs w:val="22"/>
        </w:rPr>
        <w:t xml:space="preserve">r la mise en </w:t>
      </w:r>
      <w:r w:rsidR="00F84A9D" w:rsidRPr="00886732">
        <w:rPr>
          <w:rFonts w:ascii="Arial" w:hAnsi="Arial" w:cs="Arial"/>
          <w:sz w:val="22"/>
          <w:szCs w:val="22"/>
        </w:rPr>
        <w:t>œuvre</w:t>
      </w:r>
      <w:r w:rsidR="008A050E" w:rsidRPr="00886732">
        <w:rPr>
          <w:rFonts w:ascii="Arial" w:hAnsi="Arial" w:cs="Arial"/>
          <w:sz w:val="22"/>
          <w:szCs w:val="22"/>
        </w:rPr>
        <w:t xml:space="preserve"> et</w:t>
      </w:r>
      <w:r w:rsidR="00EA3D78" w:rsidRPr="00886732">
        <w:rPr>
          <w:rFonts w:ascii="Arial" w:hAnsi="Arial" w:cs="Arial"/>
          <w:sz w:val="22"/>
          <w:szCs w:val="22"/>
        </w:rPr>
        <w:t xml:space="preserve"> restitution</w:t>
      </w:r>
      <w:r w:rsidR="00BF63CA" w:rsidRPr="00886732">
        <w:rPr>
          <w:rFonts w:ascii="Arial" w:hAnsi="Arial" w:cs="Arial"/>
          <w:sz w:val="22"/>
          <w:szCs w:val="22"/>
        </w:rPr>
        <w:t xml:space="preserve"> </w:t>
      </w:r>
      <w:r w:rsidRPr="00886732">
        <w:rPr>
          <w:rFonts w:ascii="Arial" w:hAnsi="Arial" w:cs="Arial"/>
          <w:sz w:val="22"/>
          <w:szCs w:val="22"/>
        </w:rPr>
        <w:t xml:space="preserve">et un temps de </w:t>
      </w:r>
      <w:r w:rsidR="008332C2" w:rsidRPr="00886732">
        <w:rPr>
          <w:rFonts w:ascii="Arial" w:hAnsi="Arial" w:cs="Arial"/>
          <w:sz w:val="22"/>
          <w:szCs w:val="22"/>
        </w:rPr>
        <w:t xml:space="preserve">suivi </w:t>
      </w:r>
      <w:r w:rsidR="008A050E" w:rsidRPr="00886732">
        <w:rPr>
          <w:rFonts w:ascii="Arial" w:hAnsi="Arial" w:cs="Arial"/>
          <w:sz w:val="22"/>
          <w:szCs w:val="22"/>
        </w:rPr>
        <w:t>/</w:t>
      </w:r>
      <w:r w:rsidR="008332C2" w:rsidRPr="00886732">
        <w:rPr>
          <w:rFonts w:ascii="Arial" w:hAnsi="Arial" w:cs="Arial"/>
          <w:sz w:val="22"/>
          <w:szCs w:val="22"/>
        </w:rPr>
        <w:t>valorisation</w:t>
      </w:r>
      <w:r w:rsidR="002E6911" w:rsidRPr="00886732">
        <w:rPr>
          <w:rFonts w:ascii="Arial" w:hAnsi="Arial" w:cs="Arial"/>
          <w:sz w:val="22"/>
          <w:szCs w:val="22"/>
        </w:rPr>
        <w:t xml:space="preserve"> des actions correctives.</w:t>
      </w:r>
    </w:p>
    <w:p w14:paraId="534C990A" w14:textId="77777777" w:rsidR="007D5AAD" w:rsidRPr="00604E3F" w:rsidRDefault="007D5AAD" w:rsidP="00604E3F"/>
    <w:p w14:paraId="27F80ABB" w14:textId="3D656204" w:rsidR="009951FB" w:rsidRDefault="00682FE6" w:rsidP="00732CC3">
      <w:pPr>
        <w:pStyle w:val="Titre3"/>
      </w:pPr>
      <w:r>
        <w:t xml:space="preserve"> </w:t>
      </w:r>
      <w:r w:rsidR="008E475F">
        <w:t xml:space="preserve"> </w:t>
      </w:r>
      <w:bookmarkStart w:id="156" w:name="_Toc128061401"/>
      <w:r w:rsidR="008D7BAB" w:rsidRPr="005E28F0">
        <w:t xml:space="preserve">Les </w:t>
      </w:r>
      <w:r w:rsidR="32D15246">
        <w:t>3</w:t>
      </w:r>
      <w:r w:rsidR="008D7BAB" w:rsidRPr="005E28F0">
        <w:t xml:space="preserve"> phases du RETEX </w:t>
      </w:r>
      <w:r w:rsidR="008D7BAB" w:rsidRPr="009951FB">
        <w:t>:</w:t>
      </w:r>
      <w:bookmarkEnd w:id="156"/>
    </w:p>
    <w:p w14:paraId="3BBD37FB" w14:textId="77777777" w:rsidR="001F729B" w:rsidRPr="001F729B" w:rsidRDefault="001F729B" w:rsidP="001F729B"/>
    <w:p w14:paraId="2528F767" w14:textId="116BE0E8" w:rsidR="009951FB" w:rsidRPr="009951FB" w:rsidRDefault="2058A536" w:rsidP="20106127">
      <w:pPr>
        <w:jc w:val="center"/>
      </w:pPr>
      <w:r>
        <w:rPr>
          <w:noProof/>
        </w:rPr>
        <w:drawing>
          <wp:inline distT="0" distB="0" distL="0" distR="0" wp14:anchorId="614F3D42" wp14:editId="78547264">
            <wp:extent cx="5054278" cy="2495550"/>
            <wp:effectExtent l="0" t="0" r="0" b="0"/>
            <wp:docPr id="2086099496" name="Picture 208609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0380" cy="2498563"/>
                    </a:xfrm>
                    <a:prstGeom prst="rect">
                      <a:avLst/>
                    </a:prstGeom>
                  </pic:spPr>
                </pic:pic>
              </a:graphicData>
            </a:graphic>
          </wp:inline>
        </w:drawing>
      </w:r>
    </w:p>
    <w:p w14:paraId="6EDB9367" w14:textId="4A4BAA31" w:rsidR="00996CB3" w:rsidRPr="00AF3D70" w:rsidRDefault="001F729B" w:rsidP="20106127">
      <w:pPr>
        <w:jc w:val="center"/>
        <w:rPr>
          <w:rFonts w:ascii="Arial" w:hAnsi="Arial" w:cs="Arial"/>
          <w:i/>
          <w:iCs/>
          <w:sz w:val="16"/>
          <w:szCs w:val="16"/>
        </w:rPr>
      </w:pPr>
      <w:r w:rsidRPr="00AF3D70">
        <w:rPr>
          <w:rFonts w:ascii="Arial" w:hAnsi="Arial" w:cs="Arial"/>
          <w:i/>
          <w:iCs/>
          <w:sz w:val="16"/>
          <w:szCs w:val="16"/>
        </w:rPr>
        <w:t>Schéma n°1</w:t>
      </w:r>
      <w:r w:rsidR="00AF3D70" w:rsidRPr="00AF3D70">
        <w:rPr>
          <w:rFonts w:ascii="Arial" w:hAnsi="Arial" w:cs="Arial"/>
          <w:i/>
          <w:iCs/>
          <w:sz w:val="16"/>
          <w:szCs w:val="16"/>
        </w:rPr>
        <w:t>2</w:t>
      </w:r>
      <w:r w:rsidRPr="00AF3D70">
        <w:rPr>
          <w:rFonts w:ascii="Arial" w:hAnsi="Arial" w:cs="Arial"/>
          <w:i/>
          <w:iCs/>
          <w:sz w:val="16"/>
          <w:szCs w:val="16"/>
        </w:rPr>
        <w:t> : Processus de RETEX – Source</w:t>
      </w:r>
      <w:r w:rsidR="7DA34867" w:rsidRPr="00AF3D70">
        <w:rPr>
          <w:rFonts w:ascii="Arial" w:hAnsi="Arial" w:cs="Arial"/>
          <w:i/>
          <w:iCs/>
          <w:sz w:val="16"/>
          <w:szCs w:val="16"/>
        </w:rPr>
        <w:t> : RETEX guide méthodologique SSE</w:t>
      </w:r>
    </w:p>
    <w:p w14:paraId="7F030D8A" w14:textId="77777777" w:rsidR="00996CB3" w:rsidRPr="009951FB" w:rsidRDefault="00996CB3" w:rsidP="008D7BAB">
      <w:pPr>
        <w:rPr>
          <w:color w:val="538135" w:themeColor="accent6" w:themeShade="BF"/>
        </w:rPr>
      </w:pPr>
    </w:p>
    <w:p w14:paraId="0FBA8180" w14:textId="77777777" w:rsidR="00163992" w:rsidRPr="007D5AAD" w:rsidRDefault="00163992" w:rsidP="008D7BAB">
      <w:pPr>
        <w:rPr>
          <w:rFonts w:ascii="Arial" w:hAnsi="Arial" w:cs="Arial"/>
          <w:color w:val="538135" w:themeColor="accent6" w:themeShade="BF"/>
          <w:sz w:val="22"/>
          <w:szCs w:val="22"/>
        </w:rPr>
      </w:pPr>
    </w:p>
    <w:p w14:paraId="7B1B6B84" w14:textId="77777777" w:rsidR="00163992" w:rsidRPr="007D5AAD" w:rsidRDefault="00163992" w:rsidP="008D7BAB">
      <w:pPr>
        <w:rPr>
          <w:rFonts w:ascii="Arial" w:hAnsi="Arial" w:cs="Arial"/>
          <w:color w:val="538135" w:themeColor="accent6" w:themeShade="BF"/>
          <w:sz w:val="22"/>
          <w:szCs w:val="22"/>
        </w:rPr>
      </w:pPr>
    </w:p>
    <w:p w14:paraId="6A6BF354" w14:textId="4A62C91D" w:rsidR="00A2520A" w:rsidRPr="00F712AA" w:rsidRDefault="009C6E7C" w:rsidP="00790C8E">
      <w:pPr>
        <w:jc w:val="both"/>
        <w:rPr>
          <w:rFonts w:ascii="Arial" w:hAnsi="Arial" w:cs="Arial"/>
          <w:sz w:val="22"/>
          <w:szCs w:val="22"/>
          <w:u w:val="single"/>
        </w:rPr>
      </w:pPr>
      <w:r w:rsidRPr="00F712AA">
        <w:rPr>
          <w:rFonts w:ascii="Arial" w:hAnsi="Arial" w:cs="Arial"/>
          <w:sz w:val="22"/>
          <w:szCs w:val="22"/>
          <w:u w:val="single"/>
        </w:rPr>
        <w:t>Pour davantage de précisions, vous pouvez consulter</w:t>
      </w:r>
      <w:r w:rsidR="00A2520A" w:rsidRPr="00F712AA">
        <w:rPr>
          <w:rFonts w:ascii="Arial" w:hAnsi="Arial" w:cs="Arial"/>
          <w:sz w:val="22"/>
          <w:szCs w:val="22"/>
          <w:u w:val="single"/>
        </w:rPr>
        <w:t> :</w:t>
      </w:r>
    </w:p>
    <w:p w14:paraId="26957374" w14:textId="77777777" w:rsidR="007D5AAD" w:rsidRPr="007D5AAD" w:rsidRDefault="007D5AAD" w:rsidP="00790C8E">
      <w:pPr>
        <w:jc w:val="both"/>
        <w:rPr>
          <w:rFonts w:ascii="Arial" w:hAnsi="Arial" w:cs="Arial"/>
          <w:sz w:val="22"/>
          <w:szCs w:val="22"/>
        </w:rPr>
      </w:pPr>
    </w:p>
    <w:p w14:paraId="12FF201B" w14:textId="63361B0E" w:rsidR="00790C8E" w:rsidRPr="00F712AA" w:rsidRDefault="00790C8E" w:rsidP="00790C8E">
      <w:pPr>
        <w:jc w:val="both"/>
        <w:rPr>
          <w:rFonts w:ascii="Arial" w:hAnsi="Arial" w:cs="Arial"/>
          <w:sz w:val="22"/>
          <w:szCs w:val="22"/>
        </w:rPr>
      </w:pPr>
      <w:r w:rsidRPr="007D5AAD">
        <w:rPr>
          <w:rFonts w:ascii="Arial" w:hAnsi="Arial" w:cs="Arial"/>
          <w:sz w:val="22"/>
          <w:szCs w:val="22"/>
        </w:rPr>
        <w:t>Retour d’expérience – Guide méthodologique – Situations d’urgences sanitaire et exercices de simulations (2019)</w:t>
      </w:r>
      <w:r w:rsidR="00C60B53" w:rsidRPr="007D5AAD">
        <w:rPr>
          <w:rFonts w:ascii="Arial" w:hAnsi="Arial" w:cs="Arial"/>
          <w:sz w:val="22"/>
          <w:szCs w:val="22"/>
        </w:rPr>
        <w:t xml:space="preserve">, </w:t>
      </w:r>
      <w:r w:rsidR="00F712AA">
        <w:rPr>
          <w:rFonts w:ascii="Arial" w:hAnsi="Arial" w:cs="Arial"/>
          <w:sz w:val="22"/>
          <w:szCs w:val="22"/>
        </w:rPr>
        <w:t xml:space="preserve">[En ligne], </w:t>
      </w:r>
      <w:r w:rsidR="00C60B53" w:rsidRPr="007D5AAD">
        <w:rPr>
          <w:rFonts w:ascii="Arial" w:hAnsi="Arial" w:cs="Arial"/>
          <w:sz w:val="22"/>
          <w:szCs w:val="22"/>
        </w:rPr>
        <w:t>disponible :</w:t>
      </w:r>
      <w:r w:rsidR="00F712AA">
        <w:rPr>
          <w:rFonts w:ascii="Arial" w:hAnsi="Arial" w:cs="Arial"/>
          <w:sz w:val="22"/>
          <w:szCs w:val="22"/>
        </w:rPr>
        <w:t xml:space="preserve"> </w:t>
      </w:r>
      <w:hyperlink r:id="rId35" w:history="1">
        <w:r w:rsidR="006203B8" w:rsidRPr="00AA3B44">
          <w:rPr>
            <w:rStyle w:val="Lienhypertexte"/>
            <w:rFonts w:ascii="Arial" w:hAnsi="Arial" w:cs="Arial"/>
            <w:sz w:val="22"/>
            <w:szCs w:val="22"/>
            <w14:textFill>
              <w14:solidFill>
                <w14:srgbClr w14:val="0000FF">
                  <w14:lumMod w14:val="75000"/>
                </w14:srgbClr>
              </w14:solidFill>
            </w14:textFill>
          </w:rPr>
          <w:t>https://sante.gouv.fr/IMG/pdf/guide_retex_bd.pdf</w:t>
        </w:r>
      </w:hyperlink>
    </w:p>
    <w:p w14:paraId="5B2840DC" w14:textId="5A1A6AC9" w:rsidR="00CE6729" w:rsidRDefault="008510DE">
      <w:pPr>
        <w:rPr>
          <w:color w:val="538135" w:themeColor="accent6" w:themeShade="BF"/>
        </w:rPr>
      </w:pPr>
      <w:r w:rsidRPr="009951FB">
        <w:rPr>
          <w:color w:val="538135" w:themeColor="accent6" w:themeShade="BF"/>
        </w:rPr>
        <w:br w:type="page"/>
      </w:r>
    </w:p>
    <w:p w14:paraId="7CAA0803" w14:textId="2E7DBF8A" w:rsidR="007C1AA2" w:rsidRDefault="00885234" w:rsidP="005A10CB">
      <w:pPr>
        <w:pStyle w:val="Titre1"/>
      </w:pPr>
      <w:bookmarkStart w:id="157" w:name="_Toc128061402"/>
      <w:r w:rsidRPr="00885234">
        <w:t xml:space="preserve">CHECK LIST </w:t>
      </w:r>
      <w:r w:rsidR="002201DA">
        <w:t>de rédaction d’un Plan de Gestion de Crise</w:t>
      </w:r>
      <w:bookmarkEnd w:id="157"/>
    </w:p>
    <w:p w14:paraId="214E9374" w14:textId="428269E8" w:rsidR="002201DA" w:rsidRDefault="002201DA" w:rsidP="002201DA"/>
    <w:p w14:paraId="63DAEC82" w14:textId="0BB7B220" w:rsidR="002201DA" w:rsidRPr="002201DA" w:rsidRDefault="002201DA" w:rsidP="002201DA">
      <w:pPr>
        <w:rPr>
          <w:rFonts w:ascii="Arial" w:hAnsi="Arial" w:cs="Arial"/>
          <w:b/>
          <w:bCs/>
          <w:color w:val="4472C4" w:themeColor="accent1"/>
        </w:rPr>
      </w:pPr>
      <w:r>
        <w:rPr>
          <w:rFonts w:ascii="Arial" w:hAnsi="Arial" w:cs="Arial"/>
          <w:b/>
          <w:bCs/>
          <w:color w:val="4472C4" w:themeColor="accent1"/>
        </w:rPr>
        <w:t>(MEMO DES ELEMENTS A ABORDER)</w:t>
      </w:r>
    </w:p>
    <w:p w14:paraId="576C26C8" w14:textId="248D6ED8" w:rsidR="00885234" w:rsidRDefault="00885234" w:rsidP="00885234"/>
    <w:p w14:paraId="2A36C0CB" w14:textId="248D6ED8" w:rsidR="00885234" w:rsidRDefault="00885234" w:rsidP="00885234"/>
    <w:p w14:paraId="5C300D09" w14:textId="46F274EF" w:rsidR="00F77E2D" w:rsidRDefault="00F77E2D" w:rsidP="009014F3">
      <w:pPr>
        <w:pStyle w:val="Paragraphedeliste"/>
        <w:numPr>
          <w:ilvl w:val="0"/>
          <w:numId w:val="45"/>
        </w:numPr>
        <w:rPr>
          <w:rFonts w:ascii="Arial" w:hAnsi="Arial" w:cs="Arial"/>
        </w:rPr>
      </w:pPr>
      <w:r w:rsidRPr="005A10CB">
        <w:rPr>
          <w:rFonts w:ascii="Arial" w:hAnsi="Arial" w:cs="Arial"/>
        </w:rPr>
        <w:t>Fiche identité CPTS</w:t>
      </w:r>
    </w:p>
    <w:p w14:paraId="5AF9692D" w14:textId="46F274EF" w:rsidR="00F8527F" w:rsidRDefault="00F8527F" w:rsidP="00F8527F">
      <w:pPr>
        <w:rPr>
          <w:rFonts w:ascii="Arial" w:hAnsi="Arial" w:cs="Arial"/>
        </w:rPr>
      </w:pPr>
    </w:p>
    <w:p w14:paraId="5DFAB393" w14:textId="46F274EF" w:rsidR="00F8527F" w:rsidRPr="005A10CB" w:rsidRDefault="00F8527F" w:rsidP="00F8527F">
      <w:pPr>
        <w:rPr>
          <w:rFonts w:ascii="Arial" w:hAnsi="Arial" w:cs="Arial"/>
          <w:b/>
          <w:bCs/>
          <w:color w:val="4472C4" w:themeColor="accent1"/>
        </w:rPr>
      </w:pPr>
      <w:r>
        <w:rPr>
          <w:rFonts w:ascii="Arial" w:hAnsi="Arial" w:cs="Arial"/>
          <w:b/>
          <w:bCs/>
          <w:color w:val="4472C4" w:themeColor="accent1"/>
        </w:rPr>
        <w:t>PILOTAGE</w:t>
      </w:r>
    </w:p>
    <w:p w14:paraId="49E47F76" w14:textId="46F274EF" w:rsidR="00F8527F" w:rsidRPr="00F8527F" w:rsidRDefault="00F8527F" w:rsidP="00F8527F">
      <w:pPr>
        <w:rPr>
          <w:rFonts w:ascii="Arial" w:hAnsi="Arial" w:cs="Arial"/>
        </w:rPr>
      </w:pPr>
    </w:p>
    <w:p w14:paraId="7A511C1B" w14:textId="77777777" w:rsidR="007B27DB" w:rsidRPr="005A10CB" w:rsidRDefault="00F77E2D" w:rsidP="0080441D">
      <w:pPr>
        <w:pStyle w:val="Paragraphedeliste"/>
        <w:numPr>
          <w:ilvl w:val="0"/>
          <w:numId w:val="45"/>
        </w:numPr>
        <w:jc w:val="both"/>
        <w:rPr>
          <w:rFonts w:ascii="Arial" w:hAnsi="Arial" w:cs="Arial"/>
        </w:rPr>
      </w:pPr>
      <w:r w:rsidRPr="005A10CB">
        <w:rPr>
          <w:rFonts w:ascii="Arial" w:hAnsi="Arial" w:cs="Arial"/>
        </w:rPr>
        <w:t>Tableau d</w:t>
      </w:r>
      <w:r w:rsidR="007B27DB" w:rsidRPr="005A10CB">
        <w:rPr>
          <w:rFonts w:ascii="Arial" w:hAnsi="Arial" w:cs="Arial"/>
        </w:rPr>
        <w:t>es membres du comité de pilotage</w:t>
      </w:r>
    </w:p>
    <w:p w14:paraId="13C7F918" w14:textId="032237B7" w:rsidR="00885234" w:rsidRDefault="007B27DB" w:rsidP="0080441D">
      <w:pPr>
        <w:pStyle w:val="Paragraphedeliste"/>
        <w:numPr>
          <w:ilvl w:val="0"/>
          <w:numId w:val="45"/>
        </w:numPr>
        <w:jc w:val="both"/>
        <w:rPr>
          <w:rFonts w:ascii="Arial" w:hAnsi="Arial" w:cs="Arial"/>
        </w:rPr>
      </w:pPr>
      <w:r w:rsidRPr="005A10CB">
        <w:rPr>
          <w:rFonts w:ascii="Arial" w:hAnsi="Arial" w:cs="Arial"/>
        </w:rPr>
        <w:t xml:space="preserve">Modalités de fonctionnement du comité (réunions, </w:t>
      </w:r>
      <w:r w:rsidR="00A75240" w:rsidRPr="005A10CB">
        <w:rPr>
          <w:rFonts w:ascii="Arial" w:hAnsi="Arial" w:cs="Arial"/>
        </w:rPr>
        <w:t>moyens utilisés, participation à journée crise sanitaire du 28.02.23, toute autre information permettant d’identifier l</w:t>
      </w:r>
      <w:r w:rsidR="009014F3" w:rsidRPr="005A10CB">
        <w:rPr>
          <w:rFonts w:ascii="Arial" w:hAnsi="Arial" w:cs="Arial"/>
        </w:rPr>
        <w:t>a comitologie)</w:t>
      </w:r>
      <w:r w:rsidR="00F77E2D" w:rsidRPr="005A10CB">
        <w:rPr>
          <w:rFonts w:ascii="Arial" w:hAnsi="Arial" w:cs="Arial"/>
        </w:rPr>
        <w:t xml:space="preserve"> </w:t>
      </w:r>
    </w:p>
    <w:p w14:paraId="2A84C5EC" w14:textId="48951DF6" w:rsidR="00522A66" w:rsidRDefault="0072687B" w:rsidP="0080441D">
      <w:pPr>
        <w:pStyle w:val="Paragraphedeliste"/>
        <w:numPr>
          <w:ilvl w:val="0"/>
          <w:numId w:val="45"/>
        </w:numPr>
        <w:jc w:val="both"/>
        <w:rPr>
          <w:rFonts w:ascii="Arial" w:hAnsi="Arial" w:cs="Arial"/>
        </w:rPr>
      </w:pPr>
      <w:r>
        <w:rPr>
          <w:rFonts w:ascii="Arial" w:hAnsi="Arial" w:cs="Arial"/>
        </w:rPr>
        <w:t>Référent SSE retenu</w:t>
      </w:r>
    </w:p>
    <w:p w14:paraId="6D4EACBD" w14:textId="77777777" w:rsidR="005A10CB" w:rsidRDefault="005A10CB" w:rsidP="0080441D">
      <w:pPr>
        <w:jc w:val="both"/>
        <w:rPr>
          <w:rFonts w:ascii="Arial" w:hAnsi="Arial" w:cs="Arial"/>
        </w:rPr>
      </w:pPr>
    </w:p>
    <w:p w14:paraId="72893C5E" w14:textId="5A67B64B" w:rsidR="005A10CB" w:rsidRPr="005A10CB" w:rsidRDefault="005A10CB" w:rsidP="005A10CB">
      <w:pPr>
        <w:rPr>
          <w:rFonts w:ascii="Arial" w:hAnsi="Arial" w:cs="Arial"/>
          <w:b/>
          <w:bCs/>
          <w:color w:val="4472C4" w:themeColor="accent1"/>
        </w:rPr>
      </w:pPr>
      <w:r w:rsidRPr="005A10CB">
        <w:rPr>
          <w:rFonts w:ascii="Arial" w:hAnsi="Arial" w:cs="Arial"/>
          <w:b/>
          <w:bCs/>
          <w:color w:val="4472C4" w:themeColor="accent1"/>
        </w:rPr>
        <w:t>ECOSYSTEME</w:t>
      </w:r>
    </w:p>
    <w:p w14:paraId="608CF60E" w14:textId="77777777" w:rsidR="005A10CB" w:rsidRPr="005A10CB" w:rsidRDefault="005A10CB" w:rsidP="005A10CB">
      <w:pPr>
        <w:rPr>
          <w:rFonts w:ascii="Arial" w:hAnsi="Arial" w:cs="Arial"/>
        </w:rPr>
      </w:pPr>
    </w:p>
    <w:p w14:paraId="2566487C" w14:textId="6045771B" w:rsidR="009014F3" w:rsidRPr="005A10CB" w:rsidRDefault="004B6976" w:rsidP="0080441D">
      <w:pPr>
        <w:pStyle w:val="Paragraphedeliste"/>
        <w:numPr>
          <w:ilvl w:val="0"/>
          <w:numId w:val="45"/>
        </w:numPr>
        <w:jc w:val="both"/>
        <w:rPr>
          <w:rFonts w:ascii="Arial" w:hAnsi="Arial" w:cs="Arial"/>
        </w:rPr>
      </w:pPr>
      <w:r w:rsidRPr="005A10CB">
        <w:rPr>
          <w:rFonts w:ascii="Arial" w:hAnsi="Arial" w:cs="Arial"/>
        </w:rPr>
        <w:t>Tableau des communes du territoire de la CPTS</w:t>
      </w:r>
      <w:r w:rsidR="005F016A" w:rsidRPr="005A10CB">
        <w:rPr>
          <w:rFonts w:ascii="Arial" w:hAnsi="Arial" w:cs="Arial"/>
        </w:rPr>
        <w:t xml:space="preserve"> incluant le nombre d’habitants par commune</w:t>
      </w:r>
      <w:r w:rsidR="002D7074" w:rsidRPr="005A10CB">
        <w:rPr>
          <w:rFonts w:ascii="Arial" w:hAnsi="Arial" w:cs="Arial"/>
        </w:rPr>
        <w:t xml:space="preserve"> et date du recensement</w:t>
      </w:r>
    </w:p>
    <w:p w14:paraId="6C096A5C" w14:textId="7B5B8868" w:rsidR="004B6976" w:rsidRPr="005A10CB" w:rsidRDefault="000D6857" w:rsidP="0080441D">
      <w:pPr>
        <w:pStyle w:val="Paragraphedeliste"/>
        <w:numPr>
          <w:ilvl w:val="0"/>
          <w:numId w:val="45"/>
        </w:numPr>
        <w:jc w:val="both"/>
        <w:rPr>
          <w:rFonts w:ascii="Arial" w:hAnsi="Arial" w:cs="Arial"/>
        </w:rPr>
      </w:pPr>
      <w:r w:rsidRPr="005A10CB">
        <w:rPr>
          <w:rFonts w:ascii="Arial" w:hAnsi="Arial" w:cs="Arial"/>
        </w:rPr>
        <w:t>Cartographie des risques (naturels, technologiques</w:t>
      </w:r>
      <w:r w:rsidR="000D18B3" w:rsidRPr="005A10CB">
        <w:rPr>
          <w:rFonts w:ascii="Arial" w:hAnsi="Arial" w:cs="Arial"/>
        </w:rPr>
        <w:t>) du territoire de la CPTS (en collaboration avec la DDARS)</w:t>
      </w:r>
    </w:p>
    <w:p w14:paraId="2A9BED40" w14:textId="57C9E7E6" w:rsidR="0077170B" w:rsidRPr="0080287E" w:rsidRDefault="0016710B" w:rsidP="0080441D">
      <w:pPr>
        <w:pStyle w:val="Paragraphedeliste"/>
        <w:numPr>
          <w:ilvl w:val="0"/>
          <w:numId w:val="45"/>
        </w:numPr>
        <w:jc w:val="both"/>
        <w:rPr>
          <w:rFonts w:ascii="Arial" w:hAnsi="Arial" w:cs="Arial"/>
        </w:rPr>
      </w:pPr>
      <w:r w:rsidRPr="005A10CB">
        <w:rPr>
          <w:rFonts w:ascii="Arial" w:hAnsi="Arial" w:cs="Arial"/>
        </w:rPr>
        <w:t>Tableau des ressources du territoire </w:t>
      </w:r>
      <w:r w:rsidR="000E1EAB" w:rsidRPr="005A10CB">
        <w:rPr>
          <w:rFonts w:ascii="Arial" w:hAnsi="Arial" w:cs="Arial"/>
        </w:rPr>
        <w:t>(établissements, structures exercice coordonné</w:t>
      </w:r>
      <w:r w:rsidR="00A23BD9">
        <w:rPr>
          <w:rFonts w:ascii="Arial" w:hAnsi="Arial" w:cs="Arial"/>
        </w:rPr>
        <w:t>..</w:t>
      </w:r>
      <w:r w:rsidR="000E1EAB" w:rsidRPr="005A10CB">
        <w:rPr>
          <w:rFonts w:ascii="Arial" w:hAnsi="Arial" w:cs="Arial"/>
        </w:rPr>
        <w:t>)</w:t>
      </w:r>
      <w:r w:rsidR="0080287E">
        <w:rPr>
          <w:rFonts w:ascii="Arial" w:hAnsi="Arial" w:cs="Arial"/>
        </w:rPr>
        <w:t xml:space="preserve"> et d</w:t>
      </w:r>
      <w:r w:rsidR="0077170B" w:rsidRPr="0080287E">
        <w:rPr>
          <w:rFonts w:ascii="Arial" w:hAnsi="Arial" w:cs="Arial"/>
        </w:rPr>
        <w:t>escription des interactions avec le plan de gestion de crise de ces structures et celui de la CPTS</w:t>
      </w:r>
    </w:p>
    <w:p w14:paraId="1BE540BF" w14:textId="3F5BB8B1" w:rsidR="000E1EAB" w:rsidRPr="005A10CB" w:rsidRDefault="000E1EAB" w:rsidP="0080441D">
      <w:pPr>
        <w:pStyle w:val="Paragraphedeliste"/>
        <w:numPr>
          <w:ilvl w:val="0"/>
          <w:numId w:val="45"/>
        </w:numPr>
        <w:jc w:val="both"/>
        <w:rPr>
          <w:rFonts w:ascii="Arial" w:hAnsi="Arial" w:cs="Arial"/>
        </w:rPr>
      </w:pPr>
      <w:r w:rsidRPr="005A10CB">
        <w:rPr>
          <w:rFonts w:ascii="Arial" w:hAnsi="Arial" w:cs="Arial"/>
        </w:rPr>
        <w:t>Tableau des collectivités territoriales</w:t>
      </w:r>
    </w:p>
    <w:p w14:paraId="4159E788" w14:textId="09533F5E" w:rsidR="008B7ED5" w:rsidRPr="005A10CB" w:rsidRDefault="00275482" w:rsidP="0080441D">
      <w:pPr>
        <w:pStyle w:val="Paragraphedeliste"/>
        <w:numPr>
          <w:ilvl w:val="1"/>
          <w:numId w:val="45"/>
        </w:numPr>
        <w:jc w:val="both"/>
        <w:rPr>
          <w:rFonts w:ascii="Arial" w:hAnsi="Arial" w:cs="Arial"/>
        </w:rPr>
      </w:pPr>
      <w:r w:rsidRPr="005A10CB">
        <w:rPr>
          <w:rFonts w:ascii="Arial" w:hAnsi="Arial" w:cs="Arial"/>
        </w:rPr>
        <w:t xml:space="preserve">En </w:t>
      </w:r>
      <w:hyperlink w:anchor="_Annexe_2_-" w:history="1">
        <w:r w:rsidRPr="00BB3E70">
          <w:rPr>
            <w:rStyle w:val="Lienhypertexte"/>
            <w:rFonts w:ascii="Arial" w:hAnsi="Arial" w:cs="Arial"/>
          </w:rPr>
          <w:t>annexe </w:t>
        </w:r>
        <w:r w:rsidR="009D1035" w:rsidRPr="00BB3E70">
          <w:rPr>
            <w:rStyle w:val="Lienhypertexte"/>
            <w:rFonts w:ascii="Arial" w:hAnsi="Arial" w:cs="Arial"/>
          </w:rPr>
          <w:t>1</w:t>
        </w:r>
      </w:hyperlink>
      <w:r w:rsidRPr="005A10CB">
        <w:rPr>
          <w:rFonts w:ascii="Arial" w:hAnsi="Arial" w:cs="Arial"/>
        </w:rPr>
        <w:t xml:space="preserve"> : tableau avec coordonnées des référents institutionnels SSE</w:t>
      </w:r>
    </w:p>
    <w:p w14:paraId="34F19AAE" w14:textId="2BFC286C" w:rsidR="00F12C27" w:rsidRPr="005A10CB" w:rsidRDefault="00F12C27" w:rsidP="0080441D">
      <w:pPr>
        <w:pStyle w:val="Paragraphedeliste"/>
        <w:numPr>
          <w:ilvl w:val="1"/>
          <w:numId w:val="45"/>
        </w:numPr>
        <w:jc w:val="both"/>
        <w:rPr>
          <w:rFonts w:ascii="Arial" w:hAnsi="Arial" w:cs="Arial"/>
        </w:rPr>
      </w:pPr>
      <w:r w:rsidRPr="005A10CB">
        <w:rPr>
          <w:rFonts w:ascii="Arial" w:hAnsi="Arial" w:cs="Arial"/>
        </w:rPr>
        <w:t xml:space="preserve">En </w:t>
      </w:r>
      <w:hyperlink w:anchor="_Annexe_2_–_1" w:history="1">
        <w:r w:rsidRPr="00BB3E70">
          <w:rPr>
            <w:rStyle w:val="Lienhypertexte"/>
            <w:rFonts w:ascii="Arial" w:hAnsi="Arial" w:cs="Arial"/>
          </w:rPr>
          <w:t>annexe 2</w:t>
        </w:r>
      </w:hyperlink>
      <w:r w:rsidRPr="005A10CB">
        <w:rPr>
          <w:rFonts w:ascii="Arial" w:hAnsi="Arial" w:cs="Arial"/>
        </w:rPr>
        <w:t xml:space="preserve"> : tableau avec coordonnées des référents SSE </w:t>
      </w:r>
      <w:r>
        <w:rPr>
          <w:rFonts w:ascii="Arial" w:hAnsi="Arial" w:cs="Arial"/>
        </w:rPr>
        <w:t>des structures</w:t>
      </w:r>
    </w:p>
    <w:p w14:paraId="646130D6" w14:textId="082616CD" w:rsidR="00110950" w:rsidRPr="005A10CB" w:rsidRDefault="00110950" w:rsidP="0080441D">
      <w:pPr>
        <w:pStyle w:val="Paragraphedeliste"/>
        <w:numPr>
          <w:ilvl w:val="0"/>
          <w:numId w:val="45"/>
        </w:numPr>
        <w:jc w:val="both"/>
        <w:rPr>
          <w:rFonts w:ascii="Arial" w:hAnsi="Arial" w:cs="Arial"/>
        </w:rPr>
      </w:pPr>
      <w:r w:rsidRPr="005A10CB">
        <w:rPr>
          <w:rFonts w:ascii="Arial" w:hAnsi="Arial" w:cs="Arial"/>
        </w:rPr>
        <w:t xml:space="preserve">Description des ressources extraterritoriales de la CPTS </w:t>
      </w:r>
      <w:r w:rsidR="00F80489" w:rsidRPr="005A10CB">
        <w:rPr>
          <w:rFonts w:ascii="Arial" w:hAnsi="Arial" w:cs="Arial"/>
        </w:rPr>
        <w:t>(interCPTS)</w:t>
      </w:r>
    </w:p>
    <w:p w14:paraId="6FC973C9" w14:textId="642E40EF" w:rsidR="00113248" w:rsidRPr="005A10CB" w:rsidRDefault="00113248" w:rsidP="0080441D">
      <w:pPr>
        <w:pStyle w:val="Paragraphedeliste"/>
        <w:numPr>
          <w:ilvl w:val="0"/>
          <w:numId w:val="45"/>
        </w:numPr>
        <w:jc w:val="both"/>
        <w:rPr>
          <w:rFonts w:ascii="Arial" w:hAnsi="Arial" w:cs="Arial"/>
        </w:rPr>
      </w:pPr>
      <w:r w:rsidRPr="005A10CB">
        <w:rPr>
          <w:rFonts w:ascii="Arial" w:hAnsi="Arial" w:cs="Arial"/>
        </w:rPr>
        <w:t>Description des possibilités de mutualisation de moyens envisagées</w:t>
      </w:r>
    </w:p>
    <w:p w14:paraId="473AE3DF" w14:textId="36BCCF52" w:rsidR="00113248" w:rsidRPr="005A10CB" w:rsidRDefault="00351C8F" w:rsidP="0080441D">
      <w:pPr>
        <w:pStyle w:val="Paragraphedeliste"/>
        <w:numPr>
          <w:ilvl w:val="0"/>
          <w:numId w:val="45"/>
        </w:numPr>
        <w:jc w:val="both"/>
        <w:rPr>
          <w:rFonts w:ascii="Arial" w:hAnsi="Arial" w:cs="Arial"/>
        </w:rPr>
      </w:pPr>
      <w:r w:rsidRPr="005A10CB">
        <w:rPr>
          <w:rFonts w:ascii="Arial" w:hAnsi="Arial" w:cs="Arial"/>
        </w:rPr>
        <w:t>Identification des référents SSE des autres CPTS</w:t>
      </w:r>
    </w:p>
    <w:p w14:paraId="7DE377A8" w14:textId="04E6DE91" w:rsidR="00351C8F" w:rsidRPr="005A10CB" w:rsidRDefault="00351C8F" w:rsidP="0080441D">
      <w:pPr>
        <w:pStyle w:val="Paragraphedeliste"/>
        <w:numPr>
          <w:ilvl w:val="1"/>
          <w:numId w:val="45"/>
        </w:numPr>
        <w:jc w:val="both"/>
        <w:rPr>
          <w:rFonts w:ascii="Arial" w:hAnsi="Arial" w:cs="Arial"/>
        </w:rPr>
      </w:pPr>
      <w:r w:rsidRPr="005A10CB">
        <w:rPr>
          <w:rFonts w:ascii="Arial" w:hAnsi="Arial" w:cs="Arial"/>
        </w:rPr>
        <w:t xml:space="preserve">En </w:t>
      </w:r>
      <w:hyperlink w:anchor="_Annexe_3b–_Référents" w:history="1">
        <w:r w:rsidR="00FB3097" w:rsidRPr="00FB3097">
          <w:rPr>
            <w:rStyle w:val="Lienhypertexte"/>
            <w:rFonts w:ascii="Arial" w:hAnsi="Arial" w:cs="Arial"/>
          </w:rPr>
          <w:t>annexe 2b</w:t>
        </w:r>
      </w:hyperlink>
      <w:r w:rsidRPr="005A10CB">
        <w:rPr>
          <w:rFonts w:ascii="Arial" w:hAnsi="Arial" w:cs="Arial"/>
        </w:rPr>
        <w:t>: tableau avec coordonnées des référents SSE des autres CPTS</w:t>
      </w:r>
    </w:p>
    <w:p w14:paraId="49DF14CB" w14:textId="1D17B45E" w:rsidR="008D4D95" w:rsidRPr="005A10CB" w:rsidRDefault="008D4D95" w:rsidP="0080441D">
      <w:pPr>
        <w:pStyle w:val="Paragraphedeliste"/>
        <w:numPr>
          <w:ilvl w:val="0"/>
          <w:numId w:val="45"/>
        </w:numPr>
        <w:jc w:val="both"/>
        <w:rPr>
          <w:rFonts w:ascii="Arial" w:hAnsi="Arial" w:cs="Arial"/>
        </w:rPr>
      </w:pPr>
      <w:r w:rsidRPr="005A10CB">
        <w:rPr>
          <w:rFonts w:ascii="Arial" w:hAnsi="Arial" w:cs="Arial"/>
        </w:rPr>
        <w:t>Recensement des moyens humains pouvant être mobilisés (</w:t>
      </w:r>
      <w:r w:rsidR="00E10E03" w:rsidRPr="005A10CB">
        <w:rPr>
          <w:rFonts w:ascii="Arial" w:hAnsi="Arial" w:cs="Arial"/>
        </w:rPr>
        <w:t xml:space="preserve">répartition par catégorie de PS et par communes) </w:t>
      </w:r>
    </w:p>
    <w:p w14:paraId="16046D73" w14:textId="7802AB7B" w:rsidR="00E10E03" w:rsidRPr="005A10CB" w:rsidRDefault="00E10E03" w:rsidP="0080441D">
      <w:pPr>
        <w:pStyle w:val="Paragraphedeliste"/>
        <w:numPr>
          <w:ilvl w:val="0"/>
          <w:numId w:val="45"/>
        </w:numPr>
        <w:jc w:val="both"/>
        <w:rPr>
          <w:rFonts w:ascii="Arial" w:hAnsi="Arial" w:cs="Arial"/>
        </w:rPr>
      </w:pPr>
      <w:r w:rsidRPr="005A10CB">
        <w:rPr>
          <w:rFonts w:ascii="Arial" w:hAnsi="Arial" w:cs="Arial"/>
        </w:rPr>
        <w:t xml:space="preserve">Description des modalités de recensement </w:t>
      </w:r>
      <w:r w:rsidR="0089473D" w:rsidRPr="005A10CB">
        <w:rPr>
          <w:rFonts w:ascii="Arial" w:hAnsi="Arial" w:cs="Arial"/>
        </w:rPr>
        <w:t xml:space="preserve">des moyens matériels. </w:t>
      </w:r>
    </w:p>
    <w:p w14:paraId="642E92B3" w14:textId="328B969E" w:rsidR="0089473D" w:rsidRPr="005A10CB" w:rsidRDefault="0089473D" w:rsidP="0080441D">
      <w:pPr>
        <w:pStyle w:val="Paragraphedeliste"/>
        <w:numPr>
          <w:ilvl w:val="1"/>
          <w:numId w:val="45"/>
        </w:numPr>
        <w:jc w:val="both"/>
        <w:rPr>
          <w:rFonts w:ascii="Arial" w:hAnsi="Arial" w:cs="Arial"/>
        </w:rPr>
      </w:pPr>
      <w:r w:rsidRPr="005A10CB">
        <w:rPr>
          <w:rFonts w:ascii="Arial" w:hAnsi="Arial" w:cs="Arial"/>
        </w:rPr>
        <w:t>Possibilité d’i</w:t>
      </w:r>
      <w:r w:rsidR="00CF223F" w:rsidRPr="005A10CB">
        <w:rPr>
          <w:rFonts w:ascii="Arial" w:hAnsi="Arial" w:cs="Arial"/>
        </w:rPr>
        <w:t>dentifier les locaux mobilisables</w:t>
      </w:r>
      <w:r w:rsidR="003D5AC5" w:rsidRPr="005A10CB">
        <w:rPr>
          <w:rFonts w:ascii="Arial" w:hAnsi="Arial" w:cs="Arial"/>
        </w:rPr>
        <w:t xml:space="preserve"> (stockage, création structures dédiées…)</w:t>
      </w:r>
    </w:p>
    <w:p w14:paraId="7BA93808" w14:textId="4746F043" w:rsidR="00351C8F" w:rsidRPr="005A10CB" w:rsidRDefault="00E46F54" w:rsidP="0080441D">
      <w:pPr>
        <w:pStyle w:val="Paragraphedeliste"/>
        <w:numPr>
          <w:ilvl w:val="1"/>
          <w:numId w:val="45"/>
        </w:numPr>
        <w:jc w:val="both"/>
        <w:rPr>
          <w:rFonts w:ascii="Arial" w:hAnsi="Arial" w:cs="Arial"/>
        </w:rPr>
      </w:pPr>
      <w:r w:rsidRPr="005A10CB">
        <w:rPr>
          <w:rFonts w:ascii="Arial" w:hAnsi="Arial" w:cs="Arial"/>
        </w:rPr>
        <w:t xml:space="preserve">Si réemploi </w:t>
      </w:r>
      <w:r w:rsidR="003B7865" w:rsidRPr="005A10CB">
        <w:rPr>
          <w:rFonts w:ascii="Arial" w:hAnsi="Arial" w:cs="Arial"/>
        </w:rPr>
        <w:t xml:space="preserve">de </w:t>
      </w:r>
      <w:r w:rsidR="00864928" w:rsidRPr="005A10CB">
        <w:rPr>
          <w:rFonts w:ascii="Arial" w:hAnsi="Arial" w:cs="Arial"/>
        </w:rPr>
        <w:t xml:space="preserve">procédures mises en place </w:t>
      </w:r>
      <w:r w:rsidR="0089786C" w:rsidRPr="005A10CB">
        <w:rPr>
          <w:rFonts w:ascii="Arial" w:hAnsi="Arial" w:cs="Arial"/>
        </w:rPr>
        <w:t>lors de la crise COVID : indiquer les procédures concernées</w:t>
      </w:r>
    </w:p>
    <w:p w14:paraId="3CD9FD29" w14:textId="21B0D482" w:rsidR="00E46F54" w:rsidRPr="005A10CB" w:rsidRDefault="00E46F54" w:rsidP="0080441D">
      <w:pPr>
        <w:pStyle w:val="Paragraphedeliste"/>
        <w:numPr>
          <w:ilvl w:val="0"/>
          <w:numId w:val="45"/>
        </w:numPr>
        <w:jc w:val="both"/>
        <w:rPr>
          <w:rFonts w:ascii="Arial" w:hAnsi="Arial" w:cs="Arial"/>
        </w:rPr>
      </w:pPr>
      <w:r w:rsidRPr="005A10CB">
        <w:rPr>
          <w:rFonts w:ascii="Arial" w:hAnsi="Arial" w:cs="Arial"/>
        </w:rPr>
        <w:t xml:space="preserve">Description des modalités de recensement </w:t>
      </w:r>
      <w:r w:rsidR="0089786C" w:rsidRPr="005A10CB">
        <w:rPr>
          <w:rFonts w:ascii="Arial" w:hAnsi="Arial" w:cs="Arial"/>
        </w:rPr>
        <w:t>des solutions de téléconsultation</w:t>
      </w:r>
      <w:r w:rsidR="0072764B">
        <w:rPr>
          <w:rFonts w:ascii="Arial" w:hAnsi="Arial" w:cs="Arial"/>
        </w:rPr>
        <w:t>,</w:t>
      </w:r>
      <w:r w:rsidR="009A08BC">
        <w:rPr>
          <w:rFonts w:ascii="Arial" w:hAnsi="Arial" w:cs="Arial"/>
        </w:rPr>
        <w:t xml:space="preserve"> </w:t>
      </w:r>
      <w:r w:rsidR="00A73B5E">
        <w:rPr>
          <w:rFonts w:ascii="Arial" w:hAnsi="Arial" w:cs="Arial"/>
        </w:rPr>
        <w:t xml:space="preserve">de la procédure de </w:t>
      </w:r>
      <w:r w:rsidR="00633A70">
        <w:rPr>
          <w:rFonts w:ascii="Arial" w:hAnsi="Arial" w:cs="Arial"/>
        </w:rPr>
        <w:t>collecte</w:t>
      </w:r>
      <w:r w:rsidR="0072764B">
        <w:rPr>
          <w:rFonts w:ascii="Arial" w:hAnsi="Arial" w:cs="Arial"/>
        </w:rPr>
        <w:t>, de la conservation des données</w:t>
      </w:r>
      <w:r w:rsidRPr="005A10CB">
        <w:rPr>
          <w:rFonts w:ascii="Arial" w:hAnsi="Arial" w:cs="Arial"/>
        </w:rPr>
        <w:t xml:space="preserve">. </w:t>
      </w:r>
    </w:p>
    <w:p w14:paraId="3DDCF45C" w14:textId="13DA9496" w:rsidR="0089786C" w:rsidRPr="005A10CB" w:rsidRDefault="0089786C" w:rsidP="0080441D">
      <w:pPr>
        <w:pStyle w:val="Paragraphedeliste"/>
        <w:numPr>
          <w:ilvl w:val="0"/>
          <w:numId w:val="45"/>
        </w:numPr>
        <w:jc w:val="both"/>
        <w:rPr>
          <w:rFonts w:ascii="Arial" w:hAnsi="Arial" w:cs="Arial"/>
        </w:rPr>
      </w:pPr>
      <w:r w:rsidRPr="005A10CB">
        <w:rPr>
          <w:rFonts w:ascii="Arial" w:hAnsi="Arial" w:cs="Arial"/>
        </w:rPr>
        <w:t xml:space="preserve">Référents </w:t>
      </w:r>
      <w:r w:rsidR="00E10A71" w:rsidRPr="005A10CB">
        <w:rPr>
          <w:rFonts w:ascii="Arial" w:hAnsi="Arial" w:cs="Arial"/>
        </w:rPr>
        <w:t>intraCPTS de zones : modalités de désignation, zones concernées dans le territoire.</w:t>
      </w:r>
      <w:r w:rsidRPr="005A10CB">
        <w:rPr>
          <w:rFonts w:ascii="Arial" w:hAnsi="Arial" w:cs="Arial"/>
        </w:rPr>
        <w:t xml:space="preserve"> </w:t>
      </w:r>
    </w:p>
    <w:p w14:paraId="286459C2" w14:textId="52A42EB6" w:rsidR="00E10A71" w:rsidRPr="005A10CB" w:rsidRDefault="00982E92" w:rsidP="0080441D">
      <w:pPr>
        <w:pStyle w:val="Paragraphedeliste"/>
        <w:numPr>
          <w:ilvl w:val="1"/>
          <w:numId w:val="45"/>
        </w:numPr>
        <w:jc w:val="both"/>
        <w:rPr>
          <w:rFonts w:ascii="Arial" w:hAnsi="Arial" w:cs="Arial"/>
        </w:rPr>
      </w:pPr>
      <w:hyperlink w:anchor="_Annexe_3_-" w:history="1">
        <w:r w:rsidR="00E10A71" w:rsidRPr="00FB3097">
          <w:rPr>
            <w:rStyle w:val="Lienhypertexte"/>
            <w:rFonts w:ascii="Arial" w:hAnsi="Arial" w:cs="Arial"/>
          </w:rPr>
          <w:t>Annexe 3 </w:t>
        </w:r>
      </w:hyperlink>
      <w:r w:rsidR="00E10A71" w:rsidRPr="005A10CB">
        <w:rPr>
          <w:rFonts w:ascii="Arial" w:hAnsi="Arial" w:cs="Arial"/>
        </w:rPr>
        <w:t>: tableau avec coordonnées des référents intraCPTS de zones</w:t>
      </w:r>
    </w:p>
    <w:p w14:paraId="35ADCD02" w14:textId="248D6ED8" w:rsidR="00885234" w:rsidRPr="005A10CB" w:rsidRDefault="00885234" w:rsidP="0080441D">
      <w:pPr>
        <w:jc w:val="both"/>
        <w:rPr>
          <w:rFonts w:ascii="Arial" w:hAnsi="Arial" w:cs="Arial"/>
        </w:rPr>
      </w:pPr>
    </w:p>
    <w:p w14:paraId="4338CD55" w14:textId="37FD8BB9" w:rsidR="00903E76" w:rsidRPr="005A10CB" w:rsidRDefault="00903E76" w:rsidP="0080441D">
      <w:pPr>
        <w:pStyle w:val="Paragraphedeliste"/>
        <w:numPr>
          <w:ilvl w:val="0"/>
          <w:numId w:val="45"/>
        </w:numPr>
        <w:jc w:val="both"/>
        <w:rPr>
          <w:rFonts w:ascii="Arial" w:hAnsi="Arial" w:cs="Arial"/>
        </w:rPr>
      </w:pPr>
      <w:r w:rsidRPr="005A10CB">
        <w:rPr>
          <w:rFonts w:ascii="Arial" w:hAnsi="Arial" w:cs="Arial"/>
        </w:rPr>
        <w:t xml:space="preserve">SWOT identifiant les </w:t>
      </w:r>
      <w:r w:rsidR="00595B4C" w:rsidRPr="005A10CB">
        <w:rPr>
          <w:rFonts w:ascii="Arial" w:hAnsi="Arial" w:cs="Arial"/>
        </w:rPr>
        <w:t xml:space="preserve">forces, faiblesses, opportunités, menaces </w:t>
      </w:r>
    </w:p>
    <w:p w14:paraId="201E75FB" w14:textId="07A1BF1F" w:rsidR="00595B4C" w:rsidRPr="005A10CB" w:rsidRDefault="00595B4C" w:rsidP="0080441D">
      <w:pPr>
        <w:pStyle w:val="Paragraphedeliste"/>
        <w:numPr>
          <w:ilvl w:val="0"/>
          <w:numId w:val="45"/>
        </w:numPr>
        <w:jc w:val="both"/>
        <w:rPr>
          <w:rFonts w:ascii="Arial" w:hAnsi="Arial" w:cs="Arial"/>
        </w:rPr>
      </w:pPr>
      <w:r w:rsidRPr="005A10CB">
        <w:rPr>
          <w:rFonts w:ascii="Arial" w:hAnsi="Arial" w:cs="Arial"/>
        </w:rPr>
        <w:t xml:space="preserve">Cartographie des risques inhérents au projet </w:t>
      </w:r>
    </w:p>
    <w:p w14:paraId="6AE6FF76" w14:textId="77777777" w:rsidR="0072764B" w:rsidRDefault="0072764B" w:rsidP="0080441D">
      <w:pPr>
        <w:jc w:val="both"/>
      </w:pPr>
    </w:p>
    <w:p w14:paraId="74C7DE95" w14:textId="77777777" w:rsidR="0080441D" w:rsidRDefault="0080441D" w:rsidP="0080441D">
      <w:pPr>
        <w:jc w:val="both"/>
      </w:pPr>
    </w:p>
    <w:p w14:paraId="18CFC6E7" w14:textId="248D6ED8" w:rsidR="00885234" w:rsidRDefault="00885234" w:rsidP="00885234"/>
    <w:p w14:paraId="469A42F9" w14:textId="35385F48" w:rsidR="00C324D4" w:rsidRPr="00F8527F" w:rsidRDefault="00C324D4" w:rsidP="00885234">
      <w:pPr>
        <w:rPr>
          <w:rFonts w:ascii="Arial" w:hAnsi="Arial" w:cs="Arial"/>
          <w:b/>
          <w:bCs/>
          <w:color w:val="4472C4" w:themeColor="accent1"/>
        </w:rPr>
      </w:pPr>
      <w:r w:rsidRPr="00F8527F">
        <w:rPr>
          <w:rFonts w:ascii="Arial" w:hAnsi="Arial" w:cs="Arial"/>
          <w:b/>
          <w:bCs/>
          <w:color w:val="4472C4" w:themeColor="accent1"/>
        </w:rPr>
        <w:t>PREPARATION DE LA REPONSE PAR LA CPTS </w:t>
      </w:r>
    </w:p>
    <w:p w14:paraId="6AC3BD01" w14:textId="77777777" w:rsidR="00C324D4" w:rsidRDefault="00C324D4" w:rsidP="00885234"/>
    <w:p w14:paraId="7518FF6D" w14:textId="347D9DD5" w:rsidR="00C324D4" w:rsidRDefault="0025761B" w:rsidP="0080441D">
      <w:pPr>
        <w:pStyle w:val="Paragraphedeliste"/>
        <w:numPr>
          <w:ilvl w:val="0"/>
          <w:numId w:val="45"/>
        </w:numPr>
        <w:jc w:val="both"/>
        <w:rPr>
          <w:rFonts w:ascii="Arial" w:hAnsi="Arial" w:cs="Arial"/>
        </w:rPr>
      </w:pPr>
      <w:r>
        <w:rPr>
          <w:rFonts w:ascii="Arial" w:hAnsi="Arial" w:cs="Arial"/>
        </w:rPr>
        <w:t>Modalités de constitution et d’organisation de la cellule de crise</w:t>
      </w:r>
      <w:r w:rsidR="00C94B9C">
        <w:rPr>
          <w:rFonts w:ascii="Arial" w:hAnsi="Arial" w:cs="Arial"/>
        </w:rPr>
        <w:t>, modalités de désignation des membres</w:t>
      </w:r>
    </w:p>
    <w:p w14:paraId="64DB4E70" w14:textId="22591B12" w:rsidR="00C5688E" w:rsidRDefault="00C5688E" w:rsidP="0080441D">
      <w:pPr>
        <w:pStyle w:val="Paragraphedeliste"/>
        <w:numPr>
          <w:ilvl w:val="0"/>
          <w:numId w:val="45"/>
        </w:numPr>
        <w:jc w:val="both"/>
        <w:rPr>
          <w:rFonts w:ascii="Arial" w:hAnsi="Arial" w:cs="Arial"/>
        </w:rPr>
      </w:pPr>
      <w:r>
        <w:rPr>
          <w:rFonts w:ascii="Arial" w:hAnsi="Arial" w:cs="Arial"/>
        </w:rPr>
        <w:t>Description de la répartition des missions entre les membres de la cellule de crise</w:t>
      </w:r>
      <w:r w:rsidR="00931E37">
        <w:rPr>
          <w:rFonts w:ascii="Arial" w:hAnsi="Arial" w:cs="Arial"/>
        </w:rPr>
        <w:t xml:space="preserve"> </w:t>
      </w:r>
      <w:r w:rsidR="00931E37" w:rsidRPr="00F76EE2">
        <w:rPr>
          <w:rFonts w:ascii="Arial" w:hAnsi="Arial" w:cs="Arial"/>
          <w:i/>
          <w:iCs/>
        </w:rPr>
        <w:t>(possibilité de repartir des exemples du tableau page 12-13-14</w:t>
      </w:r>
      <w:r w:rsidR="00931E37">
        <w:rPr>
          <w:rFonts w:ascii="Arial" w:hAnsi="Arial" w:cs="Arial"/>
          <w:i/>
          <w:iCs/>
        </w:rPr>
        <w:t xml:space="preserve"> à adapter à la CPTS</w:t>
      </w:r>
      <w:r w:rsidR="00931E37" w:rsidRPr="00F76EE2">
        <w:rPr>
          <w:rFonts w:ascii="Arial" w:hAnsi="Arial" w:cs="Arial"/>
          <w:i/>
          <w:iCs/>
        </w:rPr>
        <w:t>)</w:t>
      </w:r>
    </w:p>
    <w:p w14:paraId="612ABCA3" w14:textId="40EAFF92" w:rsidR="009A08BC" w:rsidRPr="009A08BC" w:rsidRDefault="00982E92" w:rsidP="0080441D">
      <w:pPr>
        <w:pStyle w:val="Paragraphedeliste"/>
        <w:numPr>
          <w:ilvl w:val="1"/>
          <w:numId w:val="45"/>
        </w:numPr>
        <w:jc w:val="both"/>
        <w:rPr>
          <w:rFonts w:ascii="Arial" w:hAnsi="Arial" w:cs="Arial"/>
        </w:rPr>
      </w:pPr>
      <w:hyperlink w:anchor="_Annexe_4a–_Annuaire" w:history="1">
        <w:r w:rsidR="009A08BC" w:rsidRPr="00FB3097">
          <w:rPr>
            <w:rStyle w:val="Lienhypertexte"/>
            <w:rFonts w:ascii="Arial" w:hAnsi="Arial" w:cs="Arial"/>
          </w:rPr>
          <w:t>Annexe 4a </w:t>
        </w:r>
      </w:hyperlink>
      <w:r w:rsidR="009A08BC" w:rsidRPr="005A10CB">
        <w:rPr>
          <w:rFonts w:ascii="Arial" w:hAnsi="Arial" w:cs="Arial"/>
        </w:rPr>
        <w:t xml:space="preserve">: tableau avec coordonnées </w:t>
      </w:r>
      <w:r w:rsidR="009A08BC">
        <w:rPr>
          <w:rFonts w:ascii="Arial" w:hAnsi="Arial" w:cs="Arial"/>
        </w:rPr>
        <w:t xml:space="preserve">des membres </w:t>
      </w:r>
      <w:r w:rsidR="009A08BC" w:rsidRPr="009A08BC">
        <w:rPr>
          <w:rFonts w:ascii="Arial" w:hAnsi="Arial" w:cs="Arial"/>
          <w:b/>
          <w:bCs/>
          <w:color w:val="70AD47" w:themeColor="accent6"/>
        </w:rPr>
        <w:t xml:space="preserve">mobilisables </w:t>
      </w:r>
      <w:r w:rsidR="009A08BC" w:rsidRPr="009A08BC">
        <w:rPr>
          <w:rFonts w:ascii="Arial" w:hAnsi="Arial" w:cs="Arial"/>
        </w:rPr>
        <w:t>de la cellule de crise</w:t>
      </w:r>
    </w:p>
    <w:p w14:paraId="58932E66" w14:textId="03E1E274" w:rsidR="009A08BC" w:rsidRDefault="00982E92" w:rsidP="0080441D">
      <w:pPr>
        <w:pStyle w:val="Paragraphedeliste"/>
        <w:numPr>
          <w:ilvl w:val="1"/>
          <w:numId w:val="45"/>
        </w:numPr>
        <w:jc w:val="both"/>
        <w:rPr>
          <w:rFonts w:ascii="Arial" w:hAnsi="Arial" w:cs="Arial"/>
        </w:rPr>
      </w:pPr>
      <w:hyperlink w:anchor="_Annexe_4_Bis" w:history="1">
        <w:r w:rsidR="009A08BC" w:rsidRPr="00FB3097">
          <w:rPr>
            <w:rStyle w:val="Lienhypertexte"/>
            <w:rFonts w:ascii="Arial" w:hAnsi="Arial" w:cs="Arial"/>
          </w:rPr>
          <w:t>Annexe 4b </w:t>
        </w:r>
      </w:hyperlink>
      <w:r w:rsidR="009A08BC" w:rsidRPr="005A10CB">
        <w:rPr>
          <w:rFonts w:ascii="Arial" w:hAnsi="Arial" w:cs="Arial"/>
        </w:rPr>
        <w:t xml:space="preserve">: tableau avec coordonnées </w:t>
      </w:r>
      <w:r w:rsidR="009A08BC">
        <w:rPr>
          <w:rFonts w:ascii="Arial" w:hAnsi="Arial" w:cs="Arial"/>
        </w:rPr>
        <w:t xml:space="preserve">des membres </w:t>
      </w:r>
      <w:r w:rsidR="009A08BC" w:rsidRPr="009A08BC">
        <w:rPr>
          <w:rFonts w:ascii="Arial" w:hAnsi="Arial" w:cs="Arial"/>
          <w:color w:val="FF0000"/>
        </w:rPr>
        <w:t>mobilisés</w:t>
      </w:r>
      <w:r w:rsidR="009A08BC" w:rsidRPr="009A08BC">
        <w:rPr>
          <w:rFonts w:ascii="Arial" w:hAnsi="Arial" w:cs="Arial"/>
          <w:color w:val="4472C4" w:themeColor="accent1"/>
        </w:rPr>
        <w:t xml:space="preserve"> </w:t>
      </w:r>
      <w:r w:rsidR="009A08BC" w:rsidRPr="009A08BC">
        <w:rPr>
          <w:rFonts w:ascii="Arial" w:hAnsi="Arial" w:cs="Arial"/>
        </w:rPr>
        <w:t>de la cellule de crise</w:t>
      </w:r>
    </w:p>
    <w:p w14:paraId="5D9030A5" w14:textId="4F82AE10" w:rsidR="00C94B9C" w:rsidRDefault="00C94B9C" w:rsidP="0080441D">
      <w:pPr>
        <w:pStyle w:val="Paragraphedeliste"/>
        <w:numPr>
          <w:ilvl w:val="0"/>
          <w:numId w:val="45"/>
        </w:numPr>
        <w:jc w:val="both"/>
        <w:rPr>
          <w:rFonts w:ascii="Arial" w:hAnsi="Arial" w:cs="Arial"/>
        </w:rPr>
      </w:pPr>
      <w:r>
        <w:rPr>
          <w:rFonts w:ascii="Arial" w:hAnsi="Arial" w:cs="Arial"/>
        </w:rPr>
        <w:t>Modalités d’articulation de la cellule de crise avec la coordination générale de la CPTS</w:t>
      </w:r>
    </w:p>
    <w:p w14:paraId="6E67CA56" w14:textId="7E021E6D" w:rsidR="00C94B9C" w:rsidRPr="00451032" w:rsidRDefault="00FC01C1" w:rsidP="0080441D">
      <w:pPr>
        <w:pStyle w:val="Paragraphedeliste"/>
        <w:numPr>
          <w:ilvl w:val="0"/>
          <w:numId w:val="45"/>
        </w:numPr>
        <w:jc w:val="both"/>
        <w:rPr>
          <w:rFonts w:ascii="Arial" w:hAnsi="Arial" w:cs="Arial"/>
        </w:rPr>
      </w:pPr>
      <w:r>
        <w:rPr>
          <w:rFonts w:ascii="Arial" w:hAnsi="Arial" w:cs="Arial"/>
        </w:rPr>
        <w:t xml:space="preserve">Présentation des fiches actions des différentes fonctions retenues au sein de la cellule de crise </w:t>
      </w:r>
      <w:r w:rsidRPr="00F76EE2">
        <w:rPr>
          <w:rFonts w:ascii="Arial" w:hAnsi="Arial" w:cs="Arial"/>
          <w:i/>
          <w:iCs/>
        </w:rPr>
        <w:t xml:space="preserve">(possibilité de repartir des exemples </w:t>
      </w:r>
      <w:hyperlink w:anchor="_FICHE_ACTIONS_FONCTION" w:history="1">
        <w:r w:rsidRPr="00FB3097">
          <w:rPr>
            <w:rStyle w:val="Lienhypertexte"/>
            <w:rFonts w:ascii="Arial" w:hAnsi="Arial" w:cs="Arial"/>
            <w:i/>
            <w:iCs/>
          </w:rPr>
          <w:t xml:space="preserve">des fiches actions de la page </w:t>
        </w:r>
        <w:r w:rsidR="00F5518E" w:rsidRPr="00FB3097">
          <w:rPr>
            <w:rStyle w:val="Lienhypertexte"/>
            <w:rFonts w:ascii="Arial" w:hAnsi="Arial" w:cs="Arial"/>
            <w:i/>
            <w:iCs/>
          </w:rPr>
          <w:t>26</w:t>
        </w:r>
      </w:hyperlink>
      <w:r w:rsidR="00F5518E">
        <w:rPr>
          <w:rFonts w:ascii="Arial" w:hAnsi="Arial" w:cs="Arial"/>
          <w:i/>
          <w:iCs/>
        </w:rPr>
        <w:t>)</w:t>
      </w:r>
    </w:p>
    <w:p w14:paraId="6F061CD8" w14:textId="45BAC8CE" w:rsidR="00451032" w:rsidRDefault="00451032" w:rsidP="0080441D">
      <w:pPr>
        <w:pStyle w:val="Paragraphedeliste"/>
        <w:numPr>
          <w:ilvl w:val="0"/>
          <w:numId w:val="45"/>
        </w:numPr>
        <w:jc w:val="both"/>
        <w:rPr>
          <w:rFonts w:ascii="Arial" w:hAnsi="Arial" w:cs="Arial"/>
        </w:rPr>
      </w:pPr>
      <w:r w:rsidRPr="00451032">
        <w:rPr>
          <w:rFonts w:ascii="Arial" w:hAnsi="Arial" w:cs="Arial"/>
        </w:rPr>
        <w:t>Procédure d’activation du dispositif de gestion de crise</w:t>
      </w:r>
      <w:r w:rsidR="00BD7C36">
        <w:rPr>
          <w:rFonts w:ascii="Arial" w:hAnsi="Arial" w:cs="Arial"/>
        </w:rPr>
        <w:t xml:space="preserve"> et indentification du déclencheur </w:t>
      </w:r>
      <w:r w:rsidR="0081640F">
        <w:rPr>
          <w:rFonts w:ascii="Arial" w:hAnsi="Arial" w:cs="Arial"/>
        </w:rPr>
        <w:t xml:space="preserve">(membre de la </w:t>
      </w:r>
      <w:r w:rsidR="00785750">
        <w:rPr>
          <w:rFonts w:ascii="Arial" w:hAnsi="Arial" w:cs="Arial"/>
        </w:rPr>
        <w:t>cellule de crise en charge d</w:t>
      </w:r>
      <w:r w:rsidR="00695015">
        <w:rPr>
          <w:rFonts w:ascii="Arial" w:hAnsi="Arial" w:cs="Arial"/>
        </w:rPr>
        <w:t>u déclenchement)</w:t>
      </w:r>
    </w:p>
    <w:p w14:paraId="793F81C9" w14:textId="79B19ACA" w:rsidR="00451032" w:rsidRDefault="00451032" w:rsidP="0080441D">
      <w:pPr>
        <w:pStyle w:val="Paragraphedeliste"/>
        <w:numPr>
          <w:ilvl w:val="0"/>
          <w:numId w:val="45"/>
        </w:numPr>
        <w:jc w:val="both"/>
        <w:rPr>
          <w:rFonts w:ascii="Arial" w:hAnsi="Arial" w:cs="Arial"/>
        </w:rPr>
      </w:pPr>
      <w:r>
        <w:rPr>
          <w:rFonts w:ascii="Arial" w:hAnsi="Arial" w:cs="Arial"/>
        </w:rPr>
        <w:t xml:space="preserve">Présentation d’outils de conduite de crise, de traçabilité (exemple : </w:t>
      </w:r>
      <w:r w:rsidR="0013627C">
        <w:rPr>
          <w:rFonts w:ascii="Arial" w:hAnsi="Arial" w:cs="Arial"/>
        </w:rPr>
        <w:t>annuaire, modèle de CR de réunion, modèle de main courante…)</w:t>
      </w:r>
    </w:p>
    <w:p w14:paraId="56AA275E" w14:textId="46F274EF" w:rsidR="00695015" w:rsidRDefault="00695015" w:rsidP="0080441D">
      <w:pPr>
        <w:jc w:val="both"/>
        <w:rPr>
          <w:rFonts w:ascii="Arial" w:hAnsi="Arial" w:cs="Arial"/>
        </w:rPr>
      </w:pPr>
    </w:p>
    <w:p w14:paraId="15CAABE9" w14:textId="46F274EF" w:rsidR="00F8527F" w:rsidRDefault="00F8527F" w:rsidP="00C52834">
      <w:pPr>
        <w:rPr>
          <w:rFonts w:ascii="Arial" w:hAnsi="Arial" w:cs="Arial"/>
        </w:rPr>
      </w:pPr>
    </w:p>
    <w:p w14:paraId="06A4FA46" w14:textId="7237A469" w:rsidR="00C52834" w:rsidRPr="00F8527F" w:rsidRDefault="00C52834" w:rsidP="00C52834">
      <w:pPr>
        <w:rPr>
          <w:rFonts w:ascii="Arial" w:hAnsi="Arial" w:cs="Arial"/>
          <w:b/>
          <w:bCs/>
          <w:color w:val="4472C4" w:themeColor="accent1"/>
        </w:rPr>
      </w:pPr>
      <w:r w:rsidRPr="00F8527F">
        <w:rPr>
          <w:rFonts w:ascii="Arial" w:hAnsi="Arial" w:cs="Arial"/>
          <w:b/>
          <w:bCs/>
          <w:color w:val="4472C4" w:themeColor="accent1"/>
        </w:rPr>
        <w:t>DISPOSITIF DE GESTION DE CRISE</w:t>
      </w:r>
    </w:p>
    <w:p w14:paraId="4F02BA1C" w14:textId="7237A469" w:rsidR="00C52834" w:rsidRPr="00C324D4" w:rsidRDefault="00C52834" w:rsidP="00C52834">
      <w:pPr>
        <w:rPr>
          <w:color w:val="4472C4" w:themeColor="accent1"/>
        </w:rPr>
      </w:pPr>
    </w:p>
    <w:p w14:paraId="72BA3BAD" w14:textId="35E2D1C7" w:rsidR="00C52834" w:rsidRDefault="00B958BB" w:rsidP="004D05D3">
      <w:pPr>
        <w:pStyle w:val="Paragraphedeliste"/>
        <w:numPr>
          <w:ilvl w:val="0"/>
          <w:numId w:val="45"/>
        </w:numPr>
        <w:jc w:val="both"/>
        <w:rPr>
          <w:rFonts w:ascii="Arial" w:hAnsi="Arial" w:cs="Arial"/>
        </w:rPr>
      </w:pPr>
      <w:r>
        <w:rPr>
          <w:rFonts w:ascii="Arial" w:hAnsi="Arial" w:cs="Arial"/>
        </w:rPr>
        <w:t>Description des modalités du dispositif de veille opérationnel : téléphone, mail dédié, personnes habilitées, sécurisation données.</w:t>
      </w:r>
    </w:p>
    <w:p w14:paraId="00E525E2" w14:textId="5E871159" w:rsidR="00B958BB" w:rsidRDefault="00B958BB" w:rsidP="004D05D3">
      <w:pPr>
        <w:pStyle w:val="Paragraphedeliste"/>
        <w:numPr>
          <w:ilvl w:val="0"/>
          <w:numId w:val="45"/>
        </w:numPr>
        <w:jc w:val="both"/>
        <w:rPr>
          <w:rFonts w:ascii="Arial" w:hAnsi="Arial" w:cs="Arial"/>
        </w:rPr>
      </w:pPr>
      <w:r>
        <w:rPr>
          <w:rFonts w:ascii="Arial" w:hAnsi="Arial" w:cs="Arial"/>
        </w:rPr>
        <w:t>Description des modalités d</w:t>
      </w:r>
      <w:r w:rsidR="006331C2">
        <w:rPr>
          <w:rFonts w:ascii="Arial" w:hAnsi="Arial" w:cs="Arial"/>
        </w:rPr>
        <w:t>u dispositif de diffusion opérationnel de l’alerte en interne</w:t>
      </w:r>
      <w:r w:rsidR="00FC01BD">
        <w:rPr>
          <w:rFonts w:ascii="Arial" w:hAnsi="Arial" w:cs="Arial"/>
        </w:rPr>
        <w:t xml:space="preserve"> : schéma de diffusion </w:t>
      </w:r>
      <w:r w:rsidR="00611FBD">
        <w:rPr>
          <w:rFonts w:ascii="Arial" w:hAnsi="Arial" w:cs="Arial"/>
        </w:rPr>
        <w:t>avec les différentes étapes (</w:t>
      </w:r>
      <w:r w:rsidR="001F128D">
        <w:rPr>
          <w:rFonts w:ascii="Arial" w:hAnsi="Arial" w:cs="Arial"/>
        </w:rPr>
        <w:t>niveau cellule, niveau CPTS…)</w:t>
      </w:r>
    </w:p>
    <w:p w14:paraId="351A2E90" w14:textId="0ABFE82C" w:rsidR="00145014" w:rsidRPr="00145014" w:rsidRDefault="00145014" w:rsidP="004D05D3">
      <w:pPr>
        <w:pStyle w:val="Paragraphedeliste"/>
        <w:numPr>
          <w:ilvl w:val="0"/>
          <w:numId w:val="45"/>
        </w:numPr>
        <w:jc w:val="both"/>
        <w:rPr>
          <w:rFonts w:ascii="Arial" w:hAnsi="Arial" w:cs="Arial"/>
        </w:rPr>
      </w:pPr>
      <w:r>
        <w:rPr>
          <w:rFonts w:ascii="Arial" w:hAnsi="Arial" w:cs="Arial"/>
        </w:rPr>
        <w:t>Description des modalités de diffusion de l’alerte aux membres de la cellule de crise (messages…)</w:t>
      </w:r>
    </w:p>
    <w:p w14:paraId="78D6CA0B" w14:textId="6CD64C20" w:rsidR="001F128D" w:rsidRDefault="001F128D" w:rsidP="004D05D3">
      <w:pPr>
        <w:pStyle w:val="Paragraphedeliste"/>
        <w:numPr>
          <w:ilvl w:val="0"/>
          <w:numId w:val="45"/>
        </w:numPr>
        <w:jc w:val="both"/>
        <w:rPr>
          <w:rFonts w:ascii="Arial" w:hAnsi="Arial" w:cs="Arial"/>
        </w:rPr>
      </w:pPr>
      <w:r>
        <w:rPr>
          <w:rFonts w:ascii="Arial" w:hAnsi="Arial" w:cs="Arial"/>
        </w:rPr>
        <w:t xml:space="preserve">Description des modalités d’analyse de la situation avant </w:t>
      </w:r>
      <w:r w:rsidR="00062396">
        <w:rPr>
          <w:rFonts w:ascii="Arial" w:hAnsi="Arial" w:cs="Arial"/>
        </w:rPr>
        <w:t xml:space="preserve">armement de la cellule de crise (procédures, </w:t>
      </w:r>
      <w:r w:rsidR="004A61C8">
        <w:rPr>
          <w:rFonts w:ascii="Arial" w:hAnsi="Arial" w:cs="Arial"/>
        </w:rPr>
        <w:t>traçabilité)</w:t>
      </w:r>
    </w:p>
    <w:p w14:paraId="6E351A76" w14:textId="42D04CDD" w:rsidR="004A61C8" w:rsidRDefault="002E730D" w:rsidP="004D05D3">
      <w:pPr>
        <w:pStyle w:val="Paragraphedeliste"/>
        <w:numPr>
          <w:ilvl w:val="0"/>
          <w:numId w:val="45"/>
        </w:numPr>
        <w:jc w:val="both"/>
        <w:rPr>
          <w:rFonts w:ascii="Arial" w:hAnsi="Arial" w:cs="Arial"/>
        </w:rPr>
      </w:pPr>
      <w:r>
        <w:rPr>
          <w:rFonts w:ascii="Arial" w:hAnsi="Arial" w:cs="Arial"/>
        </w:rPr>
        <w:t xml:space="preserve">Création de fiches réflexes (à utiliser </w:t>
      </w:r>
      <w:r w:rsidR="0061297B">
        <w:rPr>
          <w:rFonts w:ascii="Arial" w:hAnsi="Arial" w:cs="Arial"/>
        </w:rPr>
        <w:t>pour chaque étape de la gestion de crise)</w:t>
      </w:r>
    </w:p>
    <w:p w14:paraId="3CAA1EEA" w14:textId="2A7EA9FE" w:rsidR="0061297B" w:rsidRDefault="000C0790" w:rsidP="004D05D3">
      <w:pPr>
        <w:pStyle w:val="Paragraphedeliste"/>
        <w:numPr>
          <w:ilvl w:val="0"/>
          <w:numId w:val="45"/>
        </w:numPr>
        <w:jc w:val="both"/>
        <w:rPr>
          <w:rFonts w:ascii="Arial" w:hAnsi="Arial" w:cs="Arial"/>
        </w:rPr>
      </w:pPr>
      <w:r>
        <w:rPr>
          <w:rFonts w:ascii="Arial" w:hAnsi="Arial" w:cs="Arial"/>
        </w:rPr>
        <w:t>Identification du lieu de regroupement de la cellule de crise</w:t>
      </w:r>
    </w:p>
    <w:p w14:paraId="7757F379" w14:textId="08309B54" w:rsidR="006E3FDB" w:rsidRDefault="006E3FDB" w:rsidP="004D05D3">
      <w:pPr>
        <w:pStyle w:val="Paragraphedeliste"/>
        <w:numPr>
          <w:ilvl w:val="0"/>
          <w:numId w:val="45"/>
        </w:numPr>
        <w:jc w:val="both"/>
        <w:rPr>
          <w:rFonts w:ascii="Arial" w:hAnsi="Arial" w:cs="Arial"/>
        </w:rPr>
      </w:pPr>
      <w:r>
        <w:rPr>
          <w:rFonts w:ascii="Arial" w:hAnsi="Arial" w:cs="Arial"/>
        </w:rPr>
        <w:t xml:space="preserve">Description de tout élément relatif à </w:t>
      </w:r>
      <w:r w:rsidR="00F42939">
        <w:rPr>
          <w:rFonts w:ascii="Arial" w:hAnsi="Arial" w:cs="Arial"/>
        </w:rPr>
        <w:t>l’articulation avec les différents référents SSE du territoire</w:t>
      </w:r>
    </w:p>
    <w:p w14:paraId="29444049" w14:textId="77777777" w:rsidR="00F42939" w:rsidRDefault="00F42939" w:rsidP="00145014">
      <w:pPr>
        <w:pStyle w:val="Paragraphedeliste"/>
        <w:rPr>
          <w:rFonts w:ascii="Arial" w:hAnsi="Arial" w:cs="Arial"/>
        </w:rPr>
      </w:pPr>
    </w:p>
    <w:p w14:paraId="7C493551" w14:textId="77777777" w:rsidR="000C0790" w:rsidRDefault="000C0790" w:rsidP="006E3FDB">
      <w:pPr>
        <w:pStyle w:val="Paragraphedeliste"/>
        <w:rPr>
          <w:rFonts w:ascii="Arial" w:hAnsi="Arial" w:cs="Arial"/>
        </w:rPr>
      </w:pPr>
    </w:p>
    <w:p w14:paraId="3B392AAB" w14:textId="2ED07122" w:rsidR="006E3FDB" w:rsidRPr="00F8527F" w:rsidRDefault="006E3FDB" w:rsidP="006E3FDB">
      <w:pPr>
        <w:rPr>
          <w:rFonts w:ascii="Arial" w:hAnsi="Arial" w:cs="Arial"/>
          <w:b/>
          <w:bCs/>
          <w:color w:val="4472C4" w:themeColor="accent1"/>
        </w:rPr>
      </w:pPr>
      <w:r w:rsidRPr="00F8527F">
        <w:rPr>
          <w:rFonts w:ascii="Arial" w:hAnsi="Arial" w:cs="Arial"/>
          <w:b/>
          <w:bCs/>
          <w:color w:val="4472C4" w:themeColor="accent1"/>
        </w:rPr>
        <w:t>DEMARCHE D’AMELIORATION CONTINUE</w:t>
      </w:r>
    </w:p>
    <w:p w14:paraId="214535AE" w14:textId="77777777" w:rsidR="006E3FDB" w:rsidRPr="00C324D4" w:rsidRDefault="006E3FDB" w:rsidP="006E3FDB">
      <w:pPr>
        <w:rPr>
          <w:color w:val="4472C4" w:themeColor="accent1"/>
        </w:rPr>
      </w:pPr>
    </w:p>
    <w:p w14:paraId="68F60042" w14:textId="455CDF93" w:rsidR="00145014" w:rsidRDefault="00145014" w:rsidP="004D05D3">
      <w:pPr>
        <w:pStyle w:val="Paragraphedeliste"/>
        <w:numPr>
          <w:ilvl w:val="0"/>
          <w:numId w:val="45"/>
        </w:numPr>
        <w:jc w:val="both"/>
        <w:rPr>
          <w:rFonts w:ascii="Arial" w:hAnsi="Arial" w:cs="Arial"/>
        </w:rPr>
      </w:pPr>
      <w:r>
        <w:rPr>
          <w:rFonts w:ascii="Arial" w:hAnsi="Arial" w:cs="Arial"/>
        </w:rPr>
        <w:t>Définition de la politique d’archivage du plan de gestion de crise (incluant un volet numérique et papier)</w:t>
      </w:r>
    </w:p>
    <w:p w14:paraId="09E44526" w14:textId="5091C9BD" w:rsidR="00145014" w:rsidRDefault="009E6258" w:rsidP="004D05D3">
      <w:pPr>
        <w:pStyle w:val="Paragraphedeliste"/>
        <w:numPr>
          <w:ilvl w:val="0"/>
          <w:numId w:val="45"/>
        </w:numPr>
        <w:jc w:val="both"/>
        <w:rPr>
          <w:rFonts w:ascii="Arial" w:hAnsi="Arial" w:cs="Arial"/>
        </w:rPr>
      </w:pPr>
      <w:r>
        <w:rPr>
          <w:rFonts w:ascii="Arial" w:hAnsi="Arial" w:cs="Arial"/>
        </w:rPr>
        <w:t>Modalités de réactualisation du document</w:t>
      </w:r>
    </w:p>
    <w:p w14:paraId="29F1ADF3" w14:textId="2D0BB7EE" w:rsidR="00A4484C" w:rsidRDefault="00AA0AAA" w:rsidP="004D05D3">
      <w:pPr>
        <w:pStyle w:val="Paragraphedeliste"/>
        <w:numPr>
          <w:ilvl w:val="0"/>
          <w:numId w:val="45"/>
        </w:numPr>
        <w:jc w:val="both"/>
        <w:rPr>
          <w:rFonts w:ascii="Arial" w:hAnsi="Arial" w:cs="Arial"/>
        </w:rPr>
      </w:pPr>
      <w:r>
        <w:rPr>
          <w:rFonts w:ascii="Arial" w:hAnsi="Arial" w:cs="Arial"/>
        </w:rPr>
        <w:t xml:space="preserve">Modalités </w:t>
      </w:r>
      <w:r w:rsidR="00E63901">
        <w:rPr>
          <w:rFonts w:ascii="Arial" w:hAnsi="Arial" w:cs="Arial"/>
        </w:rPr>
        <w:t>d’information sur l</w:t>
      </w:r>
      <w:r w:rsidR="00621876">
        <w:rPr>
          <w:rFonts w:ascii="Arial" w:hAnsi="Arial" w:cs="Arial"/>
        </w:rPr>
        <w:t>’existence du plan de gestion de crise</w:t>
      </w:r>
    </w:p>
    <w:p w14:paraId="4235A5D2" w14:textId="1B374DE1" w:rsidR="00621876" w:rsidRDefault="00A148DF" w:rsidP="004D05D3">
      <w:pPr>
        <w:pStyle w:val="Paragraphedeliste"/>
        <w:numPr>
          <w:ilvl w:val="0"/>
          <w:numId w:val="45"/>
        </w:numPr>
        <w:jc w:val="both"/>
        <w:rPr>
          <w:rFonts w:ascii="Arial" w:hAnsi="Arial" w:cs="Arial"/>
        </w:rPr>
      </w:pPr>
      <w:r>
        <w:rPr>
          <w:rFonts w:ascii="Arial" w:hAnsi="Arial" w:cs="Arial"/>
        </w:rPr>
        <w:t xml:space="preserve">Description des formations </w:t>
      </w:r>
      <w:r w:rsidR="009E309F">
        <w:rPr>
          <w:rFonts w:ascii="Arial" w:hAnsi="Arial" w:cs="Arial"/>
        </w:rPr>
        <w:t>éventuellement envisagées</w:t>
      </w:r>
    </w:p>
    <w:p w14:paraId="55FFC4D9" w14:textId="46F274EF" w:rsidR="004C0F5D" w:rsidRDefault="00694237" w:rsidP="004D05D3">
      <w:pPr>
        <w:pStyle w:val="Paragraphedeliste"/>
        <w:numPr>
          <w:ilvl w:val="0"/>
          <w:numId w:val="45"/>
        </w:numPr>
        <w:jc w:val="both"/>
        <w:rPr>
          <w:rFonts w:ascii="Arial" w:hAnsi="Arial" w:cs="Arial"/>
        </w:rPr>
      </w:pPr>
      <w:r>
        <w:rPr>
          <w:rFonts w:ascii="Arial" w:hAnsi="Arial" w:cs="Arial"/>
        </w:rPr>
        <w:t>Description des programmes d’exercice (exemple test alerte, test armement cellule)</w:t>
      </w:r>
    </w:p>
    <w:p w14:paraId="6CC35EF5" w14:textId="571BD6F1" w:rsidR="00885234" w:rsidRPr="00F8527F" w:rsidRDefault="005721AB" w:rsidP="004D05D3">
      <w:pPr>
        <w:pStyle w:val="Paragraphedeliste"/>
        <w:numPr>
          <w:ilvl w:val="0"/>
          <w:numId w:val="45"/>
        </w:numPr>
        <w:jc w:val="both"/>
        <w:rPr>
          <w:rFonts w:ascii="Arial" w:hAnsi="Arial" w:cs="Arial"/>
        </w:rPr>
      </w:pPr>
      <w:r>
        <w:rPr>
          <w:rFonts w:ascii="Arial" w:hAnsi="Arial" w:cs="Arial"/>
        </w:rPr>
        <w:t>Modalités d’organisation retenues pour l</w:t>
      </w:r>
      <w:r w:rsidR="00522A66">
        <w:rPr>
          <w:rFonts w:ascii="Arial" w:hAnsi="Arial" w:cs="Arial"/>
        </w:rPr>
        <w:t>a réalisation de RETEX</w:t>
      </w:r>
    </w:p>
    <w:p w14:paraId="42A1D76A" w14:textId="248D6ED8" w:rsidR="00885234" w:rsidRDefault="00885234" w:rsidP="004D05D3">
      <w:pPr>
        <w:jc w:val="both"/>
      </w:pPr>
    </w:p>
    <w:p w14:paraId="30DD6923" w14:textId="248D6ED8" w:rsidR="00885234" w:rsidRDefault="00885234" w:rsidP="004D05D3">
      <w:pPr>
        <w:jc w:val="both"/>
      </w:pPr>
    </w:p>
    <w:p w14:paraId="5538BE10" w14:textId="248D6ED8" w:rsidR="00885234" w:rsidRDefault="00885234" w:rsidP="00885234"/>
    <w:p w14:paraId="264C0DC3" w14:textId="248D6ED8" w:rsidR="00885234" w:rsidRDefault="00885234" w:rsidP="00885234"/>
    <w:p w14:paraId="37A1058F" w14:textId="248D6ED8" w:rsidR="00885234" w:rsidRDefault="00885234" w:rsidP="00885234"/>
    <w:p w14:paraId="212780FC" w14:textId="248D6ED8" w:rsidR="00885234" w:rsidRDefault="00885234" w:rsidP="00885234"/>
    <w:p w14:paraId="73147ABC" w14:textId="248D6ED8" w:rsidR="00885234" w:rsidRDefault="00885234" w:rsidP="00885234"/>
    <w:p w14:paraId="070F85E7" w14:textId="248D6ED8" w:rsidR="00885234" w:rsidRDefault="00885234" w:rsidP="00885234"/>
    <w:p w14:paraId="7071A230" w14:textId="248D6ED8" w:rsidR="00885234" w:rsidRDefault="00885234" w:rsidP="00885234"/>
    <w:p w14:paraId="68A67FA8" w14:textId="248D6ED8" w:rsidR="00885234" w:rsidRDefault="00885234" w:rsidP="00885234"/>
    <w:p w14:paraId="7578C429" w14:textId="248D6ED8" w:rsidR="00885234" w:rsidRDefault="00885234" w:rsidP="00885234"/>
    <w:p w14:paraId="43AFEAB7" w14:textId="248D6ED8" w:rsidR="00885234" w:rsidRDefault="00885234" w:rsidP="00885234"/>
    <w:p w14:paraId="160B90B0" w14:textId="46F274EF" w:rsidR="00885234" w:rsidRDefault="00885234" w:rsidP="00885234"/>
    <w:p w14:paraId="6C7FD4BF" w14:textId="248D6ED8" w:rsidR="00885234" w:rsidRDefault="00885234" w:rsidP="00885234"/>
    <w:p w14:paraId="6163F996" w14:textId="248D6ED8" w:rsidR="00885234" w:rsidRDefault="00885234" w:rsidP="00885234"/>
    <w:p w14:paraId="63CF9255" w14:textId="248D6ED8" w:rsidR="00885234" w:rsidRDefault="00885234" w:rsidP="00885234"/>
    <w:p w14:paraId="14AD6015" w14:textId="248D6ED8" w:rsidR="00885234" w:rsidRDefault="00885234" w:rsidP="00885234"/>
    <w:p w14:paraId="4ADF4BE4" w14:textId="248D6ED8" w:rsidR="00885234" w:rsidRDefault="00885234" w:rsidP="00885234"/>
    <w:p w14:paraId="34E09B36" w14:textId="248D6ED8" w:rsidR="00885234" w:rsidRPr="00885234" w:rsidRDefault="00885234" w:rsidP="00885234"/>
    <w:p w14:paraId="00000361" w14:textId="3AF2014B" w:rsidR="00F632ED" w:rsidRPr="008F2567" w:rsidRDefault="008510DE" w:rsidP="008F2567">
      <w:pPr>
        <w:pStyle w:val="Titre1"/>
        <w:jc w:val="center"/>
        <w:rPr>
          <w:sz w:val="44"/>
          <w:szCs w:val="44"/>
        </w:rPr>
      </w:pPr>
      <w:bookmarkStart w:id="158" w:name="_Toc126675406"/>
      <w:bookmarkStart w:id="159" w:name="_Toc126681392"/>
      <w:bookmarkStart w:id="160" w:name="_Toc128061403"/>
      <w:r w:rsidRPr="008F2567">
        <w:rPr>
          <w:sz w:val="44"/>
          <w:szCs w:val="44"/>
        </w:rPr>
        <w:t>Annexes</w:t>
      </w:r>
      <w:bookmarkEnd w:id="158"/>
      <w:bookmarkEnd w:id="159"/>
      <w:bookmarkEnd w:id="160"/>
    </w:p>
    <w:p w14:paraId="00000362" w14:textId="77777777" w:rsidR="00F632ED" w:rsidRDefault="00F632ED">
      <w:pPr>
        <w:jc w:val="both"/>
        <w:rPr>
          <w:rFonts w:ascii="Arial" w:eastAsia="Arial" w:hAnsi="Arial" w:cs="Arial"/>
          <w:b/>
          <w:color w:val="000000"/>
          <w:sz w:val="22"/>
          <w:szCs w:val="22"/>
        </w:rPr>
      </w:pPr>
    </w:p>
    <w:p w14:paraId="3306E513" w14:textId="6C07443A" w:rsidR="00043542" w:rsidRDefault="008F2567" w:rsidP="00C109E5">
      <w:pPr>
        <w:rPr>
          <w:rFonts w:ascii="Arial" w:eastAsia="Arial" w:hAnsi="Arial" w:cs="Arial"/>
          <w:color w:val="000000" w:themeColor="text1"/>
          <w:sz w:val="22"/>
          <w:szCs w:val="22"/>
        </w:rPr>
      </w:pPr>
      <w:r w:rsidRPr="285EB0FB">
        <w:rPr>
          <w:rFonts w:ascii="Arial" w:eastAsia="Arial" w:hAnsi="Arial" w:cs="Arial"/>
          <w:color w:val="000000" w:themeColor="text1"/>
          <w:sz w:val="22"/>
          <w:szCs w:val="22"/>
        </w:rPr>
        <w:br w:type="page"/>
      </w:r>
    </w:p>
    <w:p w14:paraId="785705A0" w14:textId="1F151ACA" w:rsidR="00CF3D13" w:rsidRDefault="00DF6190" w:rsidP="005B332B">
      <w:pPr>
        <w:pStyle w:val="Titre2"/>
      </w:pPr>
      <w:bookmarkStart w:id="161" w:name="_Toc128061404"/>
      <w:r>
        <w:t>Rappel</w:t>
      </w:r>
      <w:r w:rsidR="00845A5A">
        <w:t xml:space="preserve"> </w:t>
      </w:r>
      <w:r w:rsidR="005B332B">
        <w:t>R</w:t>
      </w:r>
      <w:r w:rsidR="00845A5A">
        <w:t xml:space="preserve">èglement </w:t>
      </w:r>
      <w:r w:rsidR="005B332B">
        <w:t>G</w:t>
      </w:r>
      <w:r w:rsidR="00845A5A">
        <w:t xml:space="preserve">énéral </w:t>
      </w:r>
      <w:r w:rsidR="00A30A8D">
        <w:t xml:space="preserve">sur la </w:t>
      </w:r>
      <w:r w:rsidR="005B332B">
        <w:t>P</w:t>
      </w:r>
      <w:r w:rsidR="00845A5A">
        <w:t xml:space="preserve">rotection des </w:t>
      </w:r>
      <w:r w:rsidR="005B332B">
        <w:t>D</w:t>
      </w:r>
      <w:r w:rsidR="00845A5A">
        <w:t>onnées</w:t>
      </w:r>
      <w:r w:rsidR="00A30A8D">
        <w:t xml:space="preserve"> (RGPD)</w:t>
      </w:r>
      <w:bookmarkEnd w:id="161"/>
    </w:p>
    <w:p w14:paraId="018C4FA5" w14:textId="77777777" w:rsidR="00CF3D13" w:rsidRDefault="00CF3D13" w:rsidP="00C109E5">
      <w:pPr>
        <w:rPr>
          <w:rFonts w:ascii="Arial" w:eastAsia="Arial" w:hAnsi="Arial" w:cs="Arial"/>
          <w:color w:val="000000" w:themeColor="text1"/>
          <w:sz w:val="22"/>
          <w:szCs w:val="22"/>
        </w:rPr>
      </w:pPr>
    </w:p>
    <w:p w14:paraId="62F008F6" w14:textId="77777777" w:rsidR="005B332B" w:rsidRDefault="005B332B" w:rsidP="00C109E5">
      <w:pPr>
        <w:rPr>
          <w:rFonts w:ascii="Arial" w:eastAsia="Arial" w:hAnsi="Arial" w:cs="Arial"/>
          <w:color w:val="000000" w:themeColor="text1"/>
          <w:sz w:val="22"/>
          <w:szCs w:val="22"/>
        </w:rPr>
      </w:pPr>
    </w:p>
    <w:p w14:paraId="24024AEF" w14:textId="77777777" w:rsidR="005B332B" w:rsidRPr="007D5AAD" w:rsidRDefault="005B332B" w:rsidP="005B332B">
      <w:pPr>
        <w:jc w:val="both"/>
        <w:rPr>
          <w:rFonts w:ascii="Arial" w:hAnsi="Arial" w:cs="Arial"/>
          <w:b/>
          <w:bCs/>
          <w:sz w:val="22"/>
          <w:szCs w:val="22"/>
        </w:rPr>
      </w:pPr>
      <w:r w:rsidRPr="007D5AAD">
        <w:rPr>
          <w:rFonts w:ascii="Arial" w:hAnsi="Arial" w:cs="Arial"/>
          <w:b/>
          <w:bCs/>
          <w:sz w:val="22"/>
          <w:szCs w:val="22"/>
          <w:u w:val="single"/>
        </w:rPr>
        <w:t>Information à mentionner lors de la collecte des données à caractère personnel</w:t>
      </w:r>
      <w:r w:rsidRPr="007D5AAD">
        <w:rPr>
          <w:rFonts w:ascii="Arial" w:hAnsi="Arial" w:cs="Arial"/>
          <w:b/>
          <w:bCs/>
          <w:sz w:val="22"/>
          <w:szCs w:val="22"/>
        </w:rPr>
        <w:t> :</w:t>
      </w:r>
    </w:p>
    <w:p w14:paraId="07017ECE" w14:textId="77777777" w:rsidR="005B332B" w:rsidRPr="00831F8D" w:rsidRDefault="005B332B" w:rsidP="005B332B">
      <w:pPr>
        <w:jc w:val="both"/>
        <w:rPr>
          <w:rFonts w:ascii="Arial" w:hAnsi="Arial" w:cs="Arial"/>
          <w:sz w:val="22"/>
          <w:szCs w:val="22"/>
        </w:rPr>
      </w:pPr>
    </w:p>
    <w:p w14:paraId="5F6A5F5A"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sz w:val="22"/>
          <w:szCs w:val="22"/>
        </w:rPr>
        <w:t>Les informations recueillies sur ce formulaire sont enregistrées dans un fichier informatisé par </w:t>
      </w:r>
      <w:r w:rsidRPr="00831F8D">
        <w:rPr>
          <w:rFonts w:ascii="Arial" w:eastAsia="Times New Roman" w:hAnsi="Arial" w:cs="Arial"/>
          <w:b/>
          <w:bCs/>
          <w:sz w:val="22"/>
          <w:szCs w:val="22"/>
        </w:rPr>
        <w:t>[identité et coordonnées du responsable de traitement] </w:t>
      </w:r>
      <w:r w:rsidRPr="00831F8D">
        <w:rPr>
          <w:rFonts w:ascii="Arial" w:eastAsia="Times New Roman" w:hAnsi="Arial" w:cs="Arial"/>
          <w:sz w:val="22"/>
          <w:szCs w:val="22"/>
        </w:rPr>
        <w:t>pour </w:t>
      </w:r>
      <w:r w:rsidRPr="00831F8D">
        <w:rPr>
          <w:rFonts w:ascii="Arial" w:eastAsia="Times New Roman" w:hAnsi="Arial" w:cs="Arial"/>
          <w:b/>
          <w:bCs/>
          <w:sz w:val="22"/>
          <w:szCs w:val="22"/>
        </w:rPr>
        <w:t>[finalités du traitement]</w:t>
      </w:r>
      <w:r w:rsidRPr="00831F8D">
        <w:rPr>
          <w:rFonts w:ascii="Arial" w:eastAsia="Times New Roman" w:hAnsi="Arial" w:cs="Arial"/>
          <w:sz w:val="22"/>
          <w:szCs w:val="22"/>
        </w:rPr>
        <w:t>. La base légale du traitement est </w:t>
      </w:r>
      <w:r w:rsidRPr="00831F8D">
        <w:rPr>
          <w:rFonts w:ascii="Arial" w:eastAsia="Times New Roman" w:hAnsi="Arial" w:cs="Arial"/>
          <w:b/>
          <w:bCs/>
          <w:sz w:val="22"/>
          <w:szCs w:val="22"/>
        </w:rPr>
        <w:t>[base légale du traitement]</w:t>
      </w:r>
      <w:r w:rsidRPr="00831F8D">
        <w:rPr>
          <w:rFonts w:ascii="Arial" w:eastAsia="Times New Roman" w:hAnsi="Arial" w:cs="Arial"/>
          <w:sz w:val="22"/>
          <w:szCs w:val="22"/>
        </w:rPr>
        <w:t>.</w:t>
      </w:r>
    </w:p>
    <w:p w14:paraId="0ED8FA95"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sz w:val="22"/>
          <w:szCs w:val="22"/>
        </w:rPr>
        <w:t>Les données collectées seront communiquées aux seuls destinataires suivants : </w:t>
      </w:r>
      <w:r w:rsidRPr="00831F8D">
        <w:rPr>
          <w:rFonts w:ascii="Arial" w:eastAsia="Times New Roman" w:hAnsi="Arial" w:cs="Arial"/>
          <w:b/>
          <w:bCs/>
          <w:sz w:val="22"/>
          <w:szCs w:val="22"/>
        </w:rPr>
        <w:t>[destinataires des données].</w:t>
      </w:r>
    </w:p>
    <w:p w14:paraId="3511D569"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sz w:val="22"/>
          <w:szCs w:val="22"/>
        </w:rPr>
        <w:t>Les données sont conservées pendant </w:t>
      </w:r>
      <w:r w:rsidRPr="00831F8D">
        <w:rPr>
          <w:rFonts w:ascii="Arial" w:eastAsia="Times New Roman" w:hAnsi="Arial" w:cs="Arial"/>
          <w:b/>
          <w:bCs/>
          <w:sz w:val="22"/>
          <w:szCs w:val="22"/>
        </w:rPr>
        <w:t>[durée de conservation des données prévue par le responsable du traitement ou critères permettant de la déterminer]</w:t>
      </w:r>
      <w:r w:rsidRPr="00831F8D">
        <w:rPr>
          <w:rFonts w:ascii="Arial" w:eastAsia="Times New Roman" w:hAnsi="Arial" w:cs="Arial"/>
          <w:sz w:val="22"/>
          <w:szCs w:val="22"/>
        </w:rPr>
        <w:t>.</w:t>
      </w:r>
    </w:p>
    <w:p w14:paraId="0834E83A"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sz w:val="22"/>
          <w:szCs w:val="22"/>
        </w:rPr>
        <w:t>Vous pouvez accéder aux données vous concernant, les rectifier, demander leur effacement ou exercer votre droit à la limitation du traitement de vos données. </w:t>
      </w:r>
      <w:r w:rsidRPr="00831F8D">
        <w:rPr>
          <w:rFonts w:ascii="Arial" w:eastAsia="Times New Roman" w:hAnsi="Arial" w:cs="Arial"/>
          <w:b/>
          <w:bCs/>
          <w:sz w:val="22"/>
          <w:szCs w:val="22"/>
        </w:rPr>
        <w:t>(en fonction de la base légale du traitement, mentionner également : Vous pouvez retirer à tout moment votre consentement au traitement de vos données ; Vous pouvez également vous opposer au traitement de vos données ; Vous pouvez également exercer votre droit à la portabilité de vos données)</w:t>
      </w:r>
    </w:p>
    <w:p w14:paraId="70BDACB1"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sz w:val="22"/>
          <w:szCs w:val="22"/>
        </w:rPr>
        <w:t>Consultez le site cnil.fr pour plus d’informations sur vos droits.</w:t>
      </w:r>
    </w:p>
    <w:p w14:paraId="37970846"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sz w:val="22"/>
          <w:szCs w:val="22"/>
        </w:rPr>
        <w:t>Pour exercer ces droits ou pour toute question sur le traitement de vos données dans ce dispositif, vous pouvez contacter </w:t>
      </w:r>
      <w:r w:rsidRPr="00831F8D">
        <w:rPr>
          <w:rFonts w:ascii="Arial" w:eastAsia="Times New Roman" w:hAnsi="Arial" w:cs="Arial"/>
          <w:b/>
          <w:bCs/>
          <w:sz w:val="22"/>
          <w:szCs w:val="22"/>
        </w:rPr>
        <w:t>(le cas échéant, notre délégué à la protection des données ou le service chargé de l’exercice de ces droits) : [adresse électronique, postale, coordonnées téléphoniques, etc.]</w:t>
      </w:r>
      <w:r w:rsidRPr="00831F8D">
        <w:rPr>
          <w:rFonts w:ascii="Arial" w:eastAsia="Times New Roman" w:hAnsi="Arial" w:cs="Arial"/>
          <w:sz w:val="22"/>
          <w:szCs w:val="22"/>
        </w:rPr>
        <w:t> </w:t>
      </w:r>
    </w:p>
    <w:p w14:paraId="38253694"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sz w:val="22"/>
          <w:szCs w:val="22"/>
        </w:rPr>
        <w:t>Si vous estimez, après nous avoir contactés, que vos droits « Informatique et Libertés » ne sont pas respectés, vous pouvez adresser une réclamation à la CNIL.</w:t>
      </w:r>
    </w:p>
    <w:p w14:paraId="06AB9ABE" w14:textId="77777777" w:rsidR="005B332B" w:rsidRPr="00831F8D" w:rsidRDefault="005B332B" w:rsidP="005B332B">
      <w:pPr>
        <w:shd w:val="clear" w:color="auto" w:fill="FFFFFF"/>
        <w:spacing w:after="165"/>
        <w:jc w:val="both"/>
        <w:rPr>
          <w:rFonts w:ascii="Arial" w:eastAsia="Times New Roman" w:hAnsi="Arial" w:cs="Arial"/>
          <w:sz w:val="22"/>
          <w:szCs w:val="22"/>
        </w:rPr>
      </w:pPr>
      <w:r w:rsidRPr="00831F8D">
        <w:rPr>
          <w:rFonts w:ascii="Arial" w:eastAsia="Times New Roman" w:hAnsi="Arial" w:cs="Arial"/>
          <w:i/>
          <w:iCs/>
          <w:sz w:val="22"/>
          <w:szCs w:val="22"/>
        </w:rPr>
        <w:t>N.B : distinguer dans le formulaire de collecte, par exemple via des astérisques, les données dont la fourniture est obligatoire de celles dont la fourniture est facultative et précisez les conséquences éventuelles en cas de non-fourniture des données.</w:t>
      </w:r>
    </w:p>
    <w:p w14:paraId="005C2FBD" w14:textId="77777777" w:rsidR="005B332B" w:rsidRPr="00495AE9" w:rsidRDefault="005B332B" w:rsidP="005B332B">
      <w:pPr>
        <w:jc w:val="both"/>
        <w:rPr>
          <w:i/>
          <w:color w:val="FF2F92"/>
        </w:rPr>
      </w:pPr>
      <w:r w:rsidRPr="00831F8D">
        <w:rPr>
          <w:i/>
          <w:iCs/>
        </w:rPr>
        <w:t>Source </w:t>
      </w:r>
      <w:r w:rsidRPr="00495AE9">
        <w:rPr>
          <w:i/>
          <w:iCs/>
          <w:color w:val="FF2F92"/>
        </w:rPr>
        <w:t xml:space="preserve">: </w:t>
      </w:r>
      <w:hyperlink r:id="rId36" w:history="1">
        <w:r w:rsidRPr="00BE1D9F">
          <w:rPr>
            <w:rStyle w:val="Lienhypertexte"/>
            <w:i/>
            <w:iCs/>
          </w:rPr>
          <w:t>https://www.cnil.fr/fr/exemples-de-formulaire-de-collecte-de-donnees-caractere-personnel</w:t>
        </w:r>
      </w:hyperlink>
      <w:r>
        <w:rPr>
          <w:i/>
          <w:iCs/>
          <w:color w:val="FF2F92"/>
        </w:rPr>
        <w:t xml:space="preserve"> </w:t>
      </w:r>
    </w:p>
    <w:p w14:paraId="6BA0086D" w14:textId="77777777" w:rsidR="005B332B" w:rsidRDefault="005B332B" w:rsidP="005B332B">
      <w:pPr>
        <w:rPr>
          <w:rFonts w:asciiTheme="majorHAnsi" w:eastAsiaTheme="majorEastAsia" w:hAnsiTheme="majorHAnsi" w:cstheme="majorBidi"/>
          <w:b/>
          <w:color w:val="2F5496" w:themeColor="accent1" w:themeShade="BF"/>
          <w:sz w:val="26"/>
          <w:szCs w:val="26"/>
        </w:rPr>
      </w:pPr>
      <w:r>
        <w:rPr>
          <w:rFonts w:asciiTheme="majorHAnsi" w:eastAsiaTheme="majorEastAsia" w:hAnsiTheme="majorHAnsi" w:cstheme="majorBidi"/>
          <w:b/>
          <w:color w:val="2F5496" w:themeColor="accent1" w:themeShade="BF"/>
          <w:sz w:val="26"/>
          <w:szCs w:val="26"/>
        </w:rPr>
        <w:br w:type="page"/>
      </w:r>
    </w:p>
    <w:p w14:paraId="3ED2AF12" w14:textId="2F6957A0" w:rsidR="00C30545" w:rsidRDefault="00C30545" w:rsidP="00C30545">
      <w:pPr>
        <w:pStyle w:val="Titre2"/>
      </w:pPr>
      <w:bookmarkStart w:id="162" w:name="_Annexe_2_-"/>
      <w:bookmarkStart w:id="163" w:name="_Annexe_1_-"/>
      <w:bookmarkStart w:id="164" w:name="_Annexe_1_–"/>
      <w:bookmarkStart w:id="165" w:name="_Annexe_1–_Référents"/>
      <w:bookmarkStart w:id="166" w:name="_Toc128061405"/>
      <w:bookmarkStart w:id="167" w:name="_Toc126681393"/>
      <w:bookmarkEnd w:id="162"/>
      <w:bookmarkEnd w:id="163"/>
      <w:bookmarkEnd w:id="164"/>
      <w:bookmarkEnd w:id="165"/>
      <w:r>
        <w:t>Annexe 1– Référents institutionnels des SSE</w:t>
      </w:r>
      <w:bookmarkEnd w:id="166"/>
    </w:p>
    <w:p w14:paraId="33931065" w14:textId="77777777" w:rsidR="00C30545" w:rsidRDefault="00C30545" w:rsidP="00C30545">
      <w:pPr>
        <w:rPr>
          <w:rFonts w:asciiTheme="majorHAnsi" w:eastAsiaTheme="majorEastAsia" w:hAnsiTheme="majorHAnsi" w:cstheme="majorBidi"/>
          <w:b/>
          <w:color w:val="2F5496" w:themeColor="accent1" w:themeShade="BF"/>
          <w:sz w:val="26"/>
          <w:szCs w:val="26"/>
        </w:rPr>
      </w:pPr>
    </w:p>
    <w:tbl>
      <w:tblPr>
        <w:tblStyle w:val="Grilledutableau"/>
        <w:tblW w:w="10627" w:type="dxa"/>
        <w:tblLook w:val="04A0" w:firstRow="1" w:lastRow="0" w:firstColumn="1" w:lastColumn="0" w:noHBand="0" w:noVBand="1"/>
      </w:tblPr>
      <w:tblGrid>
        <w:gridCol w:w="2423"/>
        <w:gridCol w:w="2425"/>
        <w:gridCol w:w="2423"/>
        <w:gridCol w:w="3356"/>
      </w:tblGrid>
      <w:tr w:rsidR="00C30545" w:rsidRPr="00E67ECC" w14:paraId="10806222" w14:textId="77777777" w:rsidTr="005A05CA">
        <w:tc>
          <w:tcPr>
            <w:tcW w:w="2423" w:type="dxa"/>
            <w:shd w:val="clear" w:color="auto" w:fill="0070C0"/>
          </w:tcPr>
          <w:p w14:paraId="2BE8B7C7" w14:textId="77777777" w:rsidR="00C30545" w:rsidRPr="00E67ECC" w:rsidRDefault="00C30545">
            <w:pPr>
              <w:jc w:val="center"/>
              <w:rPr>
                <w:rFonts w:ascii="Arial" w:hAnsi="Arial" w:cs="Arial"/>
                <w:b/>
                <w:bCs/>
                <w:color w:val="FFFFFF" w:themeColor="background1"/>
                <w:sz w:val="22"/>
                <w:szCs w:val="22"/>
              </w:rPr>
            </w:pPr>
          </w:p>
          <w:p w14:paraId="19DF12E7" w14:textId="77777777" w:rsidR="00C30545" w:rsidRPr="00E67ECC" w:rsidRDefault="00C30545">
            <w:pPr>
              <w:jc w:val="center"/>
              <w:rPr>
                <w:rFonts w:ascii="Arial" w:hAnsi="Arial" w:cs="Arial"/>
                <w:b/>
                <w:bCs/>
                <w:color w:val="FFFFFF" w:themeColor="background1"/>
                <w:sz w:val="22"/>
                <w:szCs w:val="22"/>
              </w:rPr>
            </w:pPr>
            <w:r w:rsidRPr="00E67ECC">
              <w:rPr>
                <w:rFonts w:ascii="Arial" w:hAnsi="Arial" w:cs="Arial"/>
                <w:b/>
                <w:bCs/>
                <w:color w:val="FFFFFF" w:themeColor="background1"/>
                <w:sz w:val="22"/>
                <w:szCs w:val="22"/>
              </w:rPr>
              <w:t>Institution</w:t>
            </w:r>
          </w:p>
          <w:p w14:paraId="1DE4F7F2" w14:textId="77777777" w:rsidR="00C30545" w:rsidRPr="00E67ECC" w:rsidRDefault="00C30545">
            <w:pPr>
              <w:jc w:val="center"/>
              <w:rPr>
                <w:rFonts w:ascii="Arial" w:hAnsi="Arial" w:cs="Arial"/>
                <w:b/>
                <w:bCs/>
                <w:color w:val="FFFFFF" w:themeColor="background1"/>
                <w:sz w:val="22"/>
                <w:szCs w:val="22"/>
              </w:rPr>
            </w:pPr>
          </w:p>
        </w:tc>
        <w:tc>
          <w:tcPr>
            <w:tcW w:w="2425" w:type="dxa"/>
            <w:shd w:val="clear" w:color="auto" w:fill="0070C0"/>
          </w:tcPr>
          <w:p w14:paraId="7408B216" w14:textId="77777777" w:rsidR="00C30545" w:rsidRPr="00E67ECC" w:rsidRDefault="00C30545">
            <w:pPr>
              <w:jc w:val="center"/>
              <w:rPr>
                <w:rFonts w:ascii="Arial" w:hAnsi="Arial" w:cs="Arial"/>
                <w:b/>
                <w:bCs/>
                <w:color w:val="FFFFFF" w:themeColor="background1"/>
                <w:sz w:val="22"/>
                <w:szCs w:val="22"/>
              </w:rPr>
            </w:pPr>
          </w:p>
          <w:p w14:paraId="0CA4F885" w14:textId="77777777" w:rsidR="00C30545" w:rsidRPr="00E67ECC" w:rsidRDefault="00C30545">
            <w:pPr>
              <w:jc w:val="center"/>
              <w:rPr>
                <w:rFonts w:ascii="Arial" w:hAnsi="Arial" w:cs="Arial"/>
                <w:b/>
                <w:bCs/>
                <w:color w:val="FFFFFF" w:themeColor="background1"/>
                <w:sz w:val="22"/>
                <w:szCs w:val="22"/>
              </w:rPr>
            </w:pPr>
            <w:r w:rsidRPr="00E67ECC">
              <w:rPr>
                <w:rFonts w:ascii="Arial" w:hAnsi="Arial" w:cs="Arial"/>
                <w:b/>
                <w:bCs/>
                <w:color w:val="FFFFFF" w:themeColor="background1"/>
                <w:sz w:val="22"/>
                <w:szCs w:val="22"/>
              </w:rPr>
              <w:t>Identité du référent</w:t>
            </w:r>
          </w:p>
        </w:tc>
        <w:tc>
          <w:tcPr>
            <w:tcW w:w="2423" w:type="dxa"/>
            <w:shd w:val="clear" w:color="auto" w:fill="0070C0"/>
          </w:tcPr>
          <w:p w14:paraId="2FDEC9FA" w14:textId="77777777" w:rsidR="00C30545" w:rsidRPr="00E67ECC" w:rsidRDefault="00C30545">
            <w:pPr>
              <w:jc w:val="center"/>
              <w:rPr>
                <w:rFonts w:ascii="Arial" w:hAnsi="Arial" w:cs="Arial"/>
                <w:b/>
                <w:bCs/>
                <w:color w:val="FFFFFF" w:themeColor="background1"/>
                <w:sz w:val="22"/>
                <w:szCs w:val="22"/>
              </w:rPr>
            </w:pPr>
          </w:p>
          <w:p w14:paraId="10F7567D" w14:textId="77777777" w:rsidR="00C30545" w:rsidRPr="00E67ECC" w:rsidRDefault="00C30545">
            <w:pPr>
              <w:jc w:val="center"/>
              <w:rPr>
                <w:rFonts w:ascii="Arial" w:hAnsi="Arial" w:cs="Arial"/>
                <w:b/>
                <w:bCs/>
                <w:color w:val="FFFFFF" w:themeColor="background1"/>
                <w:sz w:val="22"/>
                <w:szCs w:val="22"/>
              </w:rPr>
            </w:pPr>
            <w:r w:rsidRPr="00E67ECC">
              <w:rPr>
                <w:rFonts w:ascii="Arial" w:hAnsi="Arial" w:cs="Arial"/>
                <w:b/>
                <w:bCs/>
                <w:color w:val="FFFFFF" w:themeColor="background1"/>
                <w:sz w:val="22"/>
                <w:szCs w:val="22"/>
              </w:rPr>
              <w:t>Fonction</w:t>
            </w:r>
          </w:p>
        </w:tc>
        <w:tc>
          <w:tcPr>
            <w:tcW w:w="3356" w:type="dxa"/>
            <w:shd w:val="clear" w:color="auto" w:fill="0070C0"/>
          </w:tcPr>
          <w:p w14:paraId="7BBDA4A4" w14:textId="77777777" w:rsidR="00C30545" w:rsidRPr="00E67ECC" w:rsidRDefault="00C30545">
            <w:pPr>
              <w:jc w:val="center"/>
              <w:rPr>
                <w:rFonts w:ascii="Arial" w:hAnsi="Arial" w:cs="Arial"/>
                <w:b/>
                <w:bCs/>
                <w:color w:val="FFFFFF" w:themeColor="background1"/>
                <w:sz w:val="22"/>
                <w:szCs w:val="22"/>
              </w:rPr>
            </w:pPr>
          </w:p>
          <w:p w14:paraId="3562205D" w14:textId="77777777" w:rsidR="00C30545" w:rsidRPr="00E67ECC" w:rsidRDefault="00C30545">
            <w:pPr>
              <w:jc w:val="center"/>
              <w:rPr>
                <w:rFonts w:ascii="Arial" w:hAnsi="Arial" w:cs="Arial"/>
                <w:b/>
                <w:bCs/>
                <w:color w:val="FFFFFF" w:themeColor="background1"/>
                <w:sz w:val="22"/>
                <w:szCs w:val="22"/>
              </w:rPr>
            </w:pPr>
            <w:r w:rsidRPr="00E67ECC">
              <w:rPr>
                <w:rFonts w:ascii="Arial" w:hAnsi="Arial" w:cs="Arial"/>
                <w:b/>
                <w:bCs/>
                <w:color w:val="FFFFFF" w:themeColor="background1"/>
                <w:sz w:val="22"/>
                <w:szCs w:val="22"/>
              </w:rPr>
              <w:t>Coordonnées</w:t>
            </w:r>
          </w:p>
        </w:tc>
      </w:tr>
      <w:tr w:rsidR="00C30545" w:rsidRPr="00B168A7" w14:paraId="72F1AB38" w14:textId="77777777" w:rsidTr="005A05CA">
        <w:tc>
          <w:tcPr>
            <w:tcW w:w="2423" w:type="dxa"/>
          </w:tcPr>
          <w:p w14:paraId="28417DBB" w14:textId="77777777" w:rsidR="00C30545" w:rsidRPr="00B168A7" w:rsidRDefault="00C30545" w:rsidP="00922C6C">
            <w:pPr>
              <w:jc w:val="center"/>
              <w:rPr>
                <w:rFonts w:ascii="Arial" w:hAnsi="Arial" w:cs="Arial"/>
                <w:b/>
                <w:bCs/>
                <w:sz w:val="22"/>
                <w:szCs w:val="22"/>
              </w:rPr>
            </w:pPr>
            <w:r w:rsidRPr="00B168A7">
              <w:rPr>
                <w:rFonts w:ascii="Arial" w:hAnsi="Arial" w:cs="Arial"/>
                <w:b/>
                <w:bCs/>
                <w:sz w:val="22"/>
                <w:szCs w:val="22"/>
              </w:rPr>
              <w:t>ARS</w:t>
            </w:r>
          </w:p>
        </w:tc>
        <w:tc>
          <w:tcPr>
            <w:tcW w:w="2425" w:type="dxa"/>
          </w:tcPr>
          <w:p w14:paraId="73813E6E" w14:textId="4B024713" w:rsidR="00C30545" w:rsidRPr="00B168A7" w:rsidRDefault="00A831CC">
            <w:pPr>
              <w:rPr>
                <w:rFonts w:ascii="Arial" w:hAnsi="Arial" w:cs="Arial"/>
                <w:b/>
                <w:bCs/>
                <w:sz w:val="22"/>
                <w:szCs w:val="22"/>
              </w:rPr>
            </w:pPr>
            <w:r w:rsidRPr="00B168A7">
              <w:rPr>
                <w:rFonts w:ascii="Arial" w:hAnsi="Arial" w:cs="Arial"/>
                <w:b/>
                <w:bCs/>
                <w:sz w:val="22"/>
                <w:szCs w:val="22"/>
              </w:rPr>
              <w:t>POINT FOCAL REGIONAL</w:t>
            </w:r>
          </w:p>
        </w:tc>
        <w:tc>
          <w:tcPr>
            <w:tcW w:w="2423" w:type="dxa"/>
          </w:tcPr>
          <w:p w14:paraId="16F81993" w14:textId="77777777" w:rsidR="00C30545" w:rsidRPr="00B168A7" w:rsidRDefault="00A831CC">
            <w:pPr>
              <w:rPr>
                <w:rFonts w:ascii="Arial" w:hAnsi="Arial" w:cs="Arial"/>
                <w:b/>
                <w:bCs/>
                <w:sz w:val="22"/>
                <w:szCs w:val="22"/>
              </w:rPr>
            </w:pPr>
            <w:r w:rsidRPr="00B168A7">
              <w:rPr>
                <w:rFonts w:ascii="Arial" w:hAnsi="Arial" w:cs="Arial"/>
                <w:b/>
                <w:bCs/>
                <w:sz w:val="22"/>
                <w:szCs w:val="22"/>
              </w:rPr>
              <w:t>Porte d’entrée de tous les signaux</w:t>
            </w:r>
          </w:p>
          <w:p w14:paraId="7AEA826A" w14:textId="58B381CF" w:rsidR="00A831CC" w:rsidRDefault="00A831CC">
            <w:pPr>
              <w:rPr>
                <w:rFonts w:ascii="Arial" w:hAnsi="Arial" w:cs="Arial"/>
                <w:b/>
                <w:bCs/>
                <w:color w:val="FF0000"/>
                <w:sz w:val="22"/>
                <w:szCs w:val="22"/>
              </w:rPr>
            </w:pPr>
          </w:p>
          <w:p w14:paraId="7987BC7C" w14:textId="2A071BD7" w:rsidR="00B168A7" w:rsidRPr="00B168A7" w:rsidRDefault="00B168A7">
            <w:pPr>
              <w:rPr>
                <w:rFonts w:ascii="Arial" w:hAnsi="Arial" w:cs="Arial"/>
                <w:b/>
                <w:bCs/>
                <w:sz w:val="22"/>
                <w:szCs w:val="22"/>
              </w:rPr>
            </w:pPr>
            <w:r w:rsidRPr="00B168A7">
              <w:rPr>
                <w:rFonts w:ascii="Arial" w:hAnsi="Arial" w:cs="Arial"/>
                <w:b/>
                <w:bCs/>
                <w:sz w:val="22"/>
                <w:szCs w:val="22"/>
              </w:rPr>
              <w:t>Relai de l’information sur les DD</w:t>
            </w:r>
          </w:p>
          <w:p w14:paraId="4044F773" w14:textId="2E040CF5" w:rsidR="00A831CC" w:rsidRPr="00B168A7" w:rsidRDefault="00A831CC">
            <w:pPr>
              <w:rPr>
                <w:rFonts w:ascii="Arial" w:hAnsi="Arial" w:cs="Arial"/>
                <w:b/>
                <w:bCs/>
                <w:color w:val="FF0000"/>
                <w:sz w:val="22"/>
                <w:szCs w:val="22"/>
              </w:rPr>
            </w:pPr>
          </w:p>
        </w:tc>
        <w:tc>
          <w:tcPr>
            <w:tcW w:w="3356" w:type="dxa"/>
          </w:tcPr>
          <w:p w14:paraId="30D5C96D" w14:textId="5382CDA7" w:rsidR="00C30545" w:rsidRPr="00B168A7" w:rsidRDefault="00C30545">
            <w:pPr>
              <w:rPr>
                <w:rFonts w:ascii="Arial" w:hAnsi="Arial" w:cs="Arial"/>
                <w:b/>
                <w:bCs/>
                <w:sz w:val="22"/>
                <w:szCs w:val="22"/>
              </w:rPr>
            </w:pPr>
            <w:r w:rsidRPr="00B168A7">
              <w:rPr>
                <w:rFonts w:ascii="Arial" w:hAnsi="Arial" w:cs="Arial"/>
                <w:b/>
                <w:bCs/>
                <w:sz w:val="22"/>
                <w:szCs w:val="22"/>
              </w:rPr>
              <w:t xml:space="preserve">Tél fixe : </w:t>
            </w:r>
            <w:r w:rsidR="00A831CC" w:rsidRPr="00B168A7">
              <w:rPr>
                <w:rFonts w:ascii="Arial" w:hAnsi="Arial" w:cs="Arial"/>
                <w:b/>
                <w:bCs/>
                <w:sz w:val="22"/>
                <w:szCs w:val="22"/>
              </w:rPr>
              <w:t>04 13 55 80 00</w:t>
            </w:r>
          </w:p>
          <w:p w14:paraId="29ADAEA7" w14:textId="560DBE4D" w:rsidR="00C30545" w:rsidRPr="00B168A7" w:rsidRDefault="00C30545">
            <w:pPr>
              <w:rPr>
                <w:rFonts w:ascii="Arial" w:hAnsi="Arial" w:cs="Arial"/>
                <w:b/>
                <w:bCs/>
                <w:sz w:val="20"/>
                <w:szCs w:val="20"/>
              </w:rPr>
            </w:pPr>
            <w:r w:rsidRPr="00B168A7">
              <w:rPr>
                <w:rFonts w:ascii="Arial" w:hAnsi="Arial" w:cs="Arial"/>
                <w:b/>
                <w:bCs/>
                <w:sz w:val="22"/>
                <w:szCs w:val="22"/>
              </w:rPr>
              <w:t xml:space="preserve">E-mail : </w:t>
            </w:r>
            <w:hyperlink r:id="rId37" w:history="1">
              <w:r w:rsidR="005A05CA" w:rsidRPr="00B168A7">
                <w:rPr>
                  <w:rStyle w:val="Lienhypertexte"/>
                  <w:rFonts w:ascii="Arial" w:hAnsi="Arial" w:cs="Arial"/>
                  <w:b/>
                  <w:bCs/>
                  <w:sz w:val="20"/>
                  <w:szCs w:val="20"/>
                </w:rPr>
                <w:t>ars13-alerte@ars.sante.fr</w:t>
              </w:r>
            </w:hyperlink>
          </w:p>
          <w:p w14:paraId="65101052" w14:textId="77777777" w:rsidR="005A05CA" w:rsidRDefault="005A05CA">
            <w:pPr>
              <w:rPr>
                <w:rFonts w:ascii="Arial" w:hAnsi="Arial" w:cs="Arial"/>
                <w:b/>
                <w:bCs/>
                <w:sz w:val="22"/>
                <w:szCs w:val="22"/>
              </w:rPr>
            </w:pPr>
          </w:p>
          <w:p w14:paraId="6A34496C" w14:textId="344F13B3" w:rsidR="00B168A7" w:rsidRPr="00B168A7" w:rsidRDefault="00B168A7">
            <w:pPr>
              <w:rPr>
                <w:rFonts w:ascii="Arial" w:hAnsi="Arial" w:cs="Arial"/>
                <w:b/>
                <w:bCs/>
                <w:sz w:val="22"/>
                <w:szCs w:val="22"/>
              </w:rPr>
            </w:pPr>
            <w:r w:rsidRPr="00B168A7">
              <w:rPr>
                <w:rFonts w:ascii="Arial" w:hAnsi="Arial" w:cs="Arial"/>
                <w:b/>
                <w:bCs/>
                <w:color w:val="FF0000"/>
                <w:sz w:val="22"/>
                <w:szCs w:val="22"/>
              </w:rPr>
              <w:t>Joignable 7/7 24H/24</w:t>
            </w:r>
          </w:p>
        </w:tc>
      </w:tr>
      <w:tr w:rsidR="00C30545" w:rsidRPr="00086F46" w14:paraId="3E50B7F5" w14:textId="77777777" w:rsidTr="005A05CA">
        <w:tc>
          <w:tcPr>
            <w:tcW w:w="2423" w:type="dxa"/>
          </w:tcPr>
          <w:p w14:paraId="3C426E44" w14:textId="77777777" w:rsidR="00C30545" w:rsidRPr="00086F46" w:rsidRDefault="00C30545" w:rsidP="00922C6C">
            <w:pPr>
              <w:jc w:val="center"/>
              <w:rPr>
                <w:rFonts w:ascii="Arial" w:hAnsi="Arial" w:cs="Arial"/>
                <w:sz w:val="22"/>
                <w:szCs w:val="22"/>
              </w:rPr>
            </w:pPr>
            <w:r>
              <w:rPr>
                <w:rFonts w:ascii="Arial" w:hAnsi="Arial" w:cs="Arial"/>
                <w:sz w:val="22"/>
                <w:szCs w:val="22"/>
              </w:rPr>
              <w:t>Préfecture</w:t>
            </w:r>
          </w:p>
        </w:tc>
        <w:tc>
          <w:tcPr>
            <w:tcW w:w="2425" w:type="dxa"/>
          </w:tcPr>
          <w:p w14:paraId="5B8D0855" w14:textId="77777777" w:rsidR="00C30545" w:rsidRPr="00086F46" w:rsidRDefault="00C30545">
            <w:pPr>
              <w:rPr>
                <w:rFonts w:ascii="Arial" w:hAnsi="Arial" w:cs="Arial"/>
                <w:sz w:val="22"/>
                <w:szCs w:val="22"/>
              </w:rPr>
            </w:pPr>
          </w:p>
        </w:tc>
        <w:tc>
          <w:tcPr>
            <w:tcW w:w="2423" w:type="dxa"/>
          </w:tcPr>
          <w:p w14:paraId="4C8598B8" w14:textId="77777777" w:rsidR="00C30545" w:rsidRPr="00086F46" w:rsidRDefault="00C30545">
            <w:pPr>
              <w:rPr>
                <w:rFonts w:ascii="Arial" w:hAnsi="Arial" w:cs="Arial"/>
                <w:sz w:val="22"/>
                <w:szCs w:val="22"/>
              </w:rPr>
            </w:pPr>
          </w:p>
        </w:tc>
        <w:tc>
          <w:tcPr>
            <w:tcW w:w="3356" w:type="dxa"/>
          </w:tcPr>
          <w:p w14:paraId="3C409DA4" w14:textId="77777777" w:rsidR="00C30545" w:rsidRDefault="00C30545">
            <w:pPr>
              <w:rPr>
                <w:rFonts w:ascii="Arial" w:hAnsi="Arial" w:cs="Arial"/>
                <w:sz w:val="22"/>
                <w:szCs w:val="22"/>
              </w:rPr>
            </w:pPr>
            <w:r>
              <w:rPr>
                <w:rFonts w:ascii="Arial" w:hAnsi="Arial" w:cs="Arial"/>
                <w:sz w:val="22"/>
                <w:szCs w:val="22"/>
              </w:rPr>
              <w:t xml:space="preserve">Tél fixe : </w:t>
            </w:r>
          </w:p>
          <w:p w14:paraId="15EC6B68" w14:textId="77777777" w:rsidR="00C30545" w:rsidRDefault="00C30545">
            <w:pPr>
              <w:rPr>
                <w:rFonts w:ascii="Arial" w:hAnsi="Arial" w:cs="Arial"/>
                <w:sz w:val="22"/>
                <w:szCs w:val="22"/>
              </w:rPr>
            </w:pPr>
            <w:r>
              <w:rPr>
                <w:rFonts w:ascii="Arial" w:hAnsi="Arial" w:cs="Arial"/>
                <w:sz w:val="22"/>
                <w:szCs w:val="22"/>
              </w:rPr>
              <w:t>Tél portable :</w:t>
            </w:r>
          </w:p>
          <w:p w14:paraId="29E12B8E" w14:textId="77777777" w:rsidR="00C30545" w:rsidRPr="00086F46" w:rsidRDefault="00C30545">
            <w:pPr>
              <w:rPr>
                <w:rFonts w:ascii="Arial" w:hAnsi="Arial" w:cs="Arial"/>
                <w:sz w:val="22"/>
                <w:szCs w:val="22"/>
              </w:rPr>
            </w:pPr>
            <w:r>
              <w:rPr>
                <w:rFonts w:ascii="Arial" w:hAnsi="Arial" w:cs="Arial"/>
                <w:sz w:val="22"/>
                <w:szCs w:val="22"/>
              </w:rPr>
              <w:t>E-mail :</w:t>
            </w:r>
          </w:p>
        </w:tc>
      </w:tr>
      <w:tr w:rsidR="00C30545" w:rsidRPr="00086F46" w14:paraId="6B864509" w14:textId="77777777" w:rsidTr="005A05CA">
        <w:tc>
          <w:tcPr>
            <w:tcW w:w="2423" w:type="dxa"/>
          </w:tcPr>
          <w:p w14:paraId="39AE15E2" w14:textId="77777777" w:rsidR="00C30545" w:rsidRPr="00086F46" w:rsidRDefault="00C30545" w:rsidP="00922C6C">
            <w:pPr>
              <w:jc w:val="center"/>
              <w:rPr>
                <w:rFonts w:ascii="Arial" w:hAnsi="Arial" w:cs="Arial"/>
                <w:sz w:val="22"/>
                <w:szCs w:val="22"/>
              </w:rPr>
            </w:pPr>
          </w:p>
        </w:tc>
        <w:tc>
          <w:tcPr>
            <w:tcW w:w="2425" w:type="dxa"/>
          </w:tcPr>
          <w:p w14:paraId="668A5DCF" w14:textId="77777777" w:rsidR="00C30545" w:rsidRPr="00086F46" w:rsidRDefault="00C30545">
            <w:pPr>
              <w:rPr>
                <w:rFonts w:ascii="Arial" w:hAnsi="Arial" w:cs="Arial"/>
                <w:sz w:val="22"/>
                <w:szCs w:val="22"/>
              </w:rPr>
            </w:pPr>
          </w:p>
        </w:tc>
        <w:tc>
          <w:tcPr>
            <w:tcW w:w="2423" w:type="dxa"/>
          </w:tcPr>
          <w:p w14:paraId="653DBED1" w14:textId="77777777" w:rsidR="00C30545" w:rsidRPr="00086F46" w:rsidRDefault="00C30545">
            <w:pPr>
              <w:rPr>
                <w:rFonts w:ascii="Arial" w:hAnsi="Arial" w:cs="Arial"/>
                <w:sz w:val="22"/>
                <w:szCs w:val="22"/>
              </w:rPr>
            </w:pPr>
          </w:p>
        </w:tc>
        <w:tc>
          <w:tcPr>
            <w:tcW w:w="3356" w:type="dxa"/>
          </w:tcPr>
          <w:p w14:paraId="0CCE31FE" w14:textId="77777777" w:rsidR="00C30545" w:rsidRDefault="00C30545">
            <w:pPr>
              <w:rPr>
                <w:rFonts w:ascii="Arial" w:hAnsi="Arial" w:cs="Arial"/>
                <w:sz w:val="22"/>
                <w:szCs w:val="22"/>
              </w:rPr>
            </w:pPr>
            <w:r>
              <w:rPr>
                <w:rFonts w:ascii="Arial" w:hAnsi="Arial" w:cs="Arial"/>
                <w:sz w:val="22"/>
                <w:szCs w:val="22"/>
              </w:rPr>
              <w:t xml:space="preserve">Tél fixe : </w:t>
            </w:r>
          </w:p>
          <w:p w14:paraId="5D609D7C" w14:textId="77777777" w:rsidR="00C30545" w:rsidRDefault="00C30545">
            <w:pPr>
              <w:rPr>
                <w:rFonts w:ascii="Arial" w:hAnsi="Arial" w:cs="Arial"/>
                <w:sz w:val="22"/>
                <w:szCs w:val="22"/>
              </w:rPr>
            </w:pPr>
            <w:r>
              <w:rPr>
                <w:rFonts w:ascii="Arial" w:hAnsi="Arial" w:cs="Arial"/>
                <w:sz w:val="22"/>
                <w:szCs w:val="22"/>
              </w:rPr>
              <w:t>Tél portable :</w:t>
            </w:r>
          </w:p>
          <w:p w14:paraId="5E86916F" w14:textId="77777777" w:rsidR="00C30545" w:rsidRPr="00086F46" w:rsidRDefault="00C30545">
            <w:pPr>
              <w:rPr>
                <w:rFonts w:ascii="Arial" w:hAnsi="Arial" w:cs="Arial"/>
                <w:sz w:val="22"/>
                <w:szCs w:val="22"/>
              </w:rPr>
            </w:pPr>
            <w:r>
              <w:rPr>
                <w:rFonts w:ascii="Arial" w:hAnsi="Arial" w:cs="Arial"/>
                <w:sz w:val="22"/>
                <w:szCs w:val="22"/>
              </w:rPr>
              <w:t>E-mail :</w:t>
            </w:r>
          </w:p>
        </w:tc>
      </w:tr>
      <w:tr w:rsidR="00C30545" w:rsidRPr="00086F46" w14:paraId="737FBAF2" w14:textId="77777777" w:rsidTr="005A05CA">
        <w:tc>
          <w:tcPr>
            <w:tcW w:w="2423" w:type="dxa"/>
          </w:tcPr>
          <w:p w14:paraId="191351D3" w14:textId="77777777" w:rsidR="00C30545" w:rsidRPr="00086F46" w:rsidRDefault="00C30545" w:rsidP="00922C6C">
            <w:pPr>
              <w:jc w:val="center"/>
              <w:rPr>
                <w:rFonts w:ascii="Arial" w:hAnsi="Arial" w:cs="Arial"/>
                <w:sz w:val="22"/>
                <w:szCs w:val="22"/>
              </w:rPr>
            </w:pPr>
          </w:p>
        </w:tc>
        <w:tc>
          <w:tcPr>
            <w:tcW w:w="2425" w:type="dxa"/>
          </w:tcPr>
          <w:p w14:paraId="1536C054" w14:textId="77777777" w:rsidR="00C30545" w:rsidRPr="00086F46" w:rsidRDefault="00C30545">
            <w:pPr>
              <w:rPr>
                <w:rFonts w:ascii="Arial" w:hAnsi="Arial" w:cs="Arial"/>
                <w:sz w:val="22"/>
                <w:szCs w:val="22"/>
              </w:rPr>
            </w:pPr>
          </w:p>
        </w:tc>
        <w:tc>
          <w:tcPr>
            <w:tcW w:w="2423" w:type="dxa"/>
          </w:tcPr>
          <w:p w14:paraId="707D2497" w14:textId="77777777" w:rsidR="00C30545" w:rsidRPr="00086F46" w:rsidRDefault="00C30545">
            <w:pPr>
              <w:rPr>
                <w:rFonts w:ascii="Arial" w:hAnsi="Arial" w:cs="Arial"/>
                <w:sz w:val="22"/>
                <w:szCs w:val="22"/>
              </w:rPr>
            </w:pPr>
          </w:p>
        </w:tc>
        <w:tc>
          <w:tcPr>
            <w:tcW w:w="3356" w:type="dxa"/>
          </w:tcPr>
          <w:p w14:paraId="0BF1990A" w14:textId="77777777" w:rsidR="00C30545" w:rsidRDefault="00C30545">
            <w:pPr>
              <w:rPr>
                <w:rFonts w:ascii="Arial" w:hAnsi="Arial" w:cs="Arial"/>
                <w:sz w:val="22"/>
                <w:szCs w:val="22"/>
              </w:rPr>
            </w:pPr>
            <w:r>
              <w:rPr>
                <w:rFonts w:ascii="Arial" w:hAnsi="Arial" w:cs="Arial"/>
                <w:sz w:val="22"/>
                <w:szCs w:val="22"/>
              </w:rPr>
              <w:t xml:space="preserve">Tél fixe : </w:t>
            </w:r>
          </w:p>
          <w:p w14:paraId="4E88C290" w14:textId="77777777" w:rsidR="00C30545" w:rsidRDefault="00C30545">
            <w:pPr>
              <w:rPr>
                <w:rFonts w:ascii="Arial" w:hAnsi="Arial" w:cs="Arial"/>
                <w:sz w:val="22"/>
                <w:szCs w:val="22"/>
              </w:rPr>
            </w:pPr>
            <w:r>
              <w:rPr>
                <w:rFonts w:ascii="Arial" w:hAnsi="Arial" w:cs="Arial"/>
                <w:sz w:val="22"/>
                <w:szCs w:val="22"/>
              </w:rPr>
              <w:t>Tél portable :</w:t>
            </w:r>
          </w:p>
          <w:p w14:paraId="6F9CF569" w14:textId="77777777" w:rsidR="00C30545" w:rsidRPr="00086F46" w:rsidRDefault="00C30545">
            <w:pPr>
              <w:rPr>
                <w:rFonts w:ascii="Arial" w:hAnsi="Arial" w:cs="Arial"/>
                <w:sz w:val="22"/>
                <w:szCs w:val="22"/>
              </w:rPr>
            </w:pPr>
            <w:r>
              <w:rPr>
                <w:rFonts w:ascii="Arial" w:hAnsi="Arial" w:cs="Arial"/>
                <w:sz w:val="22"/>
                <w:szCs w:val="22"/>
              </w:rPr>
              <w:t>E-mail :</w:t>
            </w:r>
          </w:p>
        </w:tc>
      </w:tr>
      <w:tr w:rsidR="00C30545" w:rsidRPr="00086F46" w14:paraId="0DDE923B" w14:textId="77777777" w:rsidTr="005A05CA">
        <w:tc>
          <w:tcPr>
            <w:tcW w:w="2423" w:type="dxa"/>
          </w:tcPr>
          <w:p w14:paraId="0633D539" w14:textId="77777777" w:rsidR="00C30545" w:rsidRPr="00086F46" w:rsidRDefault="00C30545" w:rsidP="00922C6C">
            <w:pPr>
              <w:jc w:val="center"/>
              <w:rPr>
                <w:rFonts w:ascii="Arial" w:hAnsi="Arial" w:cs="Arial"/>
                <w:sz w:val="22"/>
                <w:szCs w:val="22"/>
              </w:rPr>
            </w:pPr>
          </w:p>
        </w:tc>
        <w:tc>
          <w:tcPr>
            <w:tcW w:w="2425" w:type="dxa"/>
          </w:tcPr>
          <w:p w14:paraId="0D879033" w14:textId="77777777" w:rsidR="00C30545" w:rsidRPr="00086F46" w:rsidRDefault="00C30545">
            <w:pPr>
              <w:rPr>
                <w:rFonts w:ascii="Arial" w:hAnsi="Arial" w:cs="Arial"/>
                <w:sz w:val="22"/>
                <w:szCs w:val="22"/>
              </w:rPr>
            </w:pPr>
          </w:p>
        </w:tc>
        <w:tc>
          <w:tcPr>
            <w:tcW w:w="2423" w:type="dxa"/>
          </w:tcPr>
          <w:p w14:paraId="24B3B99D" w14:textId="77777777" w:rsidR="00C30545" w:rsidRPr="00086F46" w:rsidRDefault="00C30545">
            <w:pPr>
              <w:rPr>
                <w:rFonts w:ascii="Arial" w:hAnsi="Arial" w:cs="Arial"/>
                <w:sz w:val="22"/>
                <w:szCs w:val="22"/>
              </w:rPr>
            </w:pPr>
          </w:p>
        </w:tc>
        <w:tc>
          <w:tcPr>
            <w:tcW w:w="3356" w:type="dxa"/>
          </w:tcPr>
          <w:p w14:paraId="1DE481A5" w14:textId="77777777" w:rsidR="00C30545" w:rsidRDefault="00C30545">
            <w:pPr>
              <w:rPr>
                <w:rFonts w:ascii="Arial" w:hAnsi="Arial" w:cs="Arial"/>
                <w:sz w:val="22"/>
                <w:szCs w:val="22"/>
              </w:rPr>
            </w:pPr>
            <w:r>
              <w:rPr>
                <w:rFonts w:ascii="Arial" w:hAnsi="Arial" w:cs="Arial"/>
                <w:sz w:val="22"/>
                <w:szCs w:val="22"/>
              </w:rPr>
              <w:t xml:space="preserve">Tél fixe : </w:t>
            </w:r>
          </w:p>
          <w:p w14:paraId="624E66F7" w14:textId="77777777" w:rsidR="00C30545" w:rsidRDefault="00C30545">
            <w:pPr>
              <w:rPr>
                <w:rFonts w:ascii="Arial" w:hAnsi="Arial" w:cs="Arial"/>
                <w:sz w:val="22"/>
                <w:szCs w:val="22"/>
              </w:rPr>
            </w:pPr>
            <w:r>
              <w:rPr>
                <w:rFonts w:ascii="Arial" w:hAnsi="Arial" w:cs="Arial"/>
                <w:sz w:val="22"/>
                <w:szCs w:val="22"/>
              </w:rPr>
              <w:t>Tél portable :</w:t>
            </w:r>
          </w:p>
          <w:p w14:paraId="74D0EB44" w14:textId="77777777" w:rsidR="00C30545" w:rsidRPr="00086F46" w:rsidRDefault="00C30545">
            <w:pPr>
              <w:rPr>
                <w:rFonts w:ascii="Arial" w:hAnsi="Arial" w:cs="Arial"/>
                <w:sz w:val="22"/>
                <w:szCs w:val="22"/>
              </w:rPr>
            </w:pPr>
            <w:r>
              <w:rPr>
                <w:rFonts w:ascii="Arial" w:hAnsi="Arial" w:cs="Arial"/>
                <w:sz w:val="22"/>
                <w:szCs w:val="22"/>
              </w:rPr>
              <w:t>E-mail :</w:t>
            </w:r>
          </w:p>
        </w:tc>
      </w:tr>
    </w:tbl>
    <w:p w14:paraId="6C316A94" w14:textId="77777777" w:rsidR="00C30545" w:rsidRDefault="00C30545" w:rsidP="005339D9">
      <w:pPr>
        <w:pStyle w:val="Titre2"/>
      </w:pPr>
    </w:p>
    <w:p w14:paraId="54AA045C" w14:textId="77777777" w:rsidR="00C30545" w:rsidRDefault="00C30545" w:rsidP="00C30545"/>
    <w:p w14:paraId="668EC729" w14:textId="77777777" w:rsidR="00C30545" w:rsidRDefault="00C30545" w:rsidP="00C30545"/>
    <w:p w14:paraId="2C2CF2EF" w14:textId="77777777" w:rsidR="00C30545" w:rsidRDefault="00C30545" w:rsidP="00C30545"/>
    <w:p w14:paraId="1F1B656B" w14:textId="77777777" w:rsidR="00C30545" w:rsidRDefault="00C30545" w:rsidP="00C30545"/>
    <w:p w14:paraId="3AF5B073" w14:textId="77777777" w:rsidR="00C30545" w:rsidRDefault="00C30545" w:rsidP="00C30545"/>
    <w:p w14:paraId="6B6BC008" w14:textId="77777777" w:rsidR="00C30545" w:rsidRDefault="00C30545" w:rsidP="00C30545"/>
    <w:p w14:paraId="2D4260A6" w14:textId="77777777" w:rsidR="00C30545" w:rsidRDefault="00C30545" w:rsidP="00C30545"/>
    <w:p w14:paraId="36DFA2F9" w14:textId="77777777" w:rsidR="00C30545" w:rsidRDefault="00C30545" w:rsidP="00C30545"/>
    <w:p w14:paraId="7D1C8503" w14:textId="77777777" w:rsidR="00C30545" w:rsidRDefault="00C30545" w:rsidP="00C30545"/>
    <w:p w14:paraId="6F6F07EC" w14:textId="77777777" w:rsidR="00C30545" w:rsidRDefault="00C30545" w:rsidP="00C30545"/>
    <w:p w14:paraId="58B73335" w14:textId="77777777" w:rsidR="00C30545" w:rsidRDefault="00C30545" w:rsidP="00C30545"/>
    <w:p w14:paraId="7E43C89E" w14:textId="77777777" w:rsidR="00C30545" w:rsidRDefault="00C30545" w:rsidP="00C30545"/>
    <w:p w14:paraId="503E1885" w14:textId="77777777" w:rsidR="00C30545" w:rsidRDefault="00C30545" w:rsidP="00C30545"/>
    <w:p w14:paraId="15BF5DB6" w14:textId="77777777" w:rsidR="00C30545" w:rsidRDefault="00C30545" w:rsidP="00C30545"/>
    <w:p w14:paraId="2925A940" w14:textId="77777777" w:rsidR="00C30545" w:rsidRDefault="00C30545" w:rsidP="00C30545"/>
    <w:p w14:paraId="76DEA9DB" w14:textId="77777777" w:rsidR="00C30545" w:rsidRDefault="00C30545" w:rsidP="00C30545"/>
    <w:p w14:paraId="16D9E3AD" w14:textId="77777777" w:rsidR="00C30545" w:rsidRDefault="00C30545" w:rsidP="00C30545"/>
    <w:p w14:paraId="5F0CF701" w14:textId="77777777" w:rsidR="00C30545" w:rsidRDefault="00C30545" w:rsidP="00C30545"/>
    <w:p w14:paraId="5A39A158" w14:textId="77777777" w:rsidR="00C30545" w:rsidRDefault="00C30545" w:rsidP="00C30545"/>
    <w:p w14:paraId="55F643A2" w14:textId="77777777" w:rsidR="00C30545" w:rsidRDefault="00C30545" w:rsidP="00C30545"/>
    <w:p w14:paraId="4768F9A0" w14:textId="77777777" w:rsidR="00C30545" w:rsidRDefault="00C30545" w:rsidP="00C30545"/>
    <w:p w14:paraId="46C341CD" w14:textId="77777777" w:rsidR="00C30545" w:rsidRDefault="00C30545" w:rsidP="00C30545"/>
    <w:p w14:paraId="24D2F988" w14:textId="77777777" w:rsidR="00C30545" w:rsidRDefault="00C30545" w:rsidP="00C30545"/>
    <w:p w14:paraId="55FB02DA" w14:textId="77777777" w:rsidR="00C30545" w:rsidRDefault="00C30545" w:rsidP="00C30545"/>
    <w:p w14:paraId="6409751E" w14:textId="77777777" w:rsidR="00C30545" w:rsidRDefault="00C30545" w:rsidP="00C30545"/>
    <w:p w14:paraId="5581F743" w14:textId="77777777" w:rsidR="00C30545" w:rsidRPr="00C30545" w:rsidRDefault="00C30545" w:rsidP="00C30545"/>
    <w:p w14:paraId="5B175123" w14:textId="64624724" w:rsidR="005339D9" w:rsidRDefault="005339D9" w:rsidP="005339D9">
      <w:pPr>
        <w:pStyle w:val="Titre2"/>
      </w:pPr>
      <w:bookmarkStart w:id="168" w:name="_Annexe_2_–_1"/>
      <w:bookmarkStart w:id="169" w:name="_Toc128061406"/>
      <w:bookmarkEnd w:id="168"/>
      <w:r>
        <w:t xml:space="preserve">Annexe </w:t>
      </w:r>
      <w:r w:rsidR="00C30545">
        <w:t>2</w:t>
      </w:r>
      <w:r>
        <w:t xml:space="preserve"> – Coordonnées des structures, établissement</w:t>
      </w:r>
      <w:r w:rsidR="008B7ED5">
        <w:t>s</w:t>
      </w:r>
      <w:r>
        <w:t>, etc. présentes sur le territoire de la CPTS</w:t>
      </w:r>
      <w:bookmarkEnd w:id="169"/>
    </w:p>
    <w:p w14:paraId="28908CF9" w14:textId="77777777" w:rsidR="005339D9" w:rsidRDefault="005339D9" w:rsidP="005339D9"/>
    <w:p w14:paraId="4C7CFD74" w14:textId="77777777" w:rsidR="005339D9" w:rsidRDefault="005339D9" w:rsidP="005339D9"/>
    <w:tbl>
      <w:tblPr>
        <w:tblStyle w:val="Grilledutableau"/>
        <w:tblW w:w="0" w:type="auto"/>
        <w:tblLook w:val="04A0" w:firstRow="1" w:lastRow="0" w:firstColumn="1" w:lastColumn="0" w:noHBand="0" w:noVBand="1"/>
      </w:tblPr>
      <w:tblGrid>
        <w:gridCol w:w="1947"/>
        <w:gridCol w:w="1947"/>
        <w:gridCol w:w="1947"/>
        <w:gridCol w:w="1384"/>
        <w:gridCol w:w="2511"/>
      </w:tblGrid>
      <w:tr w:rsidR="005339D9" w:rsidRPr="00C70908" w14:paraId="65A1CF28" w14:textId="77777777">
        <w:tc>
          <w:tcPr>
            <w:tcW w:w="1947" w:type="dxa"/>
            <w:shd w:val="clear" w:color="auto" w:fill="0070C0"/>
          </w:tcPr>
          <w:p w14:paraId="7214328A" w14:textId="77777777" w:rsidR="005339D9" w:rsidRDefault="005339D9">
            <w:pPr>
              <w:jc w:val="center"/>
              <w:rPr>
                <w:rFonts w:ascii="Arial" w:hAnsi="Arial" w:cs="Arial"/>
                <w:b/>
                <w:bCs/>
                <w:color w:val="FFFFFF" w:themeColor="background1"/>
                <w:sz w:val="22"/>
                <w:szCs w:val="22"/>
              </w:rPr>
            </w:pPr>
          </w:p>
          <w:p w14:paraId="0BE3CB73" w14:textId="77777777" w:rsidR="005339D9" w:rsidRDefault="005339D9">
            <w:pPr>
              <w:jc w:val="center"/>
              <w:rPr>
                <w:rFonts w:ascii="Arial" w:hAnsi="Arial" w:cs="Arial"/>
                <w:b/>
                <w:bCs/>
                <w:color w:val="FFFFFF" w:themeColor="background1"/>
                <w:sz w:val="22"/>
                <w:szCs w:val="22"/>
              </w:rPr>
            </w:pPr>
            <w:r w:rsidRPr="00C70908">
              <w:rPr>
                <w:rFonts w:ascii="Arial" w:hAnsi="Arial" w:cs="Arial"/>
                <w:b/>
                <w:bCs/>
                <w:color w:val="FFFFFF" w:themeColor="background1"/>
                <w:sz w:val="22"/>
                <w:szCs w:val="22"/>
              </w:rPr>
              <w:t>Nom structure</w:t>
            </w:r>
          </w:p>
          <w:p w14:paraId="3D00C33C" w14:textId="77777777" w:rsidR="005339D9" w:rsidRPr="00C70908" w:rsidRDefault="005339D9">
            <w:pPr>
              <w:jc w:val="center"/>
              <w:rPr>
                <w:rFonts w:ascii="Arial" w:hAnsi="Arial" w:cs="Arial"/>
                <w:b/>
                <w:bCs/>
                <w:color w:val="FFFFFF" w:themeColor="background1"/>
                <w:sz w:val="22"/>
                <w:szCs w:val="22"/>
              </w:rPr>
            </w:pPr>
          </w:p>
        </w:tc>
        <w:tc>
          <w:tcPr>
            <w:tcW w:w="1947" w:type="dxa"/>
            <w:shd w:val="clear" w:color="auto" w:fill="0070C0"/>
          </w:tcPr>
          <w:p w14:paraId="614EA112" w14:textId="77777777" w:rsidR="005339D9" w:rsidRDefault="005339D9">
            <w:pPr>
              <w:jc w:val="center"/>
              <w:rPr>
                <w:rFonts w:ascii="Arial" w:hAnsi="Arial" w:cs="Arial"/>
                <w:b/>
                <w:bCs/>
                <w:color w:val="FFFFFF" w:themeColor="background1"/>
                <w:sz w:val="22"/>
                <w:szCs w:val="22"/>
              </w:rPr>
            </w:pPr>
          </w:p>
          <w:p w14:paraId="20862C4C" w14:textId="77777777" w:rsidR="005339D9" w:rsidRPr="00C70908" w:rsidRDefault="005339D9">
            <w:pPr>
              <w:jc w:val="center"/>
              <w:rPr>
                <w:rFonts w:ascii="Arial" w:hAnsi="Arial" w:cs="Arial"/>
                <w:b/>
                <w:bCs/>
                <w:color w:val="FFFFFF" w:themeColor="background1"/>
                <w:sz w:val="22"/>
                <w:szCs w:val="22"/>
              </w:rPr>
            </w:pPr>
            <w:r w:rsidRPr="00C70908">
              <w:rPr>
                <w:rFonts w:ascii="Arial" w:hAnsi="Arial" w:cs="Arial"/>
                <w:b/>
                <w:bCs/>
                <w:color w:val="FFFFFF" w:themeColor="background1"/>
                <w:sz w:val="22"/>
                <w:szCs w:val="22"/>
              </w:rPr>
              <w:t>Adresse</w:t>
            </w:r>
          </w:p>
        </w:tc>
        <w:tc>
          <w:tcPr>
            <w:tcW w:w="1947" w:type="dxa"/>
            <w:shd w:val="clear" w:color="auto" w:fill="0070C0"/>
          </w:tcPr>
          <w:p w14:paraId="565E23A5" w14:textId="77777777" w:rsidR="005339D9" w:rsidRDefault="005339D9">
            <w:pPr>
              <w:jc w:val="center"/>
              <w:rPr>
                <w:rFonts w:ascii="Arial" w:hAnsi="Arial" w:cs="Arial"/>
                <w:b/>
                <w:bCs/>
                <w:color w:val="FFFFFF" w:themeColor="background1"/>
                <w:sz w:val="22"/>
                <w:szCs w:val="22"/>
              </w:rPr>
            </w:pPr>
          </w:p>
          <w:p w14:paraId="748A4815" w14:textId="77777777" w:rsidR="005339D9" w:rsidRDefault="005339D9">
            <w:pPr>
              <w:jc w:val="center"/>
              <w:rPr>
                <w:rFonts w:ascii="Arial" w:hAnsi="Arial" w:cs="Arial"/>
                <w:b/>
                <w:bCs/>
                <w:color w:val="FFFFFF" w:themeColor="background1"/>
                <w:sz w:val="22"/>
                <w:szCs w:val="22"/>
              </w:rPr>
            </w:pPr>
            <w:r w:rsidRPr="00C70908">
              <w:rPr>
                <w:rFonts w:ascii="Arial" w:hAnsi="Arial" w:cs="Arial"/>
                <w:b/>
                <w:bCs/>
                <w:color w:val="FFFFFF" w:themeColor="background1"/>
                <w:sz w:val="22"/>
                <w:szCs w:val="22"/>
              </w:rPr>
              <w:t>Personne à contacter</w:t>
            </w:r>
          </w:p>
          <w:p w14:paraId="77FC30FB" w14:textId="77777777" w:rsidR="005339D9" w:rsidRPr="00C70908" w:rsidRDefault="005339D9">
            <w:pPr>
              <w:jc w:val="center"/>
              <w:rPr>
                <w:rFonts w:ascii="Arial" w:hAnsi="Arial" w:cs="Arial"/>
                <w:b/>
                <w:bCs/>
                <w:color w:val="FFFFFF" w:themeColor="background1"/>
                <w:sz w:val="22"/>
                <w:szCs w:val="22"/>
              </w:rPr>
            </w:pPr>
          </w:p>
        </w:tc>
        <w:tc>
          <w:tcPr>
            <w:tcW w:w="1384" w:type="dxa"/>
            <w:shd w:val="clear" w:color="auto" w:fill="0070C0"/>
          </w:tcPr>
          <w:p w14:paraId="20F007FE" w14:textId="77777777" w:rsidR="005339D9" w:rsidRDefault="005339D9">
            <w:pPr>
              <w:jc w:val="center"/>
              <w:rPr>
                <w:rFonts w:ascii="Arial" w:hAnsi="Arial" w:cs="Arial"/>
                <w:b/>
                <w:bCs/>
                <w:color w:val="FFFFFF" w:themeColor="background1"/>
                <w:sz w:val="22"/>
                <w:szCs w:val="22"/>
              </w:rPr>
            </w:pPr>
          </w:p>
          <w:p w14:paraId="336F6A06" w14:textId="77777777" w:rsidR="005339D9" w:rsidRPr="00C70908" w:rsidRDefault="005339D9">
            <w:pPr>
              <w:jc w:val="center"/>
              <w:rPr>
                <w:rFonts w:ascii="Arial" w:hAnsi="Arial" w:cs="Arial"/>
                <w:b/>
                <w:bCs/>
                <w:color w:val="FFFFFF" w:themeColor="background1"/>
                <w:sz w:val="22"/>
                <w:szCs w:val="22"/>
              </w:rPr>
            </w:pPr>
            <w:r w:rsidRPr="00C70908">
              <w:rPr>
                <w:rFonts w:ascii="Arial" w:hAnsi="Arial" w:cs="Arial"/>
                <w:b/>
                <w:bCs/>
                <w:color w:val="FFFFFF" w:themeColor="background1"/>
                <w:sz w:val="22"/>
                <w:szCs w:val="22"/>
              </w:rPr>
              <w:t>Fonction</w:t>
            </w:r>
          </w:p>
        </w:tc>
        <w:tc>
          <w:tcPr>
            <w:tcW w:w="2511" w:type="dxa"/>
            <w:shd w:val="clear" w:color="auto" w:fill="0070C0"/>
          </w:tcPr>
          <w:p w14:paraId="54433E59" w14:textId="77777777" w:rsidR="005339D9" w:rsidRDefault="005339D9">
            <w:pPr>
              <w:jc w:val="center"/>
              <w:rPr>
                <w:rFonts w:ascii="Arial" w:hAnsi="Arial" w:cs="Arial"/>
                <w:b/>
                <w:bCs/>
                <w:color w:val="FFFFFF" w:themeColor="background1"/>
                <w:sz w:val="22"/>
                <w:szCs w:val="22"/>
              </w:rPr>
            </w:pPr>
          </w:p>
          <w:p w14:paraId="32BBB1D4" w14:textId="77777777" w:rsidR="005339D9" w:rsidRPr="00C70908" w:rsidRDefault="005339D9">
            <w:pPr>
              <w:jc w:val="center"/>
              <w:rPr>
                <w:rFonts w:ascii="Arial" w:hAnsi="Arial" w:cs="Arial"/>
                <w:b/>
                <w:bCs/>
                <w:color w:val="FFFFFF" w:themeColor="background1"/>
                <w:sz w:val="22"/>
                <w:szCs w:val="22"/>
              </w:rPr>
            </w:pPr>
            <w:r w:rsidRPr="00C70908">
              <w:rPr>
                <w:rFonts w:ascii="Arial" w:hAnsi="Arial" w:cs="Arial"/>
                <w:b/>
                <w:bCs/>
                <w:color w:val="FFFFFF" w:themeColor="background1"/>
                <w:sz w:val="22"/>
                <w:szCs w:val="22"/>
              </w:rPr>
              <w:t>Coordonnées</w:t>
            </w:r>
          </w:p>
        </w:tc>
      </w:tr>
      <w:tr w:rsidR="005339D9" w:rsidRPr="001E1682" w14:paraId="4CBA2932" w14:textId="77777777">
        <w:tc>
          <w:tcPr>
            <w:tcW w:w="1947" w:type="dxa"/>
          </w:tcPr>
          <w:p w14:paraId="0B9513C4" w14:textId="77777777" w:rsidR="005339D9" w:rsidRPr="001E1682" w:rsidRDefault="005339D9">
            <w:pPr>
              <w:rPr>
                <w:rFonts w:ascii="Arial" w:hAnsi="Arial" w:cs="Arial"/>
                <w:sz w:val="22"/>
                <w:szCs w:val="22"/>
              </w:rPr>
            </w:pPr>
          </w:p>
        </w:tc>
        <w:tc>
          <w:tcPr>
            <w:tcW w:w="1947" w:type="dxa"/>
          </w:tcPr>
          <w:p w14:paraId="7123FEB2" w14:textId="77777777" w:rsidR="005339D9" w:rsidRPr="001E1682" w:rsidRDefault="005339D9">
            <w:pPr>
              <w:rPr>
                <w:rFonts w:ascii="Arial" w:hAnsi="Arial" w:cs="Arial"/>
                <w:sz w:val="22"/>
                <w:szCs w:val="22"/>
              </w:rPr>
            </w:pPr>
          </w:p>
        </w:tc>
        <w:tc>
          <w:tcPr>
            <w:tcW w:w="1947" w:type="dxa"/>
          </w:tcPr>
          <w:p w14:paraId="0CEEF139" w14:textId="77777777" w:rsidR="005339D9" w:rsidRPr="001E1682" w:rsidRDefault="005339D9">
            <w:pPr>
              <w:rPr>
                <w:rFonts w:ascii="Arial" w:hAnsi="Arial" w:cs="Arial"/>
                <w:sz w:val="22"/>
                <w:szCs w:val="22"/>
              </w:rPr>
            </w:pPr>
          </w:p>
        </w:tc>
        <w:tc>
          <w:tcPr>
            <w:tcW w:w="1384" w:type="dxa"/>
          </w:tcPr>
          <w:p w14:paraId="45A8C33E" w14:textId="77777777" w:rsidR="005339D9" w:rsidRPr="001E1682" w:rsidRDefault="005339D9">
            <w:pPr>
              <w:rPr>
                <w:rFonts w:ascii="Arial" w:hAnsi="Arial" w:cs="Arial"/>
                <w:sz w:val="22"/>
                <w:szCs w:val="22"/>
              </w:rPr>
            </w:pPr>
          </w:p>
        </w:tc>
        <w:tc>
          <w:tcPr>
            <w:tcW w:w="2511" w:type="dxa"/>
          </w:tcPr>
          <w:p w14:paraId="7656E974"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7F46EF5D"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5F59B619"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0FABCBE7" w14:textId="77777777" w:rsidR="005339D9" w:rsidRPr="001E1682" w:rsidRDefault="005339D9">
            <w:pPr>
              <w:rPr>
                <w:rFonts w:ascii="Arial" w:hAnsi="Arial" w:cs="Arial"/>
                <w:sz w:val="22"/>
                <w:szCs w:val="22"/>
              </w:rPr>
            </w:pPr>
          </w:p>
        </w:tc>
      </w:tr>
      <w:tr w:rsidR="005339D9" w:rsidRPr="001E1682" w14:paraId="78FF8F4C" w14:textId="77777777">
        <w:tc>
          <w:tcPr>
            <w:tcW w:w="1947" w:type="dxa"/>
          </w:tcPr>
          <w:p w14:paraId="1CCB398F" w14:textId="77777777" w:rsidR="005339D9" w:rsidRPr="001E1682" w:rsidRDefault="005339D9">
            <w:pPr>
              <w:rPr>
                <w:rFonts w:ascii="Arial" w:hAnsi="Arial" w:cs="Arial"/>
                <w:sz w:val="22"/>
                <w:szCs w:val="22"/>
              </w:rPr>
            </w:pPr>
          </w:p>
        </w:tc>
        <w:tc>
          <w:tcPr>
            <w:tcW w:w="1947" w:type="dxa"/>
          </w:tcPr>
          <w:p w14:paraId="3B6BE6FC" w14:textId="77777777" w:rsidR="005339D9" w:rsidRPr="001E1682" w:rsidRDefault="005339D9">
            <w:pPr>
              <w:rPr>
                <w:rFonts w:ascii="Arial" w:hAnsi="Arial" w:cs="Arial"/>
                <w:sz w:val="22"/>
                <w:szCs w:val="22"/>
              </w:rPr>
            </w:pPr>
          </w:p>
        </w:tc>
        <w:tc>
          <w:tcPr>
            <w:tcW w:w="1947" w:type="dxa"/>
          </w:tcPr>
          <w:p w14:paraId="358928B0" w14:textId="77777777" w:rsidR="005339D9" w:rsidRPr="001E1682" w:rsidRDefault="005339D9">
            <w:pPr>
              <w:rPr>
                <w:rFonts w:ascii="Arial" w:hAnsi="Arial" w:cs="Arial"/>
                <w:sz w:val="22"/>
                <w:szCs w:val="22"/>
              </w:rPr>
            </w:pPr>
          </w:p>
        </w:tc>
        <w:tc>
          <w:tcPr>
            <w:tcW w:w="1384" w:type="dxa"/>
          </w:tcPr>
          <w:p w14:paraId="69EACB4A" w14:textId="77777777" w:rsidR="005339D9" w:rsidRPr="001E1682" w:rsidRDefault="005339D9">
            <w:pPr>
              <w:rPr>
                <w:rFonts w:ascii="Arial" w:hAnsi="Arial" w:cs="Arial"/>
                <w:sz w:val="22"/>
                <w:szCs w:val="22"/>
              </w:rPr>
            </w:pPr>
          </w:p>
        </w:tc>
        <w:tc>
          <w:tcPr>
            <w:tcW w:w="2511" w:type="dxa"/>
          </w:tcPr>
          <w:p w14:paraId="6F85D08A"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7B9E253B"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7D07463C"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1B1E6B1A" w14:textId="77777777" w:rsidR="005339D9" w:rsidRPr="001E1682" w:rsidRDefault="005339D9">
            <w:pPr>
              <w:rPr>
                <w:rFonts w:ascii="Arial" w:hAnsi="Arial" w:cs="Arial"/>
                <w:sz w:val="22"/>
                <w:szCs w:val="22"/>
              </w:rPr>
            </w:pPr>
          </w:p>
        </w:tc>
      </w:tr>
      <w:tr w:rsidR="005339D9" w:rsidRPr="001E1682" w14:paraId="23AF9439" w14:textId="77777777">
        <w:tc>
          <w:tcPr>
            <w:tcW w:w="1947" w:type="dxa"/>
          </w:tcPr>
          <w:p w14:paraId="7F29420E" w14:textId="77777777" w:rsidR="005339D9" w:rsidRPr="001E1682" w:rsidRDefault="005339D9">
            <w:pPr>
              <w:rPr>
                <w:rFonts w:ascii="Arial" w:hAnsi="Arial" w:cs="Arial"/>
                <w:sz w:val="22"/>
                <w:szCs w:val="22"/>
              </w:rPr>
            </w:pPr>
          </w:p>
        </w:tc>
        <w:tc>
          <w:tcPr>
            <w:tcW w:w="1947" w:type="dxa"/>
          </w:tcPr>
          <w:p w14:paraId="6CD7FF34" w14:textId="77777777" w:rsidR="005339D9" w:rsidRPr="001E1682" w:rsidRDefault="005339D9">
            <w:pPr>
              <w:rPr>
                <w:rFonts w:ascii="Arial" w:hAnsi="Arial" w:cs="Arial"/>
                <w:sz w:val="22"/>
                <w:szCs w:val="22"/>
              </w:rPr>
            </w:pPr>
          </w:p>
        </w:tc>
        <w:tc>
          <w:tcPr>
            <w:tcW w:w="1947" w:type="dxa"/>
          </w:tcPr>
          <w:p w14:paraId="3566724A" w14:textId="77777777" w:rsidR="005339D9" w:rsidRPr="001E1682" w:rsidRDefault="005339D9">
            <w:pPr>
              <w:rPr>
                <w:rFonts w:ascii="Arial" w:hAnsi="Arial" w:cs="Arial"/>
                <w:sz w:val="22"/>
                <w:szCs w:val="22"/>
              </w:rPr>
            </w:pPr>
          </w:p>
        </w:tc>
        <w:tc>
          <w:tcPr>
            <w:tcW w:w="1384" w:type="dxa"/>
          </w:tcPr>
          <w:p w14:paraId="363B5939" w14:textId="77777777" w:rsidR="005339D9" w:rsidRPr="001E1682" w:rsidRDefault="005339D9">
            <w:pPr>
              <w:rPr>
                <w:rFonts w:ascii="Arial" w:hAnsi="Arial" w:cs="Arial"/>
                <w:sz w:val="22"/>
                <w:szCs w:val="22"/>
              </w:rPr>
            </w:pPr>
          </w:p>
        </w:tc>
        <w:tc>
          <w:tcPr>
            <w:tcW w:w="2511" w:type="dxa"/>
          </w:tcPr>
          <w:p w14:paraId="1DDABF78"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6BF01750"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74BB4528"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4F58FB5A" w14:textId="77777777" w:rsidR="005339D9" w:rsidRPr="001E1682" w:rsidRDefault="005339D9">
            <w:pPr>
              <w:rPr>
                <w:rFonts w:ascii="Arial" w:hAnsi="Arial" w:cs="Arial"/>
                <w:sz w:val="22"/>
                <w:szCs w:val="22"/>
              </w:rPr>
            </w:pPr>
          </w:p>
        </w:tc>
      </w:tr>
      <w:tr w:rsidR="005339D9" w:rsidRPr="001E1682" w14:paraId="2B076DC1" w14:textId="77777777">
        <w:tc>
          <w:tcPr>
            <w:tcW w:w="1947" w:type="dxa"/>
          </w:tcPr>
          <w:p w14:paraId="21D61118" w14:textId="77777777" w:rsidR="005339D9" w:rsidRPr="001E1682" w:rsidRDefault="005339D9">
            <w:pPr>
              <w:rPr>
                <w:rFonts w:ascii="Arial" w:hAnsi="Arial" w:cs="Arial"/>
                <w:sz w:val="22"/>
                <w:szCs w:val="22"/>
              </w:rPr>
            </w:pPr>
          </w:p>
        </w:tc>
        <w:tc>
          <w:tcPr>
            <w:tcW w:w="1947" w:type="dxa"/>
          </w:tcPr>
          <w:p w14:paraId="2C5A9D03" w14:textId="77777777" w:rsidR="005339D9" w:rsidRPr="001E1682" w:rsidRDefault="005339D9">
            <w:pPr>
              <w:rPr>
                <w:rFonts w:ascii="Arial" w:hAnsi="Arial" w:cs="Arial"/>
                <w:sz w:val="22"/>
                <w:szCs w:val="22"/>
              </w:rPr>
            </w:pPr>
          </w:p>
        </w:tc>
        <w:tc>
          <w:tcPr>
            <w:tcW w:w="1947" w:type="dxa"/>
          </w:tcPr>
          <w:p w14:paraId="2B464705" w14:textId="77777777" w:rsidR="005339D9" w:rsidRPr="001E1682" w:rsidRDefault="005339D9">
            <w:pPr>
              <w:rPr>
                <w:rFonts w:ascii="Arial" w:hAnsi="Arial" w:cs="Arial"/>
                <w:sz w:val="22"/>
                <w:szCs w:val="22"/>
              </w:rPr>
            </w:pPr>
          </w:p>
        </w:tc>
        <w:tc>
          <w:tcPr>
            <w:tcW w:w="1384" w:type="dxa"/>
          </w:tcPr>
          <w:p w14:paraId="421F56DE" w14:textId="77777777" w:rsidR="005339D9" w:rsidRPr="001E1682" w:rsidRDefault="005339D9">
            <w:pPr>
              <w:rPr>
                <w:rFonts w:ascii="Arial" w:hAnsi="Arial" w:cs="Arial"/>
                <w:sz w:val="22"/>
                <w:szCs w:val="22"/>
              </w:rPr>
            </w:pPr>
          </w:p>
        </w:tc>
        <w:tc>
          <w:tcPr>
            <w:tcW w:w="2511" w:type="dxa"/>
          </w:tcPr>
          <w:p w14:paraId="47546A80"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0C8680E7"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1F0BCD93"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22DA47F6" w14:textId="77777777" w:rsidR="005339D9" w:rsidRPr="001E1682" w:rsidRDefault="005339D9">
            <w:pPr>
              <w:rPr>
                <w:rFonts w:ascii="Arial" w:hAnsi="Arial" w:cs="Arial"/>
                <w:sz w:val="22"/>
                <w:szCs w:val="22"/>
              </w:rPr>
            </w:pPr>
          </w:p>
        </w:tc>
      </w:tr>
      <w:tr w:rsidR="005339D9" w:rsidRPr="001E1682" w14:paraId="75BA52C4" w14:textId="77777777">
        <w:tc>
          <w:tcPr>
            <w:tcW w:w="1947" w:type="dxa"/>
          </w:tcPr>
          <w:p w14:paraId="570A403B" w14:textId="77777777" w:rsidR="005339D9" w:rsidRPr="001E1682" w:rsidRDefault="005339D9">
            <w:pPr>
              <w:rPr>
                <w:rFonts w:ascii="Arial" w:hAnsi="Arial" w:cs="Arial"/>
                <w:sz w:val="22"/>
                <w:szCs w:val="22"/>
              </w:rPr>
            </w:pPr>
          </w:p>
        </w:tc>
        <w:tc>
          <w:tcPr>
            <w:tcW w:w="1947" w:type="dxa"/>
          </w:tcPr>
          <w:p w14:paraId="3F4EFD56" w14:textId="77777777" w:rsidR="005339D9" w:rsidRPr="001E1682" w:rsidRDefault="005339D9">
            <w:pPr>
              <w:rPr>
                <w:rFonts w:ascii="Arial" w:hAnsi="Arial" w:cs="Arial"/>
                <w:sz w:val="22"/>
                <w:szCs w:val="22"/>
              </w:rPr>
            </w:pPr>
          </w:p>
        </w:tc>
        <w:tc>
          <w:tcPr>
            <w:tcW w:w="1947" w:type="dxa"/>
          </w:tcPr>
          <w:p w14:paraId="5459A747" w14:textId="77777777" w:rsidR="005339D9" w:rsidRPr="001E1682" w:rsidRDefault="005339D9">
            <w:pPr>
              <w:rPr>
                <w:rFonts w:ascii="Arial" w:hAnsi="Arial" w:cs="Arial"/>
                <w:sz w:val="22"/>
                <w:szCs w:val="22"/>
              </w:rPr>
            </w:pPr>
          </w:p>
        </w:tc>
        <w:tc>
          <w:tcPr>
            <w:tcW w:w="1384" w:type="dxa"/>
          </w:tcPr>
          <w:p w14:paraId="0E73433C" w14:textId="77777777" w:rsidR="005339D9" w:rsidRPr="001E1682" w:rsidRDefault="005339D9">
            <w:pPr>
              <w:rPr>
                <w:rFonts w:ascii="Arial" w:hAnsi="Arial" w:cs="Arial"/>
                <w:sz w:val="22"/>
                <w:szCs w:val="22"/>
              </w:rPr>
            </w:pPr>
          </w:p>
        </w:tc>
        <w:tc>
          <w:tcPr>
            <w:tcW w:w="2511" w:type="dxa"/>
          </w:tcPr>
          <w:p w14:paraId="76E7129C"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19C1E542"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3E84CEBF"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07FC50F4" w14:textId="77777777" w:rsidR="005339D9" w:rsidRPr="001E1682" w:rsidRDefault="005339D9">
            <w:pPr>
              <w:rPr>
                <w:rFonts w:ascii="Arial" w:hAnsi="Arial" w:cs="Arial"/>
                <w:sz w:val="22"/>
                <w:szCs w:val="22"/>
              </w:rPr>
            </w:pPr>
          </w:p>
        </w:tc>
      </w:tr>
      <w:tr w:rsidR="005339D9" w:rsidRPr="001E1682" w14:paraId="392D5C95" w14:textId="77777777">
        <w:tc>
          <w:tcPr>
            <w:tcW w:w="1947" w:type="dxa"/>
          </w:tcPr>
          <w:p w14:paraId="080616E7" w14:textId="77777777" w:rsidR="005339D9" w:rsidRPr="001E1682" w:rsidRDefault="005339D9">
            <w:pPr>
              <w:rPr>
                <w:rFonts w:ascii="Arial" w:hAnsi="Arial" w:cs="Arial"/>
                <w:sz w:val="22"/>
                <w:szCs w:val="22"/>
              </w:rPr>
            </w:pPr>
          </w:p>
        </w:tc>
        <w:tc>
          <w:tcPr>
            <w:tcW w:w="1947" w:type="dxa"/>
          </w:tcPr>
          <w:p w14:paraId="6CA94C65" w14:textId="77777777" w:rsidR="005339D9" w:rsidRPr="001E1682" w:rsidRDefault="005339D9">
            <w:pPr>
              <w:rPr>
                <w:rFonts w:ascii="Arial" w:hAnsi="Arial" w:cs="Arial"/>
                <w:sz w:val="22"/>
                <w:szCs w:val="22"/>
              </w:rPr>
            </w:pPr>
          </w:p>
        </w:tc>
        <w:tc>
          <w:tcPr>
            <w:tcW w:w="1947" w:type="dxa"/>
          </w:tcPr>
          <w:p w14:paraId="35E4AC8A" w14:textId="77777777" w:rsidR="005339D9" w:rsidRPr="001E1682" w:rsidRDefault="005339D9">
            <w:pPr>
              <w:rPr>
                <w:rFonts w:ascii="Arial" w:hAnsi="Arial" w:cs="Arial"/>
                <w:sz w:val="22"/>
                <w:szCs w:val="22"/>
              </w:rPr>
            </w:pPr>
          </w:p>
        </w:tc>
        <w:tc>
          <w:tcPr>
            <w:tcW w:w="1384" w:type="dxa"/>
          </w:tcPr>
          <w:p w14:paraId="20BBE8B3" w14:textId="77777777" w:rsidR="005339D9" w:rsidRPr="001E1682" w:rsidRDefault="005339D9">
            <w:pPr>
              <w:rPr>
                <w:rFonts w:ascii="Arial" w:hAnsi="Arial" w:cs="Arial"/>
                <w:sz w:val="22"/>
                <w:szCs w:val="22"/>
              </w:rPr>
            </w:pPr>
          </w:p>
        </w:tc>
        <w:tc>
          <w:tcPr>
            <w:tcW w:w="2511" w:type="dxa"/>
          </w:tcPr>
          <w:p w14:paraId="63DAE834"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600AF02D"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1EACCDA9"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665A81AB" w14:textId="77777777" w:rsidR="005339D9" w:rsidRPr="001E1682" w:rsidRDefault="005339D9">
            <w:pPr>
              <w:rPr>
                <w:rFonts w:ascii="Arial" w:hAnsi="Arial" w:cs="Arial"/>
                <w:sz w:val="22"/>
                <w:szCs w:val="22"/>
              </w:rPr>
            </w:pPr>
          </w:p>
        </w:tc>
      </w:tr>
      <w:tr w:rsidR="005339D9" w:rsidRPr="001E1682" w14:paraId="415AC273" w14:textId="77777777">
        <w:tc>
          <w:tcPr>
            <w:tcW w:w="1947" w:type="dxa"/>
          </w:tcPr>
          <w:p w14:paraId="1C458358" w14:textId="77777777" w:rsidR="005339D9" w:rsidRPr="001E1682" w:rsidRDefault="005339D9">
            <w:pPr>
              <w:rPr>
                <w:rFonts w:ascii="Arial" w:hAnsi="Arial" w:cs="Arial"/>
                <w:sz w:val="22"/>
                <w:szCs w:val="22"/>
              </w:rPr>
            </w:pPr>
          </w:p>
        </w:tc>
        <w:tc>
          <w:tcPr>
            <w:tcW w:w="1947" w:type="dxa"/>
          </w:tcPr>
          <w:p w14:paraId="31CC77D3" w14:textId="77777777" w:rsidR="005339D9" w:rsidRPr="001E1682" w:rsidRDefault="005339D9">
            <w:pPr>
              <w:rPr>
                <w:rFonts w:ascii="Arial" w:hAnsi="Arial" w:cs="Arial"/>
                <w:sz w:val="22"/>
                <w:szCs w:val="22"/>
              </w:rPr>
            </w:pPr>
          </w:p>
        </w:tc>
        <w:tc>
          <w:tcPr>
            <w:tcW w:w="1947" w:type="dxa"/>
          </w:tcPr>
          <w:p w14:paraId="0C1D9D9E" w14:textId="77777777" w:rsidR="005339D9" w:rsidRPr="001E1682" w:rsidRDefault="005339D9">
            <w:pPr>
              <w:rPr>
                <w:rFonts w:ascii="Arial" w:hAnsi="Arial" w:cs="Arial"/>
                <w:sz w:val="22"/>
                <w:szCs w:val="22"/>
              </w:rPr>
            </w:pPr>
          </w:p>
        </w:tc>
        <w:tc>
          <w:tcPr>
            <w:tcW w:w="1384" w:type="dxa"/>
          </w:tcPr>
          <w:p w14:paraId="67346035" w14:textId="77777777" w:rsidR="005339D9" w:rsidRPr="001E1682" w:rsidRDefault="005339D9">
            <w:pPr>
              <w:rPr>
                <w:rFonts w:ascii="Arial" w:hAnsi="Arial" w:cs="Arial"/>
                <w:sz w:val="22"/>
                <w:szCs w:val="22"/>
              </w:rPr>
            </w:pPr>
          </w:p>
        </w:tc>
        <w:tc>
          <w:tcPr>
            <w:tcW w:w="2511" w:type="dxa"/>
          </w:tcPr>
          <w:p w14:paraId="5F5BB8BA"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5CCAB1DA"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6715E2D1"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4DAB57F9" w14:textId="77777777" w:rsidR="005339D9" w:rsidRPr="001E1682" w:rsidRDefault="005339D9">
            <w:pPr>
              <w:rPr>
                <w:rFonts w:ascii="Arial" w:hAnsi="Arial" w:cs="Arial"/>
                <w:sz w:val="22"/>
                <w:szCs w:val="22"/>
              </w:rPr>
            </w:pPr>
          </w:p>
        </w:tc>
      </w:tr>
      <w:tr w:rsidR="005339D9" w:rsidRPr="001E1682" w14:paraId="20A456C2" w14:textId="77777777">
        <w:tc>
          <w:tcPr>
            <w:tcW w:w="1947" w:type="dxa"/>
          </w:tcPr>
          <w:p w14:paraId="51E28B32" w14:textId="77777777" w:rsidR="005339D9" w:rsidRPr="001E1682" w:rsidRDefault="005339D9">
            <w:pPr>
              <w:rPr>
                <w:rFonts w:ascii="Arial" w:hAnsi="Arial" w:cs="Arial"/>
                <w:sz w:val="22"/>
                <w:szCs w:val="22"/>
              </w:rPr>
            </w:pPr>
          </w:p>
        </w:tc>
        <w:tc>
          <w:tcPr>
            <w:tcW w:w="1947" w:type="dxa"/>
          </w:tcPr>
          <w:p w14:paraId="7B02D9B2" w14:textId="77777777" w:rsidR="005339D9" w:rsidRPr="001E1682" w:rsidRDefault="005339D9">
            <w:pPr>
              <w:rPr>
                <w:rFonts w:ascii="Arial" w:hAnsi="Arial" w:cs="Arial"/>
                <w:sz w:val="22"/>
                <w:szCs w:val="22"/>
              </w:rPr>
            </w:pPr>
          </w:p>
        </w:tc>
        <w:tc>
          <w:tcPr>
            <w:tcW w:w="1947" w:type="dxa"/>
          </w:tcPr>
          <w:p w14:paraId="37668E61" w14:textId="77777777" w:rsidR="005339D9" w:rsidRPr="001E1682" w:rsidRDefault="005339D9">
            <w:pPr>
              <w:rPr>
                <w:rFonts w:ascii="Arial" w:hAnsi="Arial" w:cs="Arial"/>
                <w:sz w:val="22"/>
                <w:szCs w:val="22"/>
              </w:rPr>
            </w:pPr>
          </w:p>
        </w:tc>
        <w:tc>
          <w:tcPr>
            <w:tcW w:w="1384" w:type="dxa"/>
          </w:tcPr>
          <w:p w14:paraId="7470FDDF" w14:textId="77777777" w:rsidR="005339D9" w:rsidRPr="001E1682" w:rsidRDefault="005339D9">
            <w:pPr>
              <w:rPr>
                <w:rFonts w:ascii="Arial" w:hAnsi="Arial" w:cs="Arial"/>
                <w:sz w:val="22"/>
                <w:szCs w:val="22"/>
              </w:rPr>
            </w:pPr>
          </w:p>
        </w:tc>
        <w:tc>
          <w:tcPr>
            <w:tcW w:w="2511" w:type="dxa"/>
          </w:tcPr>
          <w:p w14:paraId="2DC83DA9" w14:textId="77777777" w:rsidR="005339D9" w:rsidRPr="001E1682" w:rsidRDefault="005339D9">
            <w:pPr>
              <w:rPr>
                <w:rFonts w:ascii="Arial" w:hAnsi="Arial" w:cs="Arial"/>
                <w:sz w:val="22"/>
                <w:szCs w:val="22"/>
              </w:rPr>
            </w:pPr>
            <w:r w:rsidRPr="001E1682">
              <w:rPr>
                <w:rFonts w:ascii="Arial" w:hAnsi="Arial" w:cs="Arial"/>
                <w:sz w:val="22"/>
                <w:szCs w:val="22"/>
              </w:rPr>
              <w:t xml:space="preserve">Tél fixe : </w:t>
            </w:r>
          </w:p>
          <w:p w14:paraId="75F25ABA" w14:textId="77777777" w:rsidR="005339D9" w:rsidRPr="001E1682" w:rsidRDefault="005339D9">
            <w:pPr>
              <w:rPr>
                <w:rFonts w:ascii="Arial" w:hAnsi="Arial" w:cs="Arial"/>
                <w:sz w:val="22"/>
                <w:szCs w:val="22"/>
              </w:rPr>
            </w:pPr>
            <w:r w:rsidRPr="001E1682">
              <w:rPr>
                <w:rFonts w:ascii="Arial" w:hAnsi="Arial" w:cs="Arial"/>
                <w:sz w:val="22"/>
                <w:szCs w:val="22"/>
              </w:rPr>
              <w:t xml:space="preserve">Tél portable : </w:t>
            </w:r>
          </w:p>
          <w:p w14:paraId="6D8F85B5" w14:textId="77777777" w:rsidR="005339D9" w:rsidRPr="001E1682" w:rsidRDefault="005339D9">
            <w:pPr>
              <w:rPr>
                <w:rFonts w:ascii="Arial" w:hAnsi="Arial" w:cs="Arial"/>
                <w:sz w:val="22"/>
                <w:szCs w:val="22"/>
              </w:rPr>
            </w:pPr>
            <w:r w:rsidRPr="001E1682">
              <w:rPr>
                <w:rFonts w:ascii="Arial" w:hAnsi="Arial" w:cs="Arial"/>
                <w:sz w:val="22"/>
                <w:szCs w:val="22"/>
              </w:rPr>
              <w:t xml:space="preserve">E-mail : </w:t>
            </w:r>
          </w:p>
          <w:p w14:paraId="36095F93" w14:textId="77777777" w:rsidR="005339D9" w:rsidRPr="001E1682" w:rsidRDefault="005339D9">
            <w:pPr>
              <w:rPr>
                <w:rFonts w:ascii="Arial" w:hAnsi="Arial" w:cs="Arial"/>
                <w:sz w:val="22"/>
                <w:szCs w:val="22"/>
              </w:rPr>
            </w:pPr>
          </w:p>
        </w:tc>
      </w:tr>
    </w:tbl>
    <w:p w14:paraId="5BA10779" w14:textId="77777777" w:rsidR="005339D9" w:rsidRDefault="005339D9" w:rsidP="005339D9"/>
    <w:p w14:paraId="4BA8933C" w14:textId="77777777" w:rsidR="005339D9" w:rsidRDefault="005339D9" w:rsidP="005339D9"/>
    <w:p w14:paraId="32963EEC" w14:textId="77777777" w:rsidR="005339D9" w:rsidRDefault="005339D9" w:rsidP="00C109E5">
      <w:pPr>
        <w:pStyle w:val="Titre2"/>
      </w:pPr>
    </w:p>
    <w:p w14:paraId="09B00087" w14:textId="77777777" w:rsidR="005339D9" w:rsidRDefault="005339D9" w:rsidP="00C109E5">
      <w:pPr>
        <w:pStyle w:val="Titre2"/>
      </w:pPr>
    </w:p>
    <w:p w14:paraId="2AF2EDCE" w14:textId="77777777" w:rsidR="009A3A8D" w:rsidRDefault="009A3A8D" w:rsidP="009A3A8D"/>
    <w:p w14:paraId="590B4E2D" w14:textId="77777777" w:rsidR="009A3A8D" w:rsidRDefault="009A3A8D" w:rsidP="009A3A8D"/>
    <w:p w14:paraId="52B085A3" w14:textId="77777777" w:rsidR="009A3A8D" w:rsidRDefault="009A3A8D" w:rsidP="009A3A8D"/>
    <w:p w14:paraId="7B46133C" w14:textId="77777777" w:rsidR="009A3A8D" w:rsidRDefault="009A3A8D" w:rsidP="009A3A8D"/>
    <w:p w14:paraId="6959BC47" w14:textId="77777777" w:rsidR="009A3A8D" w:rsidRPr="009A3A8D" w:rsidRDefault="009A3A8D" w:rsidP="009A3A8D"/>
    <w:bookmarkEnd w:id="167"/>
    <w:p w14:paraId="134D6DA6" w14:textId="5FA05689" w:rsidR="006E3A04" w:rsidRDefault="006E3A04"/>
    <w:p w14:paraId="65C132FD" w14:textId="77777777" w:rsidR="006E3A04" w:rsidRDefault="006E3A04"/>
    <w:p w14:paraId="6E80D112" w14:textId="7C944CCB" w:rsidR="00CD5389" w:rsidRDefault="00CD5389" w:rsidP="00CD5389">
      <w:pPr>
        <w:pStyle w:val="Titre2"/>
      </w:pPr>
      <w:bookmarkStart w:id="170" w:name="_Annexe_3b–_Référents"/>
      <w:bookmarkStart w:id="171" w:name="_Annexe_2b–_Référents"/>
      <w:bookmarkStart w:id="172" w:name="_Toc128061407"/>
      <w:bookmarkEnd w:id="170"/>
      <w:bookmarkEnd w:id="171"/>
      <w:r>
        <w:t xml:space="preserve">Annexe </w:t>
      </w:r>
      <w:r w:rsidR="00530CE9">
        <w:t>2</w:t>
      </w:r>
      <w:r w:rsidR="006E3A04">
        <w:t>b</w:t>
      </w:r>
      <w:r>
        <w:t xml:space="preserve">– Référents SSE </w:t>
      </w:r>
      <w:r w:rsidR="00B6171F">
        <w:t xml:space="preserve">des CPTS </w:t>
      </w:r>
      <w:r>
        <w:t>du département</w:t>
      </w:r>
      <w:bookmarkEnd w:id="172"/>
      <w:r>
        <w:t xml:space="preserve"> </w:t>
      </w:r>
    </w:p>
    <w:p w14:paraId="5EE19A92" w14:textId="77777777" w:rsidR="00CD5389" w:rsidRPr="00B60187" w:rsidRDefault="00CD5389" w:rsidP="00CD5389">
      <w:pPr>
        <w:jc w:val="both"/>
        <w:rPr>
          <w:rFonts w:ascii="Arial" w:eastAsiaTheme="majorEastAsia" w:hAnsi="Arial" w:cs="Arial"/>
          <w:color w:val="2F5496" w:themeColor="accent1" w:themeShade="BF"/>
          <w:sz w:val="22"/>
          <w:szCs w:val="22"/>
        </w:rPr>
      </w:pPr>
    </w:p>
    <w:tbl>
      <w:tblPr>
        <w:tblStyle w:val="Grilledutableau"/>
        <w:tblW w:w="9918" w:type="dxa"/>
        <w:tblLook w:val="04A0" w:firstRow="1" w:lastRow="0" w:firstColumn="1" w:lastColumn="0" w:noHBand="0" w:noVBand="1"/>
      </w:tblPr>
      <w:tblGrid>
        <w:gridCol w:w="1938"/>
        <w:gridCol w:w="1940"/>
        <w:gridCol w:w="1936"/>
        <w:gridCol w:w="1940"/>
        <w:gridCol w:w="2164"/>
      </w:tblGrid>
      <w:tr w:rsidR="00CD5389" w:rsidRPr="003A78F3" w14:paraId="0B90BCF6" w14:textId="77777777">
        <w:tc>
          <w:tcPr>
            <w:tcW w:w="1938" w:type="dxa"/>
            <w:shd w:val="clear" w:color="auto" w:fill="0070C0"/>
          </w:tcPr>
          <w:p w14:paraId="0FF3B6C6" w14:textId="77777777" w:rsidR="00CD5389" w:rsidRPr="007E26B7" w:rsidRDefault="00CD5389">
            <w:pPr>
              <w:jc w:val="center"/>
              <w:rPr>
                <w:rFonts w:ascii="Arial" w:eastAsiaTheme="majorEastAsia" w:hAnsi="Arial" w:cs="Arial"/>
                <w:b/>
                <w:sz w:val="22"/>
                <w:szCs w:val="22"/>
              </w:rPr>
            </w:pPr>
            <w:r w:rsidRPr="007E26B7">
              <w:rPr>
                <w:rFonts w:ascii="Arial" w:eastAsiaTheme="majorEastAsia" w:hAnsi="Arial" w:cs="Arial"/>
                <w:b/>
                <w:sz w:val="22"/>
                <w:szCs w:val="22"/>
              </w:rPr>
              <w:t>Structure</w:t>
            </w:r>
          </w:p>
        </w:tc>
        <w:tc>
          <w:tcPr>
            <w:tcW w:w="1940" w:type="dxa"/>
            <w:shd w:val="clear" w:color="auto" w:fill="0070C0"/>
          </w:tcPr>
          <w:p w14:paraId="13B77458" w14:textId="77777777" w:rsidR="00CD5389" w:rsidRPr="007E26B7" w:rsidRDefault="00CD5389">
            <w:pPr>
              <w:jc w:val="center"/>
              <w:rPr>
                <w:rFonts w:ascii="Arial" w:eastAsiaTheme="majorEastAsia" w:hAnsi="Arial" w:cs="Arial"/>
                <w:b/>
                <w:sz w:val="22"/>
                <w:szCs w:val="22"/>
              </w:rPr>
            </w:pPr>
            <w:r w:rsidRPr="007E26B7">
              <w:rPr>
                <w:rFonts w:ascii="Arial" w:eastAsiaTheme="majorEastAsia" w:hAnsi="Arial" w:cs="Arial"/>
                <w:b/>
                <w:sz w:val="22"/>
                <w:szCs w:val="22"/>
              </w:rPr>
              <w:t>Commune</w:t>
            </w:r>
          </w:p>
        </w:tc>
        <w:tc>
          <w:tcPr>
            <w:tcW w:w="1936" w:type="dxa"/>
            <w:shd w:val="clear" w:color="auto" w:fill="0070C0"/>
          </w:tcPr>
          <w:p w14:paraId="7FF70019" w14:textId="77777777" w:rsidR="00CD5389" w:rsidRPr="007E26B7" w:rsidRDefault="00CD5389">
            <w:pPr>
              <w:jc w:val="center"/>
              <w:rPr>
                <w:rFonts w:ascii="Arial" w:eastAsiaTheme="majorEastAsia" w:hAnsi="Arial" w:cs="Arial"/>
                <w:b/>
                <w:sz w:val="22"/>
                <w:szCs w:val="22"/>
              </w:rPr>
            </w:pPr>
            <w:r w:rsidRPr="007E26B7">
              <w:rPr>
                <w:rFonts w:ascii="Arial" w:eastAsiaTheme="majorEastAsia" w:hAnsi="Arial" w:cs="Arial"/>
                <w:b/>
                <w:sz w:val="22"/>
                <w:szCs w:val="22"/>
              </w:rPr>
              <w:t>Identité du référent</w:t>
            </w:r>
          </w:p>
        </w:tc>
        <w:tc>
          <w:tcPr>
            <w:tcW w:w="1940" w:type="dxa"/>
            <w:shd w:val="clear" w:color="auto" w:fill="0070C0"/>
          </w:tcPr>
          <w:p w14:paraId="41CBBEC3" w14:textId="77777777" w:rsidR="00CD5389" w:rsidRPr="007E26B7" w:rsidRDefault="00CD5389">
            <w:pPr>
              <w:jc w:val="center"/>
              <w:rPr>
                <w:rFonts w:ascii="Arial" w:eastAsiaTheme="majorEastAsia" w:hAnsi="Arial" w:cs="Arial"/>
                <w:b/>
                <w:sz w:val="22"/>
                <w:szCs w:val="22"/>
              </w:rPr>
            </w:pPr>
            <w:r w:rsidRPr="007E26B7">
              <w:rPr>
                <w:rFonts w:ascii="Arial" w:eastAsiaTheme="majorEastAsia" w:hAnsi="Arial" w:cs="Arial"/>
                <w:b/>
                <w:sz w:val="22"/>
                <w:szCs w:val="22"/>
              </w:rPr>
              <w:t>Profession</w:t>
            </w:r>
          </w:p>
        </w:tc>
        <w:tc>
          <w:tcPr>
            <w:tcW w:w="2164" w:type="dxa"/>
            <w:shd w:val="clear" w:color="auto" w:fill="0070C0"/>
          </w:tcPr>
          <w:p w14:paraId="40620619" w14:textId="77777777" w:rsidR="00CD5389" w:rsidRPr="007E26B7" w:rsidRDefault="00CD5389">
            <w:pPr>
              <w:jc w:val="center"/>
              <w:rPr>
                <w:rFonts w:ascii="Arial" w:eastAsiaTheme="majorEastAsia" w:hAnsi="Arial" w:cs="Arial"/>
                <w:b/>
                <w:sz w:val="22"/>
                <w:szCs w:val="22"/>
              </w:rPr>
            </w:pPr>
            <w:r w:rsidRPr="007E26B7">
              <w:rPr>
                <w:rFonts w:ascii="Arial" w:eastAsiaTheme="majorEastAsia" w:hAnsi="Arial" w:cs="Arial"/>
                <w:b/>
                <w:sz w:val="22"/>
                <w:szCs w:val="22"/>
              </w:rPr>
              <w:t>Coordonnées</w:t>
            </w:r>
          </w:p>
        </w:tc>
      </w:tr>
      <w:tr w:rsidR="00CD5389" w:rsidRPr="003A78F3" w14:paraId="0EBA51C0" w14:textId="77777777">
        <w:tc>
          <w:tcPr>
            <w:tcW w:w="1938" w:type="dxa"/>
          </w:tcPr>
          <w:p w14:paraId="4AADCE9B" w14:textId="77777777" w:rsidR="00CD5389" w:rsidRPr="007E26B7" w:rsidRDefault="00CD5389">
            <w:pPr>
              <w:jc w:val="both"/>
              <w:rPr>
                <w:rFonts w:ascii="Arial" w:eastAsiaTheme="majorEastAsia" w:hAnsi="Arial" w:cs="Arial"/>
                <w:i/>
                <w:sz w:val="22"/>
                <w:szCs w:val="22"/>
              </w:rPr>
            </w:pPr>
            <w:r w:rsidRPr="007E26B7">
              <w:rPr>
                <w:rFonts w:ascii="Arial" w:eastAsiaTheme="majorEastAsia" w:hAnsi="Arial" w:cs="Arial"/>
                <w:i/>
                <w:sz w:val="22"/>
                <w:szCs w:val="22"/>
              </w:rPr>
              <w:t>Exemple :</w:t>
            </w:r>
          </w:p>
          <w:p w14:paraId="08DBF4B7" w14:textId="77777777" w:rsidR="00CD5389" w:rsidRPr="007E26B7" w:rsidRDefault="00CD5389">
            <w:pPr>
              <w:jc w:val="both"/>
              <w:rPr>
                <w:rFonts w:ascii="Arial" w:eastAsiaTheme="majorEastAsia" w:hAnsi="Arial" w:cs="Arial"/>
                <w:i/>
                <w:sz w:val="22"/>
                <w:szCs w:val="22"/>
              </w:rPr>
            </w:pPr>
            <w:r w:rsidRPr="007E26B7">
              <w:rPr>
                <w:rFonts w:ascii="Arial" w:eastAsiaTheme="majorEastAsia" w:hAnsi="Arial" w:cs="Arial"/>
                <w:i/>
                <w:sz w:val="22"/>
                <w:szCs w:val="22"/>
              </w:rPr>
              <w:t>CPTS xx</w:t>
            </w:r>
          </w:p>
        </w:tc>
        <w:tc>
          <w:tcPr>
            <w:tcW w:w="1940" w:type="dxa"/>
          </w:tcPr>
          <w:p w14:paraId="7947D33D" w14:textId="77777777" w:rsidR="00CD5389" w:rsidRPr="007E26B7" w:rsidRDefault="00CD5389">
            <w:pPr>
              <w:jc w:val="both"/>
              <w:rPr>
                <w:rFonts w:ascii="Arial" w:eastAsiaTheme="majorEastAsia" w:hAnsi="Arial" w:cs="Arial"/>
                <w:i/>
                <w:sz w:val="22"/>
                <w:szCs w:val="22"/>
              </w:rPr>
            </w:pPr>
          </w:p>
          <w:p w14:paraId="537FC54B" w14:textId="77777777" w:rsidR="00CD5389" w:rsidRPr="007E26B7" w:rsidRDefault="00CD5389">
            <w:pPr>
              <w:jc w:val="both"/>
              <w:rPr>
                <w:rFonts w:ascii="Arial" w:eastAsiaTheme="majorEastAsia" w:hAnsi="Arial" w:cs="Arial"/>
                <w:i/>
                <w:sz w:val="22"/>
                <w:szCs w:val="22"/>
              </w:rPr>
            </w:pPr>
            <w:r w:rsidRPr="007E26B7">
              <w:rPr>
                <w:rFonts w:ascii="Arial" w:eastAsiaTheme="majorEastAsia" w:hAnsi="Arial" w:cs="Arial"/>
                <w:i/>
                <w:sz w:val="22"/>
                <w:szCs w:val="22"/>
              </w:rPr>
              <w:t>Draguignan</w:t>
            </w:r>
          </w:p>
          <w:p w14:paraId="67C0AB15" w14:textId="77777777" w:rsidR="00CD5389" w:rsidRPr="007E26B7" w:rsidRDefault="00CD5389">
            <w:pPr>
              <w:jc w:val="both"/>
              <w:rPr>
                <w:rFonts w:ascii="Arial" w:eastAsiaTheme="majorEastAsia" w:hAnsi="Arial" w:cs="Arial"/>
                <w:i/>
                <w:sz w:val="22"/>
                <w:szCs w:val="22"/>
              </w:rPr>
            </w:pPr>
          </w:p>
        </w:tc>
        <w:tc>
          <w:tcPr>
            <w:tcW w:w="1936" w:type="dxa"/>
          </w:tcPr>
          <w:p w14:paraId="6570207D" w14:textId="77777777" w:rsidR="00CD5389" w:rsidRPr="007E26B7" w:rsidRDefault="00CD5389">
            <w:pPr>
              <w:jc w:val="both"/>
              <w:rPr>
                <w:rFonts w:ascii="Arial" w:eastAsiaTheme="majorEastAsia" w:hAnsi="Arial" w:cs="Arial"/>
                <w:i/>
                <w:sz w:val="22"/>
                <w:szCs w:val="22"/>
              </w:rPr>
            </w:pPr>
          </w:p>
          <w:p w14:paraId="199B4FC7" w14:textId="77777777" w:rsidR="00CD5389" w:rsidRPr="007E26B7" w:rsidRDefault="00CD5389">
            <w:pPr>
              <w:jc w:val="both"/>
              <w:rPr>
                <w:rFonts w:ascii="Arial" w:eastAsiaTheme="majorEastAsia" w:hAnsi="Arial" w:cs="Arial"/>
                <w:i/>
                <w:sz w:val="22"/>
                <w:szCs w:val="22"/>
              </w:rPr>
            </w:pPr>
            <w:r w:rsidRPr="007E26B7">
              <w:rPr>
                <w:rFonts w:ascii="Arial" w:eastAsiaTheme="majorEastAsia" w:hAnsi="Arial" w:cs="Arial"/>
                <w:i/>
                <w:sz w:val="22"/>
                <w:szCs w:val="22"/>
              </w:rPr>
              <w:t>M. XXX</w:t>
            </w:r>
          </w:p>
        </w:tc>
        <w:tc>
          <w:tcPr>
            <w:tcW w:w="1940" w:type="dxa"/>
          </w:tcPr>
          <w:p w14:paraId="76503C23" w14:textId="77777777" w:rsidR="00CD5389" w:rsidRPr="007E26B7" w:rsidRDefault="00CD5389">
            <w:pPr>
              <w:jc w:val="both"/>
              <w:rPr>
                <w:rFonts w:ascii="Arial" w:eastAsiaTheme="majorEastAsia" w:hAnsi="Arial" w:cs="Arial"/>
                <w:i/>
                <w:sz w:val="22"/>
                <w:szCs w:val="22"/>
              </w:rPr>
            </w:pPr>
          </w:p>
          <w:p w14:paraId="7F20096A" w14:textId="77777777" w:rsidR="00CD5389" w:rsidRPr="007E26B7" w:rsidRDefault="00CD5389">
            <w:pPr>
              <w:jc w:val="both"/>
              <w:rPr>
                <w:rFonts w:ascii="Arial" w:eastAsiaTheme="majorEastAsia" w:hAnsi="Arial" w:cs="Arial"/>
                <w:i/>
                <w:sz w:val="22"/>
                <w:szCs w:val="22"/>
              </w:rPr>
            </w:pPr>
            <w:r w:rsidRPr="007E26B7">
              <w:rPr>
                <w:rFonts w:ascii="Arial" w:eastAsiaTheme="majorEastAsia" w:hAnsi="Arial" w:cs="Arial"/>
                <w:i/>
                <w:sz w:val="22"/>
                <w:szCs w:val="22"/>
              </w:rPr>
              <w:t>Pharmacien</w:t>
            </w:r>
          </w:p>
        </w:tc>
        <w:tc>
          <w:tcPr>
            <w:tcW w:w="2164" w:type="dxa"/>
          </w:tcPr>
          <w:p w14:paraId="0B162DB5" w14:textId="77777777" w:rsidR="00CD5389" w:rsidRPr="007E26B7" w:rsidRDefault="00CD5389">
            <w:pPr>
              <w:rPr>
                <w:rFonts w:ascii="Arial" w:hAnsi="Arial" w:cs="Arial"/>
                <w:sz w:val="22"/>
                <w:szCs w:val="22"/>
              </w:rPr>
            </w:pPr>
            <w:r w:rsidRPr="007E26B7">
              <w:rPr>
                <w:rFonts w:ascii="Arial" w:hAnsi="Arial" w:cs="Arial"/>
                <w:sz w:val="22"/>
                <w:szCs w:val="22"/>
              </w:rPr>
              <w:t xml:space="preserve">Tél professionnel : </w:t>
            </w:r>
          </w:p>
          <w:p w14:paraId="6CE43884" w14:textId="77777777" w:rsidR="00CD5389" w:rsidRPr="007E26B7" w:rsidRDefault="00CD5389">
            <w:pPr>
              <w:rPr>
                <w:rFonts w:ascii="Arial" w:hAnsi="Arial" w:cs="Arial"/>
                <w:sz w:val="22"/>
                <w:szCs w:val="22"/>
              </w:rPr>
            </w:pPr>
            <w:r w:rsidRPr="007E26B7">
              <w:rPr>
                <w:rFonts w:ascii="Arial" w:hAnsi="Arial" w:cs="Arial"/>
                <w:sz w:val="22"/>
                <w:szCs w:val="22"/>
              </w:rPr>
              <w:t xml:space="preserve">Tél personnel : </w:t>
            </w:r>
          </w:p>
          <w:p w14:paraId="0A590FE6" w14:textId="77777777" w:rsidR="00CD5389" w:rsidRPr="007E26B7" w:rsidRDefault="00CD5389">
            <w:pPr>
              <w:rPr>
                <w:rFonts w:ascii="Arial" w:hAnsi="Arial" w:cs="Arial"/>
                <w:sz w:val="22"/>
                <w:szCs w:val="22"/>
              </w:rPr>
            </w:pPr>
            <w:r w:rsidRPr="007E26B7">
              <w:rPr>
                <w:rFonts w:ascii="Arial" w:hAnsi="Arial" w:cs="Arial"/>
                <w:sz w:val="22"/>
                <w:szCs w:val="22"/>
              </w:rPr>
              <w:t xml:space="preserve">E-mail : </w:t>
            </w:r>
          </w:p>
          <w:p w14:paraId="15C3AC6B" w14:textId="77777777" w:rsidR="00CD5389" w:rsidRPr="007E26B7" w:rsidRDefault="00CD5389">
            <w:pPr>
              <w:jc w:val="both"/>
              <w:rPr>
                <w:rFonts w:ascii="Arial" w:eastAsiaTheme="majorEastAsia" w:hAnsi="Arial" w:cs="Arial"/>
                <w:sz w:val="22"/>
                <w:szCs w:val="22"/>
              </w:rPr>
            </w:pPr>
          </w:p>
        </w:tc>
      </w:tr>
      <w:tr w:rsidR="00CD5389" w:rsidRPr="003A78F3" w14:paraId="6C23754B" w14:textId="77777777">
        <w:tc>
          <w:tcPr>
            <w:tcW w:w="1938" w:type="dxa"/>
          </w:tcPr>
          <w:p w14:paraId="1CDEF42A" w14:textId="77777777" w:rsidR="00CD5389" w:rsidRPr="007E26B7" w:rsidRDefault="00CD5389">
            <w:pPr>
              <w:jc w:val="both"/>
              <w:rPr>
                <w:rFonts w:ascii="Arial" w:eastAsiaTheme="majorEastAsia" w:hAnsi="Arial" w:cs="Arial"/>
                <w:sz w:val="22"/>
                <w:szCs w:val="22"/>
              </w:rPr>
            </w:pPr>
          </w:p>
        </w:tc>
        <w:tc>
          <w:tcPr>
            <w:tcW w:w="1940" w:type="dxa"/>
          </w:tcPr>
          <w:p w14:paraId="3049B8B0" w14:textId="77777777" w:rsidR="00CD5389" w:rsidRPr="007E26B7" w:rsidRDefault="00CD5389">
            <w:pPr>
              <w:jc w:val="both"/>
              <w:rPr>
                <w:rFonts w:ascii="Arial" w:eastAsiaTheme="majorEastAsia" w:hAnsi="Arial" w:cs="Arial"/>
                <w:sz w:val="22"/>
                <w:szCs w:val="22"/>
              </w:rPr>
            </w:pPr>
          </w:p>
        </w:tc>
        <w:tc>
          <w:tcPr>
            <w:tcW w:w="1936" w:type="dxa"/>
          </w:tcPr>
          <w:p w14:paraId="173F1214" w14:textId="77777777" w:rsidR="00CD5389" w:rsidRPr="007E26B7" w:rsidRDefault="00CD5389">
            <w:pPr>
              <w:jc w:val="both"/>
              <w:rPr>
                <w:rFonts w:ascii="Arial" w:eastAsiaTheme="majorEastAsia" w:hAnsi="Arial" w:cs="Arial"/>
                <w:sz w:val="22"/>
                <w:szCs w:val="22"/>
              </w:rPr>
            </w:pPr>
          </w:p>
        </w:tc>
        <w:tc>
          <w:tcPr>
            <w:tcW w:w="1940" w:type="dxa"/>
          </w:tcPr>
          <w:p w14:paraId="69A55072" w14:textId="77777777" w:rsidR="00CD5389" w:rsidRPr="007E26B7" w:rsidRDefault="00CD5389">
            <w:pPr>
              <w:jc w:val="both"/>
              <w:rPr>
                <w:rFonts w:ascii="Arial" w:eastAsiaTheme="majorEastAsia" w:hAnsi="Arial" w:cs="Arial"/>
                <w:sz w:val="22"/>
                <w:szCs w:val="22"/>
              </w:rPr>
            </w:pPr>
          </w:p>
        </w:tc>
        <w:tc>
          <w:tcPr>
            <w:tcW w:w="2164" w:type="dxa"/>
          </w:tcPr>
          <w:p w14:paraId="060C14B0" w14:textId="77777777" w:rsidR="00CD5389" w:rsidRPr="007E26B7" w:rsidRDefault="00CD5389">
            <w:pPr>
              <w:rPr>
                <w:rFonts w:ascii="Arial" w:hAnsi="Arial" w:cs="Arial"/>
                <w:sz w:val="22"/>
                <w:szCs w:val="22"/>
              </w:rPr>
            </w:pPr>
            <w:r w:rsidRPr="007E26B7">
              <w:rPr>
                <w:rFonts w:ascii="Arial" w:hAnsi="Arial" w:cs="Arial"/>
                <w:sz w:val="22"/>
                <w:szCs w:val="22"/>
              </w:rPr>
              <w:t xml:space="preserve">Tél professionnel : </w:t>
            </w:r>
          </w:p>
          <w:p w14:paraId="18824D4D" w14:textId="77777777" w:rsidR="00CD5389" w:rsidRPr="007E26B7" w:rsidRDefault="00CD5389">
            <w:pPr>
              <w:rPr>
                <w:rFonts w:ascii="Arial" w:hAnsi="Arial" w:cs="Arial"/>
                <w:sz w:val="22"/>
                <w:szCs w:val="22"/>
              </w:rPr>
            </w:pPr>
            <w:r w:rsidRPr="007E26B7">
              <w:rPr>
                <w:rFonts w:ascii="Arial" w:hAnsi="Arial" w:cs="Arial"/>
                <w:sz w:val="22"/>
                <w:szCs w:val="22"/>
              </w:rPr>
              <w:t xml:space="preserve">Tél personnel : </w:t>
            </w:r>
          </w:p>
          <w:p w14:paraId="59DC40A3" w14:textId="77777777" w:rsidR="00CD5389" w:rsidRPr="007E26B7" w:rsidRDefault="00CD5389">
            <w:pPr>
              <w:rPr>
                <w:rFonts w:ascii="Arial" w:hAnsi="Arial" w:cs="Arial"/>
                <w:sz w:val="22"/>
                <w:szCs w:val="22"/>
              </w:rPr>
            </w:pPr>
            <w:r w:rsidRPr="007E26B7">
              <w:rPr>
                <w:rFonts w:ascii="Arial" w:hAnsi="Arial" w:cs="Arial"/>
                <w:sz w:val="22"/>
                <w:szCs w:val="22"/>
              </w:rPr>
              <w:t xml:space="preserve">E-mail : </w:t>
            </w:r>
          </w:p>
          <w:p w14:paraId="71A899DC" w14:textId="77777777" w:rsidR="00CD5389" w:rsidRPr="007E26B7" w:rsidRDefault="00CD5389">
            <w:pPr>
              <w:jc w:val="both"/>
              <w:rPr>
                <w:rFonts w:ascii="Arial" w:eastAsiaTheme="majorEastAsia" w:hAnsi="Arial" w:cs="Arial"/>
                <w:sz w:val="22"/>
                <w:szCs w:val="22"/>
              </w:rPr>
            </w:pPr>
          </w:p>
        </w:tc>
      </w:tr>
      <w:tr w:rsidR="00CD5389" w:rsidRPr="003A78F3" w14:paraId="7809D0D7" w14:textId="77777777">
        <w:tc>
          <w:tcPr>
            <w:tcW w:w="1938" w:type="dxa"/>
          </w:tcPr>
          <w:p w14:paraId="2757BF80" w14:textId="77777777" w:rsidR="00CD5389" w:rsidRPr="007E26B7" w:rsidRDefault="00CD5389">
            <w:pPr>
              <w:jc w:val="both"/>
              <w:rPr>
                <w:rFonts w:ascii="Arial" w:eastAsiaTheme="majorEastAsia" w:hAnsi="Arial" w:cs="Arial"/>
                <w:sz w:val="22"/>
                <w:szCs w:val="22"/>
              </w:rPr>
            </w:pPr>
          </w:p>
        </w:tc>
        <w:tc>
          <w:tcPr>
            <w:tcW w:w="1940" w:type="dxa"/>
          </w:tcPr>
          <w:p w14:paraId="6C5A51B6" w14:textId="77777777" w:rsidR="00CD5389" w:rsidRPr="007E26B7" w:rsidRDefault="00CD5389">
            <w:pPr>
              <w:jc w:val="both"/>
              <w:rPr>
                <w:rFonts w:ascii="Arial" w:eastAsiaTheme="majorEastAsia" w:hAnsi="Arial" w:cs="Arial"/>
                <w:sz w:val="22"/>
                <w:szCs w:val="22"/>
              </w:rPr>
            </w:pPr>
          </w:p>
        </w:tc>
        <w:tc>
          <w:tcPr>
            <w:tcW w:w="1936" w:type="dxa"/>
          </w:tcPr>
          <w:p w14:paraId="5FFDA681" w14:textId="77777777" w:rsidR="00CD5389" w:rsidRPr="007E26B7" w:rsidRDefault="00CD5389">
            <w:pPr>
              <w:jc w:val="both"/>
              <w:rPr>
                <w:rFonts w:ascii="Arial" w:eastAsiaTheme="majorEastAsia" w:hAnsi="Arial" w:cs="Arial"/>
                <w:sz w:val="22"/>
                <w:szCs w:val="22"/>
              </w:rPr>
            </w:pPr>
          </w:p>
        </w:tc>
        <w:tc>
          <w:tcPr>
            <w:tcW w:w="1940" w:type="dxa"/>
          </w:tcPr>
          <w:p w14:paraId="20E99894" w14:textId="77777777" w:rsidR="00CD5389" w:rsidRPr="007E26B7" w:rsidRDefault="00CD5389">
            <w:pPr>
              <w:jc w:val="both"/>
              <w:rPr>
                <w:rFonts w:ascii="Arial" w:eastAsiaTheme="majorEastAsia" w:hAnsi="Arial" w:cs="Arial"/>
                <w:sz w:val="22"/>
                <w:szCs w:val="22"/>
              </w:rPr>
            </w:pPr>
          </w:p>
        </w:tc>
        <w:tc>
          <w:tcPr>
            <w:tcW w:w="2164" w:type="dxa"/>
          </w:tcPr>
          <w:p w14:paraId="3C8F26F4" w14:textId="77777777" w:rsidR="00CD5389" w:rsidRPr="007E26B7" w:rsidRDefault="00CD5389">
            <w:pPr>
              <w:rPr>
                <w:rFonts w:ascii="Arial" w:hAnsi="Arial" w:cs="Arial"/>
                <w:sz w:val="22"/>
                <w:szCs w:val="22"/>
              </w:rPr>
            </w:pPr>
            <w:r w:rsidRPr="007E26B7">
              <w:rPr>
                <w:rFonts w:ascii="Arial" w:hAnsi="Arial" w:cs="Arial"/>
                <w:sz w:val="22"/>
                <w:szCs w:val="22"/>
              </w:rPr>
              <w:t xml:space="preserve">Tél professionnel : </w:t>
            </w:r>
          </w:p>
          <w:p w14:paraId="5AD63987" w14:textId="77777777" w:rsidR="00CD5389" w:rsidRPr="007E26B7" w:rsidRDefault="00CD5389">
            <w:pPr>
              <w:rPr>
                <w:rFonts w:ascii="Arial" w:hAnsi="Arial" w:cs="Arial"/>
                <w:sz w:val="22"/>
                <w:szCs w:val="22"/>
              </w:rPr>
            </w:pPr>
            <w:r w:rsidRPr="007E26B7">
              <w:rPr>
                <w:rFonts w:ascii="Arial" w:hAnsi="Arial" w:cs="Arial"/>
                <w:sz w:val="22"/>
                <w:szCs w:val="22"/>
              </w:rPr>
              <w:t xml:space="preserve">Tél personnel : </w:t>
            </w:r>
          </w:p>
          <w:p w14:paraId="6769D68B" w14:textId="77777777" w:rsidR="00CD5389" w:rsidRPr="007E26B7" w:rsidRDefault="00CD5389">
            <w:pPr>
              <w:rPr>
                <w:rFonts w:ascii="Arial" w:hAnsi="Arial" w:cs="Arial"/>
                <w:sz w:val="22"/>
                <w:szCs w:val="22"/>
              </w:rPr>
            </w:pPr>
            <w:r w:rsidRPr="007E26B7">
              <w:rPr>
                <w:rFonts w:ascii="Arial" w:hAnsi="Arial" w:cs="Arial"/>
                <w:sz w:val="22"/>
                <w:szCs w:val="22"/>
              </w:rPr>
              <w:t xml:space="preserve">E-mail : </w:t>
            </w:r>
          </w:p>
          <w:p w14:paraId="62587EEA" w14:textId="77777777" w:rsidR="00CD5389" w:rsidRPr="007E26B7" w:rsidRDefault="00CD5389">
            <w:pPr>
              <w:jc w:val="both"/>
              <w:rPr>
                <w:rFonts w:ascii="Arial" w:eastAsiaTheme="majorEastAsia" w:hAnsi="Arial" w:cs="Arial"/>
                <w:sz w:val="22"/>
                <w:szCs w:val="22"/>
              </w:rPr>
            </w:pPr>
          </w:p>
        </w:tc>
      </w:tr>
      <w:tr w:rsidR="00CD5389" w:rsidRPr="003A78F3" w14:paraId="339B428F" w14:textId="77777777">
        <w:tc>
          <w:tcPr>
            <w:tcW w:w="1938" w:type="dxa"/>
          </w:tcPr>
          <w:p w14:paraId="2B9DAF49" w14:textId="77777777" w:rsidR="00CD5389" w:rsidRPr="007E26B7" w:rsidRDefault="00CD5389">
            <w:pPr>
              <w:jc w:val="both"/>
              <w:rPr>
                <w:rFonts w:ascii="Arial" w:eastAsiaTheme="majorEastAsia" w:hAnsi="Arial" w:cs="Arial"/>
                <w:bCs/>
                <w:sz w:val="22"/>
                <w:szCs w:val="22"/>
              </w:rPr>
            </w:pPr>
          </w:p>
        </w:tc>
        <w:tc>
          <w:tcPr>
            <w:tcW w:w="1940" w:type="dxa"/>
          </w:tcPr>
          <w:p w14:paraId="5B5A3BA4" w14:textId="77777777" w:rsidR="00CD5389" w:rsidRPr="007E26B7" w:rsidRDefault="00CD5389">
            <w:pPr>
              <w:jc w:val="both"/>
              <w:rPr>
                <w:rFonts w:ascii="Arial" w:eastAsiaTheme="majorEastAsia" w:hAnsi="Arial" w:cs="Arial"/>
                <w:bCs/>
                <w:sz w:val="22"/>
                <w:szCs w:val="22"/>
              </w:rPr>
            </w:pPr>
          </w:p>
        </w:tc>
        <w:tc>
          <w:tcPr>
            <w:tcW w:w="1936" w:type="dxa"/>
          </w:tcPr>
          <w:p w14:paraId="2FAEDE4B" w14:textId="77777777" w:rsidR="00CD5389" w:rsidRPr="007E26B7" w:rsidRDefault="00CD5389">
            <w:pPr>
              <w:jc w:val="both"/>
              <w:rPr>
                <w:rFonts w:ascii="Arial" w:eastAsiaTheme="majorEastAsia" w:hAnsi="Arial" w:cs="Arial"/>
                <w:bCs/>
                <w:sz w:val="22"/>
                <w:szCs w:val="22"/>
              </w:rPr>
            </w:pPr>
          </w:p>
        </w:tc>
        <w:tc>
          <w:tcPr>
            <w:tcW w:w="1940" w:type="dxa"/>
          </w:tcPr>
          <w:p w14:paraId="6292A34F" w14:textId="77777777" w:rsidR="00CD5389" w:rsidRPr="007E26B7" w:rsidRDefault="00CD5389">
            <w:pPr>
              <w:jc w:val="both"/>
              <w:rPr>
                <w:rFonts w:ascii="Arial" w:eastAsiaTheme="majorEastAsia" w:hAnsi="Arial" w:cs="Arial"/>
                <w:bCs/>
                <w:sz w:val="22"/>
                <w:szCs w:val="22"/>
              </w:rPr>
            </w:pPr>
          </w:p>
        </w:tc>
        <w:tc>
          <w:tcPr>
            <w:tcW w:w="2164" w:type="dxa"/>
          </w:tcPr>
          <w:p w14:paraId="2E8FF327" w14:textId="77777777" w:rsidR="00CD5389" w:rsidRPr="007E26B7" w:rsidRDefault="00CD5389">
            <w:pPr>
              <w:rPr>
                <w:rFonts w:ascii="Arial" w:hAnsi="Arial" w:cs="Arial"/>
                <w:sz w:val="22"/>
                <w:szCs w:val="22"/>
              </w:rPr>
            </w:pPr>
            <w:r w:rsidRPr="007E26B7">
              <w:rPr>
                <w:rFonts w:ascii="Arial" w:hAnsi="Arial" w:cs="Arial"/>
                <w:sz w:val="22"/>
                <w:szCs w:val="22"/>
              </w:rPr>
              <w:t xml:space="preserve">Tél professionnel : </w:t>
            </w:r>
          </w:p>
          <w:p w14:paraId="636FF6C2" w14:textId="77777777" w:rsidR="00CD5389" w:rsidRPr="007E26B7" w:rsidRDefault="00CD5389">
            <w:pPr>
              <w:rPr>
                <w:rFonts w:ascii="Arial" w:hAnsi="Arial" w:cs="Arial"/>
                <w:sz w:val="22"/>
                <w:szCs w:val="22"/>
              </w:rPr>
            </w:pPr>
            <w:r w:rsidRPr="007E26B7">
              <w:rPr>
                <w:rFonts w:ascii="Arial" w:hAnsi="Arial" w:cs="Arial"/>
                <w:sz w:val="22"/>
                <w:szCs w:val="22"/>
              </w:rPr>
              <w:t xml:space="preserve">Tél personnel : </w:t>
            </w:r>
          </w:p>
          <w:p w14:paraId="595A5747" w14:textId="77777777" w:rsidR="00CD5389" w:rsidRPr="007E26B7" w:rsidRDefault="00CD5389">
            <w:pPr>
              <w:rPr>
                <w:rFonts w:ascii="Arial" w:hAnsi="Arial" w:cs="Arial"/>
                <w:sz w:val="22"/>
                <w:szCs w:val="22"/>
              </w:rPr>
            </w:pPr>
            <w:r w:rsidRPr="007E26B7">
              <w:rPr>
                <w:rFonts w:ascii="Arial" w:hAnsi="Arial" w:cs="Arial"/>
                <w:sz w:val="22"/>
                <w:szCs w:val="22"/>
              </w:rPr>
              <w:t xml:space="preserve">E-mail : </w:t>
            </w:r>
          </w:p>
          <w:p w14:paraId="79D320B9" w14:textId="77777777" w:rsidR="00CD5389" w:rsidRPr="007E26B7" w:rsidRDefault="00CD5389">
            <w:pPr>
              <w:rPr>
                <w:rFonts w:ascii="Arial" w:hAnsi="Arial" w:cs="Arial"/>
                <w:sz w:val="22"/>
                <w:szCs w:val="22"/>
              </w:rPr>
            </w:pPr>
          </w:p>
        </w:tc>
      </w:tr>
    </w:tbl>
    <w:p w14:paraId="42028436" w14:textId="77777777" w:rsidR="00CD5389" w:rsidRDefault="00CD5389"/>
    <w:p w14:paraId="1AE54950" w14:textId="4578E415" w:rsidR="009C2FB0" w:rsidRDefault="009C2FB0">
      <w:bookmarkStart w:id="173" w:name="_Annexe_3_–"/>
      <w:bookmarkStart w:id="174" w:name="_Annexe_2_–"/>
      <w:bookmarkEnd w:id="173"/>
      <w:bookmarkEnd w:id="174"/>
    </w:p>
    <w:p w14:paraId="1DB9955C" w14:textId="77777777" w:rsidR="00CD5389" w:rsidRDefault="00CD5389"/>
    <w:p w14:paraId="698B1417" w14:textId="77777777" w:rsidR="00CD5389" w:rsidRDefault="00CD5389"/>
    <w:p w14:paraId="347D4057" w14:textId="77777777" w:rsidR="00CD5389" w:rsidRDefault="00CD5389"/>
    <w:p w14:paraId="16971B8E" w14:textId="77777777" w:rsidR="00530CE9" w:rsidRDefault="00530CE9"/>
    <w:p w14:paraId="747B7F9E" w14:textId="77777777" w:rsidR="00530CE9" w:rsidRDefault="00530CE9"/>
    <w:p w14:paraId="4904568A" w14:textId="77777777" w:rsidR="00530CE9" w:rsidRDefault="00530CE9"/>
    <w:p w14:paraId="24ED74FF" w14:textId="77777777" w:rsidR="00530CE9" w:rsidRDefault="00530CE9"/>
    <w:p w14:paraId="69E3A0B5" w14:textId="77777777" w:rsidR="00530CE9" w:rsidRDefault="00530CE9"/>
    <w:p w14:paraId="79DEFDB9" w14:textId="77777777" w:rsidR="00530CE9" w:rsidRDefault="00530CE9"/>
    <w:p w14:paraId="15B4A511" w14:textId="77777777" w:rsidR="00530CE9" w:rsidRDefault="00530CE9"/>
    <w:p w14:paraId="39B2A5AE" w14:textId="77777777" w:rsidR="00530CE9" w:rsidRDefault="00530CE9"/>
    <w:p w14:paraId="0C9A9D35" w14:textId="77777777" w:rsidR="00530CE9" w:rsidRDefault="00530CE9"/>
    <w:p w14:paraId="307CAE8A" w14:textId="77777777" w:rsidR="00530CE9" w:rsidRDefault="00530CE9"/>
    <w:p w14:paraId="5C91BB7F" w14:textId="77777777" w:rsidR="00530CE9" w:rsidRDefault="00530CE9"/>
    <w:p w14:paraId="7C994DA0" w14:textId="77777777" w:rsidR="00530CE9" w:rsidRDefault="00530CE9"/>
    <w:p w14:paraId="69A6F197" w14:textId="77777777" w:rsidR="00530CE9" w:rsidRDefault="00530CE9"/>
    <w:p w14:paraId="3EBF627B" w14:textId="77777777" w:rsidR="00530CE9" w:rsidRDefault="00530CE9"/>
    <w:p w14:paraId="497E0CD3" w14:textId="77777777" w:rsidR="00530CE9" w:rsidRDefault="00530CE9"/>
    <w:p w14:paraId="4994A6D6" w14:textId="77777777" w:rsidR="00530CE9" w:rsidRDefault="00530CE9"/>
    <w:p w14:paraId="024A89F0" w14:textId="77777777" w:rsidR="00530CE9" w:rsidRDefault="00530CE9"/>
    <w:p w14:paraId="3D2E1BCA" w14:textId="77777777" w:rsidR="00530CE9" w:rsidRDefault="00530CE9"/>
    <w:p w14:paraId="18535AB9" w14:textId="77777777" w:rsidR="00530CE9" w:rsidRDefault="00530CE9"/>
    <w:p w14:paraId="42C1C5BC" w14:textId="77777777" w:rsidR="00530CE9" w:rsidRDefault="00530CE9"/>
    <w:p w14:paraId="05E76F11" w14:textId="77777777" w:rsidR="00530CE9" w:rsidRDefault="00530CE9"/>
    <w:p w14:paraId="065C23B2" w14:textId="77777777" w:rsidR="00530CE9" w:rsidRDefault="00530CE9"/>
    <w:p w14:paraId="17304E70" w14:textId="77777777" w:rsidR="00530CE9" w:rsidRDefault="00530CE9"/>
    <w:p w14:paraId="6A0CD4E1" w14:textId="77777777" w:rsidR="00530CE9" w:rsidRDefault="00530CE9"/>
    <w:p w14:paraId="24C15CCA" w14:textId="6D61BBA4" w:rsidR="00530CE9" w:rsidRDefault="00530CE9" w:rsidP="00530CE9">
      <w:pPr>
        <w:pStyle w:val="Titre2"/>
      </w:pPr>
      <w:bookmarkStart w:id="175" w:name="_Annexe_3_-"/>
      <w:bookmarkStart w:id="176" w:name="_Toc128061408"/>
      <w:bookmarkEnd w:id="175"/>
      <w:r>
        <w:t>Annexe 3 - Tableau des référents intraCPTS de zone</w:t>
      </w:r>
      <w:bookmarkEnd w:id="176"/>
    </w:p>
    <w:p w14:paraId="291182AF" w14:textId="77777777" w:rsidR="00530CE9" w:rsidRDefault="00530CE9" w:rsidP="00530CE9">
      <w:pPr>
        <w:jc w:val="both"/>
      </w:pPr>
    </w:p>
    <w:p w14:paraId="1FCF2A20" w14:textId="77777777" w:rsidR="00530CE9" w:rsidRDefault="00530CE9" w:rsidP="00530CE9">
      <w:pPr>
        <w:jc w:val="both"/>
      </w:pPr>
    </w:p>
    <w:tbl>
      <w:tblPr>
        <w:tblW w:w="94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8"/>
        <w:gridCol w:w="1985"/>
        <w:gridCol w:w="1453"/>
        <w:gridCol w:w="1382"/>
        <w:gridCol w:w="2410"/>
      </w:tblGrid>
      <w:tr w:rsidR="00530CE9" w:rsidRPr="00EB25CD" w14:paraId="03FE1653" w14:textId="77777777">
        <w:trPr>
          <w:jc w:val="center"/>
        </w:trPr>
        <w:tc>
          <w:tcPr>
            <w:tcW w:w="2258" w:type="dxa"/>
            <w:shd w:val="clear" w:color="auto" w:fill="0070C0"/>
          </w:tcPr>
          <w:p w14:paraId="698FCA17" w14:textId="77777777" w:rsidR="00530CE9" w:rsidRPr="00EB25CD" w:rsidRDefault="00530CE9">
            <w:pPr>
              <w:widowControl w:val="0"/>
              <w:jc w:val="center"/>
              <w:rPr>
                <w:rFonts w:ascii="Arial" w:eastAsia="Times New Roman" w:hAnsi="Arial" w:cs="Arial"/>
                <w:b/>
                <w:bCs/>
                <w:color w:val="FFFFFF" w:themeColor="background1"/>
                <w:sz w:val="22"/>
                <w:szCs w:val="22"/>
              </w:rPr>
            </w:pPr>
            <w:r w:rsidRPr="00EB25CD">
              <w:rPr>
                <w:rFonts w:ascii="Arial" w:eastAsia="Times New Roman" w:hAnsi="Arial" w:cs="Arial"/>
                <w:b/>
                <w:bCs/>
                <w:color w:val="FFFFFF" w:themeColor="background1"/>
                <w:sz w:val="22"/>
                <w:szCs w:val="22"/>
              </w:rPr>
              <w:t>Zone de référence</w:t>
            </w:r>
          </w:p>
        </w:tc>
        <w:tc>
          <w:tcPr>
            <w:tcW w:w="1985" w:type="dxa"/>
            <w:shd w:val="clear" w:color="auto" w:fill="0070C0"/>
            <w:tcMar>
              <w:top w:w="100" w:type="dxa"/>
              <w:left w:w="100" w:type="dxa"/>
              <w:bottom w:w="100" w:type="dxa"/>
              <w:right w:w="100" w:type="dxa"/>
            </w:tcMar>
          </w:tcPr>
          <w:p w14:paraId="4C48C499" w14:textId="77777777" w:rsidR="00530CE9" w:rsidRPr="00EB25CD" w:rsidRDefault="00530CE9">
            <w:pPr>
              <w:widowControl w:val="0"/>
              <w:jc w:val="center"/>
              <w:rPr>
                <w:rFonts w:ascii="Arial" w:eastAsia="Times New Roman" w:hAnsi="Arial" w:cs="Arial"/>
                <w:b/>
                <w:bCs/>
                <w:color w:val="FFFFFF" w:themeColor="background1"/>
                <w:sz w:val="22"/>
                <w:szCs w:val="22"/>
              </w:rPr>
            </w:pPr>
            <w:r>
              <w:rPr>
                <w:rFonts w:ascii="Arial" w:eastAsia="Times New Roman" w:hAnsi="Arial" w:cs="Arial"/>
                <w:b/>
                <w:bCs/>
                <w:color w:val="FFFFFF" w:themeColor="background1"/>
                <w:sz w:val="22"/>
                <w:szCs w:val="22"/>
              </w:rPr>
              <w:t>NOM PRENOM</w:t>
            </w:r>
          </w:p>
        </w:tc>
        <w:tc>
          <w:tcPr>
            <w:tcW w:w="1453" w:type="dxa"/>
            <w:shd w:val="clear" w:color="auto" w:fill="0070C0"/>
            <w:tcMar>
              <w:top w:w="100" w:type="dxa"/>
              <w:left w:w="100" w:type="dxa"/>
              <w:bottom w:w="100" w:type="dxa"/>
              <w:right w:w="100" w:type="dxa"/>
            </w:tcMar>
          </w:tcPr>
          <w:p w14:paraId="1EAAFF2B" w14:textId="77777777" w:rsidR="00530CE9" w:rsidRPr="00EB25CD" w:rsidRDefault="00530CE9">
            <w:pPr>
              <w:widowControl w:val="0"/>
              <w:jc w:val="center"/>
              <w:rPr>
                <w:rFonts w:ascii="Arial" w:eastAsia="Times New Roman" w:hAnsi="Arial" w:cs="Arial"/>
                <w:b/>
                <w:bCs/>
                <w:color w:val="FFFFFF" w:themeColor="background1"/>
                <w:sz w:val="22"/>
                <w:szCs w:val="22"/>
              </w:rPr>
            </w:pPr>
            <w:r>
              <w:rPr>
                <w:rFonts w:ascii="Arial" w:eastAsia="Times New Roman" w:hAnsi="Arial" w:cs="Arial"/>
                <w:b/>
                <w:bCs/>
                <w:color w:val="FFFFFF" w:themeColor="background1"/>
                <w:sz w:val="22"/>
                <w:szCs w:val="22"/>
              </w:rPr>
              <w:t>Profession</w:t>
            </w:r>
          </w:p>
        </w:tc>
        <w:tc>
          <w:tcPr>
            <w:tcW w:w="1382" w:type="dxa"/>
            <w:shd w:val="clear" w:color="auto" w:fill="0070C0"/>
            <w:tcMar>
              <w:top w:w="100" w:type="dxa"/>
              <w:left w:w="100" w:type="dxa"/>
              <w:bottom w:w="100" w:type="dxa"/>
              <w:right w:w="100" w:type="dxa"/>
            </w:tcMar>
          </w:tcPr>
          <w:p w14:paraId="210BE971" w14:textId="77777777" w:rsidR="00530CE9" w:rsidRDefault="00530CE9">
            <w:pPr>
              <w:widowControl w:val="0"/>
              <w:jc w:val="center"/>
              <w:rPr>
                <w:rFonts w:ascii="Arial" w:eastAsia="Times New Roman" w:hAnsi="Arial" w:cs="Arial"/>
                <w:b/>
                <w:bCs/>
                <w:color w:val="FFFFFF" w:themeColor="background1"/>
                <w:sz w:val="22"/>
                <w:szCs w:val="22"/>
              </w:rPr>
            </w:pPr>
            <w:r>
              <w:rPr>
                <w:rFonts w:ascii="Arial" w:eastAsia="Times New Roman" w:hAnsi="Arial" w:cs="Arial"/>
                <w:b/>
                <w:bCs/>
                <w:color w:val="FFFFFF" w:themeColor="background1"/>
                <w:sz w:val="22"/>
                <w:szCs w:val="22"/>
              </w:rPr>
              <w:t>Lieu d’exercice</w:t>
            </w:r>
          </w:p>
          <w:p w14:paraId="61075F34" w14:textId="77777777" w:rsidR="00530CE9" w:rsidRPr="00EB25CD" w:rsidRDefault="00530CE9">
            <w:pPr>
              <w:widowControl w:val="0"/>
              <w:jc w:val="center"/>
              <w:rPr>
                <w:rFonts w:ascii="Arial" w:eastAsia="Times New Roman" w:hAnsi="Arial" w:cs="Arial"/>
                <w:b/>
                <w:bCs/>
                <w:color w:val="FFFFFF" w:themeColor="background1"/>
                <w:sz w:val="22"/>
                <w:szCs w:val="22"/>
              </w:rPr>
            </w:pPr>
            <w:r>
              <w:rPr>
                <w:rFonts w:ascii="Arial" w:eastAsia="Times New Roman" w:hAnsi="Arial" w:cs="Arial"/>
                <w:b/>
                <w:bCs/>
                <w:color w:val="FFFFFF" w:themeColor="background1"/>
                <w:sz w:val="22"/>
                <w:szCs w:val="22"/>
              </w:rPr>
              <w:t>Et structure éventuelle (MSP, EHPAD, CH, SSR…)</w:t>
            </w:r>
          </w:p>
        </w:tc>
        <w:tc>
          <w:tcPr>
            <w:tcW w:w="2410" w:type="dxa"/>
            <w:shd w:val="clear" w:color="auto" w:fill="0070C0"/>
            <w:tcMar>
              <w:top w:w="100" w:type="dxa"/>
              <w:left w:w="100" w:type="dxa"/>
              <w:bottom w:w="100" w:type="dxa"/>
              <w:right w:w="100" w:type="dxa"/>
            </w:tcMar>
          </w:tcPr>
          <w:p w14:paraId="72DC2ED8" w14:textId="77777777" w:rsidR="00530CE9" w:rsidRPr="00EB25CD" w:rsidRDefault="00530CE9">
            <w:pPr>
              <w:widowControl w:val="0"/>
              <w:jc w:val="center"/>
              <w:rPr>
                <w:rFonts w:ascii="Arial" w:eastAsia="Times New Roman" w:hAnsi="Arial" w:cs="Arial"/>
                <w:b/>
                <w:bCs/>
                <w:color w:val="FFFFFF" w:themeColor="background1"/>
                <w:sz w:val="22"/>
                <w:szCs w:val="22"/>
              </w:rPr>
            </w:pPr>
            <w:r>
              <w:rPr>
                <w:rFonts w:ascii="Arial" w:eastAsia="Times New Roman" w:hAnsi="Arial" w:cs="Arial"/>
                <w:b/>
                <w:bCs/>
                <w:color w:val="FFFFFF" w:themeColor="background1"/>
                <w:sz w:val="22"/>
                <w:szCs w:val="22"/>
              </w:rPr>
              <w:t>Coordonnées (téléphone et e-mail)</w:t>
            </w:r>
          </w:p>
        </w:tc>
      </w:tr>
      <w:tr w:rsidR="00530CE9" w:rsidRPr="00EB25CD" w14:paraId="5B1904EA" w14:textId="77777777">
        <w:trPr>
          <w:jc w:val="center"/>
        </w:trPr>
        <w:tc>
          <w:tcPr>
            <w:tcW w:w="2258" w:type="dxa"/>
          </w:tcPr>
          <w:p w14:paraId="45AB1963" w14:textId="77777777" w:rsidR="00530CE9" w:rsidRPr="00EB25CD" w:rsidRDefault="00530CE9">
            <w:pPr>
              <w:widowControl w:val="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Zone 1</w:t>
            </w:r>
          </w:p>
        </w:tc>
        <w:tc>
          <w:tcPr>
            <w:tcW w:w="1985" w:type="dxa"/>
            <w:shd w:val="clear" w:color="auto" w:fill="auto"/>
            <w:tcMar>
              <w:top w:w="100" w:type="dxa"/>
              <w:left w:w="100" w:type="dxa"/>
              <w:bottom w:w="100" w:type="dxa"/>
              <w:right w:w="100" w:type="dxa"/>
            </w:tcMar>
          </w:tcPr>
          <w:p w14:paraId="4FF9BD63" w14:textId="77777777" w:rsidR="00530CE9" w:rsidRPr="00EB25CD" w:rsidRDefault="00530CE9">
            <w:pPr>
              <w:widowControl w:val="0"/>
              <w:rPr>
                <w:rFonts w:ascii="Arial" w:eastAsia="Times New Roman" w:hAnsi="Arial" w:cs="Arial"/>
                <w:color w:val="000000" w:themeColor="text1"/>
                <w:sz w:val="22"/>
                <w:szCs w:val="22"/>
              </w:rPr>
            </w:pPr>
          </w:p>
        </w:tc>
        <w:tc>
          <w:tcPr>
            <w:tcW w:w="1453" w:type="dxa"/>
            <w:shd w:val="clear" w:color="auto" w:fill="auto"/>
            <w:tcMar>
              <w:top w:w="100" w:type="dxa"/>
              <w:left w:w="100" w:type="dxa"/>
              <w:bottom w:w="100" w:type="dxa"/>
              <w:right w:w="100" w:type="dxa"/>
            </w:tcMar>
          </w:tcPr>
          <w:p w14:paraId="3AE35150" w14:textId="77777777" w:rsidR="00530CE9" w:rsidRPr="00EB25CD" w:rsidRDefault="00530CE9">
            <w:pPr>
              <w:widowControl w:val="0"/>
              <w:rPr>
                <w:rFonts w:ascii="Arial" w:eastAsia="Times New Roman" w:hAnsi="Arial" w:cs="Arial"/>
                <w:color w:val="000000" w:themeColor="text1"/>
                <w:sz w:val="22"/>
                <w:szCs w:val="22"/>
              </w:rPr>
            </w:pPr>
          </w:p>
        </w:tc>
        <w:tc>
          <w:tcPr>
            <w:tcW w:w="1382" w:type="dxa"/>
            <w:shd w:val="clear" w:color="auto" w:fill="auto"/>
            <w:tcMar>
              <w:top w:w="100" w:type="dxa"/>
              <w:left w:w="100" w:type="dxa"/>
              <w:bottom w:w="100" w:type="dxa"/>
              <w:right w:w="100" w:type="dxa"/>
            </w:tcMar>
          </w:tcPr>
          <w:p w14:paraId="3DB33571" w14:textId="77777777" w:rsidR="00530CE9" w:rsidRPr="00EB25CD" w:rsidRDefault="00530CE9">
            <w:pPr>
              <w:widowControl w:val="0"/>
              <w:rPr>
                <w:rFonts w:ascii="Arial" w:eastAsia="Times New Roman" w:hAnsi="Arial" w:cs="Arial"/>
                <w:color w:val="000000" w:themeColor="text1"/>
                <w:sz w:val="22"/>
                <w:szCs w:val="22"/>
              </w:rPr>
            </w:pPr>
          </w:p>
        </w:tc>
        <w:tc>
          <w:tcPr>
            <w:tcW w:w="2410" w:type="dxa"/>
            <w:shd w:val="clear" w:color="auto" w:fill="auto"/>
            <w:tcMar>
              <w:top w:w="100" w:type="dxa"/>
              <w:left w:w="100" w:type="dxa"/>
              <w:bottom w:w="100" w:type="dxa"/>
              <w:right w:w="100" w:type="dxa"/>
            </w:tcMar>
          </w:tcPr>
          <w:p w14:paraId="1F15FF8D" w14:textId="77777777" w:rsidR="00530CE9" w:rsidRPr="001E1682" w:rsidRDefault="00530CE9">
            <w:pPr>
              <w:rPr>
                <w:rFonts w:ascii="Arial" w:hAnsi="Arial" w:cs="Arial"/>
                <w:sz w:val="22"/>
                <w:szCs w:val="22"/>
              </w:rPr>
            </w:pPr>
            <w:r w:rsidRPr="001E1682">
              <w:rPr>
                <w:rFonts w:ascii="Arial" w:hAnsi="Arial" w:cs="Arial"/>
                <w:sz w:val="22"/>
                <w:szCs w:val="22"/>
              </w:rPr>
              <w:t xml:space="preserve">Tél fixe : </w:t>
            </w:r>
          </w:p>
          <w:p w14:paraId="29F99359" w14:textId="77777777" w:rsidR="00530CE9" w:rsidRPr="001E1682" w:rsidRDefault="00530CE9">
            <w:pPr>
              <w:rPr>
                <w:rFonts w:ascii="Arial" w:hAnsi="Arial" w:cs="Arial"/>
                <w:sz w:val="22"/>
                <w:szCs w:val="22"/>
              </w:rPr>
            </w:pPr>
            <w:r w:rsidRPr="001E1682">
              <w:rPr>
                <w:rFonts w:ascii="Arial" w:hAnsi="Arial" w:cs="Arial"/>
                <w:sz w:val="22"/>
                <w:szCs w:val="22"/>
              </w:rPr>
              <w:t xml:space="preserve">Tél portable : </w:t>
            </w:r>
          </w:p>
          <w:p w14:paraId="66968FFA" w14:textId="77777777" w:rsidR="00530CE9" w:rsidRPr="001E1682" w:rsidRDefault="00530CE9">
            <w:pPr>
              <w:rPr>
                <w:rFonts w:ascii="Arial" w:hAnsi="Arial" w:cs="Arial"/>
                <w:sz w:val="22"/>
                <w:szCs w:val="22"/>
              </w:rPr>
            </w:pPr>
            <w:r w:rsidRPr="001E1682">
              <w:rPr>
                <w:rFonts w:ascii="Arial" w:hAnsi="Arial" w:cs="Arial"/>
                <w:sz w:val="22"/>
                <w:szCs w:val="22"/>
              </w:rPr>
              <w:t xml:space="preserve">E-mail : </w:t>
            </w:r>
          </w:p>
          <w:p w14:paraId="391E5112" w14:textId="77777777" w:rsidR="00530CE9" w:rsidRPr="00EB25CD" w:rsidRDefault="00530CE9">
            <w:pPr>
              <w:widowControl w:val="0"/>
              <w:rPr>
                <w:rFonts w:ascii="Arial" w:eastAsia="Times New Roman" w:hAnsi="Arial" w:cs="Arial"/>
                <w:color w:val="000000" w:themeColor="text1"/>
                <w:sz w:val="22"/>
                <w:szCs w:val="22"/>
              </w:rPr>
            </w:pPr>
          </w:p>
        </w:tc>
      </w:tr>
      <w:tr w:rsidR="00530CE9" w:rsidRPr="00EB25CD" w14:paraId="6885B240" w14:textId="77777777">
        <w:trPr>
          <w:jc w:val="center"/>
        </w:trPr>
        <w:tc>
          <w:tcPr>
            <w:tcW w:w="2258" w:type="dxa"/>
          </w:tcPr>
          <w:p w14:paraId="69DE7BFE" w14:textId="77777777" w:rsidR="00530CE9" w:rsidRPr="00EB25CD" w:rsidRDefault="00530CE9">
            <w:pPr>
              <w:widowControl w:val="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Zone 2</w:t>
            </w:r>
          </w:p>
        </w:tc>
        <w:tc>
          <w:tcPr>
            <w:tcW w:w="1985" w:type="dxa"/>
            <w:shd w:val="clear" w:color="auto" w:fill="auto"/>
            <w:tcMar>
              <w:top w:w="100" w:type="dxa"/>
              <w:left w:w="100" w:type="dxa"/>
              <w:bottom w:w="100" w:type="dxa"/>
              <w:right w:w="100" w:type="dxa"/>
            </w:tcMar>
          </w:tcPr>
          <w:p w14:paraId="1747AA33" w14:textId="77777777" w:rsidR="00530CE9" w:rsidRPr="00EB25CD" w:rsidRDefault="00530CE9">
            <w:pPr>
              <w:widowControl w:val="0"/>
              <w:rPr>
                <w:rFonts w:ascii="Arial" w:eastAsia="Times New Roman" w:hAnsi="Arial" w:cs="Arial"/>
                <w:color w:val="000000" w:themeColor="text1"/>
                <w:sz w:val="22"/>
                <w:szCs w:val="22"/>
              </w:rPr>
            </w:pPr>
          </w:p>
        </w:tc>
        <w:tc>
          <w:tcPr>
            <w:tcW w:w="1453" w:type="dxa"/>
            <w:shd w:val="clear" w:color="auto" w:fill="auto"/>
            <w:tcMar>
              <w:top w:w="100" w:type="dxa"/>
              <w:left w:w="100" w:type="dxa"/>
              <w:bottom w:w="100" w:type="dxa"/>
              <w:right w:w="100" w:type="dxa"/>
            </w:tcMar>
          </w:tcPr>
          <w:p w14:paraId="335921B9" w14:textId="77777777" w:rsidR="00530CE9" w:rsidRPr="00EB25CD" w:rsidRDefault="00530CE9">
            <w:pPr>
              <w:widowControl w:val="0"/>
              <w:rPr>
                <w:rFonts w:ascii="Arial" w:eastAsia="Times New Roman" w:hAnsi="Arial" w:cs="Arial"/>
                <w:color w:val="000000" w:themeColor="text1"/>
                <w:sz w:val="22"/>
                <w:szCs w:val="22"/>
              </w:rPr>
            </w:pPr>
          </w:p>
        </w:tc>
        <w:tc>
          <w:tcPr>
            <w:tcW w:w="1382" w:type="dxa"/>
            <w:shd w:val="clear" w:color="auto" w:fill="auto"/>
            <w:tcMar>
              <w:top w:w="100" w:type="dxa"/>
              <w:left w:w="100" w:type="dxa"/>
              <w:bottom w:w="100" w:type="dxa"/>
              <w:right w:w="100" w:type="dxa"/>
            </w:tcMar>
          </w:tcPr>
          <w:p w14:paraId="7D6F7CB6" w14:textId="77777777" w:rsidR="00530CE9" w:rsidRPr="00EB25CD" w:rsidRDefault="00530CE9">
            <w:pPr>
              <w:widowControl w:val="0"/>
              <w:rPr>
                <w:rFonts w:ascii="Arial" w:eastAsia="Times New Roman" w:hAnsi="Arial" w:cs="Arial"/>
                <w:color w:val="000000" w:themeColor="text1"/>
                <w:sz w:val="22"/>
                <w:szCs w:val="22"/>
              </w:rPr>
            </w:pPr>
          </w:p>
        </w:tc>
        <w:tc>
          <w:tcPr>
            <w:tcW w:w="2410" w:type="dxa"/>
            <w:shd w:val="clear" w:color="auto" w:fill="auto"/>
            <w:tcMar>
              <w:top w:w="100" w:type="dxa"/>
              <w:left w:w="100" w:type="dxa"/>
              <w:bottom w:w="100" w:type="dxa"/>
              <w:right w:w="100" w:type="dxa"/>
            </w:tcMar>
          </w:tcPr>
          <w:p w14:paraId="39104F66" w14:textId="77777777" w:rsidR="00530CE9" w:rsidRPr="001E1682" w:rsidRDefault="00530CE9">
            <w:pPr>
              <w:rPr>
                <w:rFonts w:ascii="Arial" w:hAnsi="Arial" w:cs="Arial"/>
                <w:sz w:val="22"/>
                <w:szCs w:val="22"/>
              </w:rPr>
            </w:pPr>
            <w:r w:rsidRPr="001E1682">
              <w:rPr>
                <w:rFonts w:ascii="Arial" w:hAnsi="Arial" w:cs="Arial"/>
                <w:sz w:val="22"/>
                <w:szCs w:val="22"/>
              </w:rPr>
              <w:t xml:space="preserve">Tél fixe : </w:t>
            </w:r>
          </w:p>
          <w:p w14:paraId="41C2CA81" w14:textId="77777777" w:rsidR="00530CE9" w:rsidRPr="001E1682" w:rsidRDefault="00530CE9">
            <w:pPr>
              <w:rPr>
                <w:rFonts w:ascii="Arial" w:hAnsi="Arial" w:cs="Arial"/>
                <w:sz w:val="22"/>
                <w:szCs w:val="22"/>
              </w:rPr>
            </w:pPr>
            <w:r w:rsidRPr="001E1682">
              <w:rPr>
                <w:rFonts w:ascii="Arial" w:hAnsi="Arial" w:cs="Arial"/>
                <w:sz w:val="22"/>
                <w:szCs w:val="22"/>
              </w:rPr>
              <w:t xml:space="preserve">Tél portable : </w:t>
            </w:r>
          </w:p>
          <w:p w14:paraId="68DF9785" w14:textId="77777777" w:rsidR="00530CE9" w:rsidRPr="001E1682" w:rsidRDefault="00530CE9">
            <w:pPr>
              <w:rPr>
                <w:rFonts w:ascii="Arial" w:hAnsi="Arial" w:cs="Arial"/>
                <w:sz w:val="22"/>
                <w:szCs w:val="22"/>
              </w:rPr>
            </w:pPr>
            <w:r w:rsidRPr="001E1682">
              <w:rPr>
                <w:rFonts w:ascii="Arial" w:hAnsi="Arial" w:cs="Arial"/>
                <w:sz w:val="22"/>
                <w:szCs w:val="22"/>
              </w:rPr>
              <w:t xml:space="preserve">E-mail : </w:t>
            </w:r>
          </w:p>
          <w:p w14:paraId="64C4AF4B" w14:textId="77777777" w:rsidR="00530CE9" w:rsidRPr="00EB25CD" w:rsidRDefault="00530CE9">
            <w:pPr>
              <w:widowControl w:val="0"/>
              <w:rPr>
                <w:rFonts w:ascii="Arial" w:eastAsia="Times New Roman" w:hAnsi="Arial" w:cs="Arial"/>
                <w:color w:val="000000" w:themeColor="text1"/>
                <w:sz w:val="22"/>
                <w:szCs w:val="22"/>
              </w:rPr>
            </w:pPr>
          </w:p>
        </w:tc>
      </w:tr>
      <w:tr w:rsidR="00530CE9" w:rsidRPr="00EB25CD" w14:paraId="251F007D" w14:textId="77777777">
        <w:trPr>
          <w:jc w:val="center"/>
        </w:trPr>
        <w:tc>
          <w:tcPr>
            <w:tcW w:w="2258" w:type="dxa"/>
          </w:tcPr>
          <w:p w14:paraId="6C143191" w14:textId="77777777" w:rsidR="00530CE9" w:rsidRDefault="00530CE9">
            <w:pPr>
              <w:widowControl w:val="0"/>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Zone 3</w:t>
            </w:r>
          </w:p>
        </w:tc>
        <w:tc>
          <w:tcPr>
            <w:tcW w:w="1985" w:type="dxa"/>
            <w:shd w:val="clear" w:color="auto" w:fill="auto"/>
            <w:tcMar>
              <w:top w:w="100" w:type="dxa"/>
              <w:left w:w="100" w:type="dxa"/>
              <w:bottom w:w="100" w:type="dxa"/>
              <w:right w:w="100" w:type="dxa"/>
            </w:tcMar>
          </w:tcPr>
          <w:p w14:paraId="5DBE6C3A" w14:textId="77777777" w:rsidR="00530CE9" w:rsidRPr="00EB25CD" w:rsidRDefault="00530CE9">
            <w:pPr>
              <w:widowControl w:val="0"/>
              <w:rPr>
                <w:rFonts w:ascii="Arial" w:eastAsia="Times New Roman" w:hAnsi="Arial" w:cs="Arial"/>
                <w:color w:val="000000" w:themeColor="text1"/>
                <w:sz w:val="22"/>
                <w:szCs w:val="22"/>
              </w:rPr>
            </w:pPr>
          </w:p>
        </w:tc>
        <w:tc>
          <w:tcPr>
            <w:tcW w:w="1453" w:type="dxa"/>
            <w:shd w:val="clear" w:color="auto" w:fill="auto"/>
            <w:tcMar>
              <w:top w:w="100" w:type="dxa"/>
              <w:left w:w="100" w:type="dxa"/>
              <w:bottom w:w="100" w:type="dxa"/>
              <w:right w:w="100" w:type="dxa"/>
            </w:tcMar>
          </w:tcPr>
          <w:p w14:paraId="6D4AE447" w14:textId="77777777" w:rsidR="00530CE9" w:rsidRPr="00EB25CD" w:rsidRDefault="00530CE9">
            <w:pPr>
              <w:widowControl w:val="0"/>
              <w:rPr>
                <w:rFonts w:ascii="Arial" w:eastAsia="Times New Roman" w:hAnsi="Arial" w:cs="Arial"/>
                <w:color w:val="000000" w:themeColor="text1"/>
                <w:sz w:val="22"/>
                <w:szCs w:val="22"/>
              </w:rPr>
            </w:pPr>
          </w:p>
        </w:tc>
        <w:tc>
          <w:tcPr>
            <w:tcW w:w="1382" w:type="dxa"/>
            <w:shd w:val="clear" w:color="auto" w:fill="auto"/>
            <w:tcMar>
              <w:top w:w="100" w:type="dxa"/>
              <w:left w:w="100" w:type="dxa"/>
              <w:bottom w:w="100" w:type="dxa"/>
              <w:right w:w="100" w:type="dxa"/>
            </w:tcMar>
          </w:tcPr>
          <w:p w14:paraId="6D24779E" w14:textId="77777777" w:rsidR="00530CE9" w:rsidRPr="00EB25CD" w:rsidRDefault="00530CE9">
            <w:pPr>
              <w:widowControl w:val="0"/>
              <w:rPr>
                <w:rFonts w:ascii="Arial" w:eastAsia="Times New Roman" w:hAnsi="Arial" w:cs="Arial"/>
                <w:color w:val="000000" w:themeColor="text1"/>
                <w:sz w:val="22"/>
                <w:szCs w:val="22"/>
              </w:rPr>
            </w:pPr>
          </w:p>
        </w:tc>
        <w:tc>
          <w:tcPr>
            <w:tcW w:w="2410" w:type="dxa"/>
            <w:shd w:val="clear" w:color="auto" w:fill="auto"/>
            <w:tcMar>
              <w:top w:w="100" w:type="dxa"/>
              <w:left w:w="100" w:type="dxa"/>
              <w:bottom w:w="100" w:type="dxa"/>
              <w:right w:w="100" w:type="dxa"/>
            </w:tcMar>
          </w:tcPr>
          <w:p w14:paraId="2B0DE41B" w14:textId="77777777" w:rsidR="00530CE9" w:rsidRPr="001E1682" w:rsidRDefault="00530CE9">
            <w:pPr>
              <w:rPr>
                <w:rFonts w:ascii="Arial" w:hAnsi="Arial" w:cs="Arial"/>
                <w:sz w:val="22"/>
                <w:szCs w:val="22"/>
              </w:rPr>
            </w:pPr>
            <w:r w:rsidRPr="001E1682">
              <w:rPr>
                <w:rFonts w:ascii="Arial" w:hAnsi="Arial" w:cs="Arial"/>
                <w:sz w:val="22"/>
                <w:szCs w:val="22"/>
              </w:rPr>
              <w:t xml:space="preserve">Tél fixe : </w:t>
            </w:r>
          </w:p>
          <w:p w14:paraId="4EF4B573" w14:textId="77777777" w:rsidR="00530CE9" w:rsidRPr="001E1682" w:rsidRDefault="00530CE9">
            <w:pPr>
              <w:rPr>
                <w:rFonts w:ascii="Arial" w:hAnsi="Arial" w:cs="Arial"/>
                <w:sz w:val="22"/>
                <w:szCs w:val="22"/>
              </w:rPr>
            </w:pPr>
            <w:r w:rsidRPr="001E1682">
              <w:rPr>
                <w:rFonts w:ascii="Arial" w:hAnsi="Arial" w:cs="Arial"/>
                <w:sz w:val="22"/>
                <w:szCs w:val="22"/>
              </w:rPr>
              <w:t xml:space="preserve">Tél portable : </w:t>
            </w:r>
          </w:p>
          <w:p w14:paraId="1CE1EE39" w14:textId="77777777" w:rsidR="00530CE9" w:rsidRPr="001E1682" w:rsidRDefault="00530CE9">
            <w:pPr>
              <w:rPr>
                <w:rFonts w:ascii="Arial" w:hAnsi="Arial" w:cs="Arial"/>
                <w:sz w:val="22"/>
                <w:szCs w:val="22"/>
              </w:rPr>
            </w:pPr>
            <w:r w:rsidRPr="001E1682">
              <w:rPr>
                <w:rFonts w:ascii="Arial" w:hAnsi="Arial" w:cs="Arial"/>
                <w:sz w:val="22"/>
                <w:szCs w:val="22"/>
              </w:rPr>
              <w:t xml:space="preserve">E-mail : </w:t>
            </w:r>
          </w:p>
          <w:p w14:paraId="227CB456" w14:textId="77777777" w:rsidR="00530CE9" w:rsidRPr="001E1682" w:rsidRDefault="00530CE9">
            <w:pPr>
              <w:rPr>
                <w:rFonts w:ascii="Arial" w:hAnsi="Arial" w:cs="Arial"/>
                <w:sz w:val="22"/>
                <w:szCs w:val="22"/>
              </w:rPr>
            </w:pPr>
            <w:r>
              <w:rPr>
                <w:rFonts w:ascii="Arial" w:eastAsia="Times New Roman" w:hAnsi="Arial" w:cs="Arial"/>
                <w:color w:val="000000" w:themeColor="text1"/>
                <w:sz w:val="22"/>
                <w:szCs w:val="22"/>
              </w:rPr>
              <w:t xml:space="preserve">Tél fixe : </w:t>
            </w:r>
          </w:p>
        </w:tc>
      </w:tr>
      <w:tr w:rsidR="00530CE9" w:rsidRPr="00EB25CD" w14:paraId="5E64D01B" w14:textId="77777777">
        <w:trPr>
          <w:jc w:val="center"/>
        </w:trPr>
        <w:tc>
          <w:tcPr>
            <w:tcW w:w="2258" w:type="dxa"/>
          </w:tcPr>
          <w:p w14:paraId="31628C8F" w14:textId="77777777" w:rsidR="00530CE9" w:rsidRDefault="00530CE9">
            <w:pPr>
              <w:widowControl w:val="0"/>
              <w:rPr>
                <w:rFonts w:ascii="Arial" w:eastAsia="Times New Roman" w:hAnsi="Arial" w:cs="Arial"/>
                <w:color w:val="000000" w:themeColor="text1"/>
                <w:sz w:val="22"/>
                <w:szCs w:val="22"/>
              </w:rPr>
            </w:pPr>
          </w:p>
        </w:tc>
        <w:tc>
          <w:tcPr>
            <w:tcW w:w="1985" w:type="dxa"/>
            <w:shd w:val="clear" w:color="auto" w:fill="auto"/>
            <w:tcMar>
              <w:top w:w="100" w:type="dxa"/>
              <w:left w:w="100" w:type="dxa"/>
              <w:bottom w:w="100" w:type="dxa"/>
              <w:right w:w="100" w:type="dxa"/>
            </w:tcMar>
          </w:tcPr>
          <w:p w14:paraId="2CB718ED" w14:textId="77777777" w:rsidR="00530CE9" w:rsidRPr="00EB25CD" w:rsidRDefault="00530CE9">
            <w:pPr>
              <w:widowControl w:val="0"/>
              <w:rPr>
                <w:rFonts w:ascii="Arial" w:eastAsia="Times New Roman" w:hAnsi="Arial" w:cs="Arial"/>
                <w:color w:val="000000" w:themeColor="text1"/>
                <w:sz w:val="22"/>
                <w:szCs w:val="22"/>
              </w:rPr>
            </w:pPr>
          </w:p>
        </w:tc>
        <w:tc>
          <w:tcPr>
            <w:tcW w:w="1453" w:type="dxa"/>
            <w:shd w:val="clear" w:color="auto" w:fill="auto"/>
            <w:tcMar>
              <w:top w:w="100" w:type="dxa"/>
              <w:left w:w="100" w:type="dxa"/>
              <w:bottom w:w="100" w:type="dxa"/>
              <w:right w:w="100" w:type="dxa"/>
            </w:tcMar>
          </w:tcPr>
          <w:p w14:paraId="074400D0" w14:textId="77777777" w:rsidR="00530CE9" w:rsidRPr="00EB25CD" w:rsidRDefault="00530CE9">
            <w:pPr>
              <w:widowControl w:val="0"/>
              <w:rPr>
                <w:rFonts w:ascii="Arial" w:eastAsia="Times New Roman" w:hAnsi="Arial" w:cs="Arial"/>
                <w:color w:val="000000" w:themeColor="text1"/>
                <w:sz w:val="22"/>
                <w:szCs w:val="22"/>
              </w:rPr>
            </w:pPr>
          </w:p>
        </w:tc>
        <w:tc>
          <w:tcPr>
            <w:tcW w:w="1382" w:type="dxa"/>
            <w:shd w:val="clear" w:color="auto" w:fill="auto"/>
            <w:tcMar>
              <w:top w:w="100" w:type="dxa"/>
              <w:left w:w="100" w:type="dxa"/>
              <w:bottom w:w="100" w:type="dxa"/>
              <w:right w:w="100" w:type="dxa"/>
            </w:tcMar>
          </w:tcPr>
          <w:p w14:paraId="56DFCE54" w14:textId="77777777" w:rsidR="00530CE9" w:rsidRPr="00EB25CD" w:rsidRDefault="00530CE9">
            <w:pPr>
              <w:widowControl w:val="0"/>
              <w:rPr>
                <w:rFonts w:ascii="Arial" w:eastAsia="Times New Roman" w:hAnsi="Arial" w:cs="Arial"/>
                <w:color w:val="000000" w:themeColor="text1"/>
                <w:sz w:val="22"/>
                <w:szCs w:val="22"/>
              </w:rPr>
            </w:pPr>
          </w:p>
        </w:tc>
        <w:tc>
          <w:tcPr>
            <w:tcW w:w="2410" w:type="dxa"/>
            <w:shd w:val="clear" w:color="auto" w:fill="auto"/>
            <w:tcMar>
              <w:top w:w="100" w:type="dxa"/>
              <w:left w:w="100" w:type="dxa"/>
              <w:bottom w:w="100" w:type="dxa"/>
              <w:right w:w="100" w:type="dxa"/>
            </w:tcMar>
          </w:tcPr>
          <w:p w14:paraId="62FB5124" w14:textId="77777777" w:rsidR="00530CE9" w:rsidRPr="001E1682" w:rsidRDefault="00530CE9">
            <w:pPr>
              <w:rPr>
                <w:rFonts w:ascii="Arial" w:hAnsi="Arial" w:cs="Arial"/>
                <w:sz w:val="22"/>
                <w:szCs w:val="22"/>
              </w:rPr>
            </w:pPr>
          </w:p>
        </w:tc>
      </w:tr>
    </w:tbl>
    <w:p w14:paraId="5C908994" w14:textId="77777777" w:rsidR="00530CE9" w:rsidRDefault="00530CE9" w:rsidP="00530CE9">
      <w:pPr>
        <w:jc w:val="both"/>
      </w:pPr>
    </w:p>
    <w:p w14:paraId="2FFAD094" w14:textId="77777777" w:rsidR="00530CE9" w:rsidRDefault="00530CE9" w:rsidP="00530CE9">
      <w:pPr>
        <w:jc w:val="both"/>
      </w:pPr>
    </w:p>
    <w:p w14:paraId="4F8E64E4" w14:textId="77777777" w:rsidR="00530CE9" w:rsidRDefault="00530CE9"/>
    <w:p w14:paraId="2441C5AD" w14:textId="77777777" w:rsidR="00CD5389" w:rsidRDefault="00CD5389"/>
    <w:p w14:paraId="3B5D88AD" w14:textId="77777777" w:rsidR="00CD5389" w:rsidRDefault="00CD5389"/>
    <w:p w14:paraId="0B85E289" w14:textId="77777777" w:rsidR="00CD5389" w:rsidRDefault="00CD5389"/>
    <w:p w14:paraId="6FEBC310" w14:textId="77777777" w:rsidR="00CD5389" w:rsidRDefault="00CD5389"/>
    <w:p w14:paraId="0D86DC9E" w14:textId="77777777" w:rsidR="00CD5389" w:rsidRDefault="00CD5389"/>
    <w:p w14:paraId="06BAB4BC" w14:textId="77777777" w:rsidR="00CD5389" w:rsidRDefault="00CD5389"/>
    <w:p w14:paraId="54906179" w14:textId="77777777" w:rsidR="00CD5389" w:rsidRDefault="00CD5389"/>
    <w:p w14:paraId="7397573B" w14:textId="77777777" w:rsidR="00CD5389" w:rsidRDefault="00CD5389"/>
    <w:p w14:paraId="47CA412A" w14:textId="77777777" w:rsidR="00CD5389" w:rsidRDefault="00CD5389"/>
    <w:p w14:paraId="3C663F9F" w14:textId="77777777" w:rsidR="00CD5389" w:rsidRDefault="00CD5389"/>
    <w:p w14:paraId="35827FCF" w14:textId="77777777" w:rsidR="00CD5389" w:rsidRDefault="00CD5389"/>
    <w:p w14:paraId="1D8240A8" w14:textId="77777777" w:rsidR="00CD5389" w:rsidRDefault="00CD5389"/>
    <w:p w14:paraId="2E0267A7" w14:textId="77777777" w:rsidR="00CD5389" w:rsidRDefault="00CD5389"/>
    <w:p w14:paraId="2A485888" w14:textId="77777777" w:rsidR="00CD5389" w:rsidRDefault="00CD5389"/>
    <w:p w14:paraId="1B45E1FD" w14:textId="77777777" w:rsidR="00CD5389" w:rsidRDefault="00CD5389"/>
    <w:p w14:paraId="4A16DE6F" w14:textId="77777777" w:rsidR="00CD5389" w:rsidRDefault="00CD5389"/>
    <w:p w14:paraId="1BECC50F" w14:textId="77777777" w:rsidR="00CD5389" w:rsidRDefault="00CD5389"/>
    <w:p w14:paraId="19F1A536" w14:textId="60E9DAB0" w:rsidR="00DD3A7E" w:rsidRDefault="00DD3A7E" w:rsidP="00DD3A7E">
      <w:pPr>
        <w:pStyle w:val="Titre2"/>
      </w:pPr>
      <w:bookmarkStart w:id="177" w:name="_Annexe_4a–_Annuaire"/>
      <w:bookmarkStart w:id="178" w:name="_Toc128061409"/>
      <w:bookmarkEnd w:id="177"/>
      <w:r>
        <w:t xml:space="preserve">Annexe </w:t>
      </w:r>
      <w:r w:rsidR="00CD5389">
        <w:t>4a</w:t>
      </w:r>
      <w:r>
        <w:t xml:space="preserve">– Annuaire </w:t>
      </w:r>
      <w:r w:rsidR="00BF694F">
        <w:t>des m</w:t>
      </w:r>
      <w:r>
        <w:t xml:space="preserve">embres </w:t>
      </w:r>
      <w:r w:rsidR="00BF694F" w:rsidRPr="00E77A85">
        <w:rPr>
          <w:u w:val="single"/>
        </w:rPr>
        <w:t>m</w:t>
      </w:r>
      <w:r w:rsidR="00861F9C" w:rsidRPr="00E77A85">
        <w:rPr>
          <w:u w:val="single"/>
        </w:rPr>
        <w:t>obilisables</w:t>
      </w:r>
      <w:r w:rsidR="00861F9C">
        <w:t xml:space="preserve"> </w:t>
      </w:r>
      <w:r w:rsidR="00BF694F">
        <w:t>de la</w:t>
      </w:r>
      <w:r w:rsidR="00861F9C">
        <w:t xml:space="preserve"> </w:t>
      </w:r>
      <w:r>
        <w:t>Cellule de Crise</w:t>
      </w:r>
      <w:bookmarkEnd w:id="178"/>
    </w:p>
    <w:p w14:paraId="665BD15F" w14:textId="77777777" w:rsidR="00DD3A7E" w:rsidRDefault="00DD3A7E" w:rsidP="00DD3A7E"/>
    <w:tbl>
      <w:tblPr>
        <w:tblStyle w:val="Grilledutableau"/>
        <w:tblW w:w="10627" w:type="dxa"/>
        <w:tblLook w:val="04A0" w:firstRow="1" w:lastRow="0" w:firstColumn="1" w:lastColumn="0" w:noHBand="0" w:noVBand="1"/>
      </w:tblPr>
      <w:tblGrid>
        <w:gridCol w:w="2123"/>
        <w:gridCol w:w="1274"/>
        <w:gridCol w:w="2127"/>
        <w:gridCol w:w="1701"/>
        <w:gridCol w:w="3402"/>
      </w:tblGrid>
      <w:tr w:rsidR="00F136FF" w:rsidRPr="00C70908" w14:paraId="0A14A35A" w14:textId="77777777" w:rsidTr="00C36CE5">
        <w:tc>
          <w:tcPr>
            <w:tcW w:w="3397" w:type="dxa"/>
            <w:gridSpan w:val="2"/>
            <w:shd w:val="clear" w:color="auto" w:fill="0070C0"/>
          </w:tcPr>
          <w:p w14:paraId="4D171160" w14:textId="77777777" w:rsidR="00F136FF" w:rsidRDefault="00F136FF" w:rsidP="000F772D">
            <w:pPr>
              <w:jc w:val="center"/>
              <w:rPr>
                <w:rFonts w:ascii="Arial" w:hAnsi="Arial" w:cs="Arial"/>
                <w:b/>
                <w:bCs/>
                <w:color w:val="FFFFFF" w:themeColor="background1"/>
                <w:sz w:val="22"/>
                <w:szCs w:val="22"/>
              </w:rPr>
            </w:pPr>
          </w:p>
          <w:p w14:paraId="0902643F" w14:textId="77777777" w:rsidR="00F136FF" w:rsidRDefault="00F136FF" w:rsidP="000F772D">
            <w:pPr>
              <w:jc w:val="center"/>
              <w:rPr>
                <w:rFonts w:ascii="Arial" w:hAnsi="Arial" w:cs="Arial"/>
                <w:b/>
                <w:bCs/>
                <w:color w:val="FFFFFF" w:themeColor="background1"/>
                <w:sz w:val="22"/>
                <w:szCs w:val="22"/>
              </w:rPr>
            </w:pPr>
            <w:r>
              <w:rPr>
                <w:rFonts w:ascii="Arial" w:hAnsi="Arial" w:cs="Arial"/>
                <w:b/>
                <w:bCs/>
                <w:color w:val="FFFFFF" w:themeColor="background1"/>
                <w:sz w:val="22"/>
                <w:szCs w:val="22"/>
              </w:rPr>
              <w:t>Fonction</w:t>
            </w:r>
          </w:p>
          <w:p w14:paraId="00EC0831" w14:textId="77777777" w:rsidR="00F136FF" w:rsidRDefault="00F136FF" w:rsidP="000F772D">
            <w:pPr>
              <w:jc w:val="center"/>
              <w:rPr>
                <w:rFonts w:ascii="Arial" w:hAnsi="Arial" w:cs="Arial"/>
                <w:b/>
                <w:bCs/>
                <w:color w:val="FFFFFF" w:themeColor="background1"/>
                <w:sz w:val="22"/>
                <w:szCs w:val="22"/>
              </w:rPr>
            </w:pPr>
          </w:p>
        </w:tc>
        <w:tc>
          <w:tcPr>
            <w:tcW w:w="2127" w:type="dxa"/>
            <w:shd w:val="clear" w:color="auto" w:fill="0070C0"/>
          </w:tcPr>
          <w:p w14:paraId="435852F5" w14:textId="0CF07CAF" w:rsidR="00F136FF" w:rsidRDefault="00F136FF" w:rsidP="000F772D">
            <w:pPr>
              <w:jc w:val="center"/>
              <w:rPr>
                <w:rFonts w:ascii="Arial" w:hAnsi="Arial" w:cs="Arial"/>
                <w:b/>
                <w:bCs/>
                <w:color w:val="FFFFFF" w:themeColor="background1"/>
                <w:sz w:val="22"/>
                <w:szCs w:val="22"/>
              </w:rPr>
            </w:pPr>
          </w:p>
          <w:p w14:paraId="2E735A8B" w14:textId="77777777" w:rsidR="00F136FF" w:rsidRPr="00C70908" w:rsidRDefault="00F136FF" w:rsidP="000F772D">
            <w:pPr>
              <w:jc w:val="center"/>
              <w:rPr>
                <w:rFonts w:ascii="Arial" w:hAnsi="Arial" w:cs="Arial"/>
                <w:b/>
                <w:bCs/>
                <w:color w:val="FFFFFF" w:themeColor="background1"/>
                <w:sz w:val="22"/>
                <w:szCs w:val="22"/>
              </w:rPr>
            </w:pPr>
            <w:r>
              <w:rPr>
                <w:rFonts w:ascii="Arial" w:hAnsi="Arial" w:cs="Arial"/>
                <w:b/>
                <w:bCs/>
                <w:color w:val="FFFFFF" w:themeColor="background1"/>
                <w:sz w:val="22"/>
                <w:szCs w:val="22"/>
              </w:rPr>
              <w:t>Nom Prénom</w:t>
            </w:r>
          </w:p>
        </w:tc>
        <w:tc>
          <w:tcPr>
            <w:tcW w:w="1701" w:type="dxa"/>
            <w:shd w:val="clear" w:color="auto" w:fill="0070C0"/>
          </w:tcPr>
          <w:p w14:paraId="1A6562A9" w14:textId="77777777" w:rsidR="00F136FF" w:rsidRDefault="00F136FF" w:rsidP="000F772D">
            <w:pPr>
              <w:jc w:val="center"/>
              <w:rPr>
                <w:rFonts w:ascii="Arial" w:hAnsi="Arial" w:cs="Arial"/>
                <w:b/>
                <w:bCs/>
                <w:color w:val="FFFFFF" w:themeColor="background1"/>
                <w:sz w:val="22"/>
                <w:szCs w:val="22"/>
              </w:rPr>
            </w:pPr>
          </w:p>
          <w:p w14:paraId="3E86B0E8" w14:textId="77777777" w:rsidR="00F136FF" w:rsidRPr="00C70908" w:rsidRDefault="00F136FF" w:rsidP="000F772D">
            <w:pPr>
              <w:jc w:val="center"/>
              <w:rPr>
                <w:rFonts w:ascii="Arial" w:hAnsi="Arial" w:cs="Arial"/>
                <w:b/>
                <w:bCs/>
                <w:color w:val="FFFFFF" w:themeColor="background1"/>
                <w:sz w:val="22"/>
                <w:szCs w:val="22"/>
              </w:rPr>
            </w:pPr>
            <w:r>
              <w:rPr>
                <w:rFonts w:ascii="Arial" w:hAnsi="Arial" w:cs="Arial"/>
                <w:b/>
                <w:bCs/>
                <w:color w:val="FFFFFF" w:themeColor="background1"/>
                <w:sz w:val="22"/>
                <w:szCs w:val="22"/>
              </w:rPr>
              <w:t>Profession</w:t>
            </w:r>
          </w:p>
        </w:tc>
        <w:tc>
          <w:tcPr>
            <w:tcW w:w="3402" w:type="dxa"/>
            <w:shd w:val="clear" w:color="auto" w:fill="0070C0"/>
          </w:tcPr>
          <w:p w14:paraId="503D8102" w14:textId="77777777" w:rsidR="00F136FF" w:rsidRDefault="00F136FF" w:rsidP="000F772D">
            <w:pPr>
              <w:jc w:val="center"/>
              <w:rPr>
                <w:rFonts w:ascii="Arial" w:hAnsi="Arial" w:cs="Arial"/>
                <w:b/>
                <w:bCs/>
                <w:color w:val="FFFFFF" w:themeColor="background1"/>
                <w:sz w:val="22"/>
                <w:szCs w:val="22"/>
              </w:rPr>
            </w:pPr>
          </w:p>
          <w:p w14:paraId="628B0390" w14:textId="0F57B077" w:rsidR="00F136FF" w:rsidRPr="00C70908" w:rsidRDefault="00F136FF" w:rsidP="00825981">
            <w:pPr>
              <w:jc w:val="center"/>
              <w:rPr>
                <w:rFonts w:ascii="Arial" w:hAnsi="Arial" w:cs="Arial"/>
                <w:b/>
                <w:bCs/>
                <w:color w:val="FFFFFF" w:themeColor="background1"/>
                <w:sz w:val="22"/>
                <w:szCs w:val="22"/>
              </w:rPr>
            </w:pPr>
            <w:r w:rsidRPr="00825981">
              <w:rPr>
                <w:rFonts w:ascii="Arial" w:hAnsi="Arial" w:cs="Arial"/>
                <w:b/>
                <w:bCs/>
                <w:color w:val="FFFFFF" w:themeColor="background1"/>
                <w:sz w:val="22"/>
                <w:szCs w:val="22"/>
                <w:shd w:val="clear" w:color="auto" w:fill="0070C0"/>
              </w:rPr>
              <w:t>Coordonnées</w:t>
            </w:r>
          </w:p>
        </w:tc>
      </w:tr>
      <w:tr w:rsidR="00DD3A7E" w:rsidRPr="001E1682" w14:paraId="046EB497" w14:textId="77777777" w:rsidTr="00C36CE5">
        <w:trPr>
          <w:trHeight w:val="373"/>
        </w:trPr>
        <w:tc>
          <w:tcPr>
            <w:tcW w:w="2123" w:type="dxa"/>
            <w:vMerge w:val="restart"/>
          </w:tcPr>
          <w:p w14:paraId="54CB66B8" w14:textId="77777777" w:rsidR="00DD3A7E" w:rsidRDefault="00DD3A7E" w:rsidP="000F772D">
            <w:pPr>
              <w:rPr>
                <w:rFonts w:ascii="Arial" w:hAnsi="Arial" w:cs="Arial"/>
                <w:sz w:val="22"/>
                <w:szCs w:val="22"/>
              </w:rPr>
            </w:pPr>
          </w:p>
          <w:p w14:paraId="1A30956F" w14:textId="77777777" w:rsidR="00DD3A7E" w:rsidRPr="001E1682" w:rsidRDefault="00DD3A7E" w:rsidP="000F772D">
            <w:pPr>
              <w:rPr>
                <w:rFonts w:ascii="Arial" w:hAnsi="Arial" w:cs="Arial"/>
                <w:sz w:val="22"/>
                <w:szCs w:val="22"/>
              </w:rPr>
            </w:pPr>
            <w:r>
              <w:rPr>
                <w:rFonts w:ascii="Arial" w:hAnsi="Arial" w:cs="Arial"/>
                <w:sz w:val="22"/>
                <w:szCs w:val="22"/>
              </w:rPr>
              <w:t>DECISION</w:t>
            </w:r>
          </w:p>
        </w:tc>
        <w:tc>
          <w:tcPr>
            <w:tcW w:w="1274" w:type="dxa"/>
          </w:tcPr>
          <w:p w14:paraId="207035CB" w14:textId="77777777" w:rsidR="00F42602" w:rsidRDefault="00F42602" w:rsidP="000F772D">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5D2D9D2F" w14:textId="07DE7FBF" w:rsidR="00E77A85" w:rsidRDefault="00E77A85" w:rsidP="000F772D">
            <w:pPr>
              <w:rPr>
                <w:rFonts w:ascii="Arial" w:hAnsi="Arial" w:cs="Arial"/>
                <w:sz w:val="22"/>
                <w:szCs w:val="22"/>
              </w:rPr>
            </w:pPr>
            <w:r>
              <w:rPr>
                <w:rFonts w:ascii="Arial" w:hAnsi="Arial" w:cs="Arial"/>
                <w:sz w:val="22"/>
                <w:szCs w:val="22"/>
              </w:rPr>
              <w:t>(si injoignable passer à 2</w:t>
            </w:r>
            <w:r w:rsidRPr="00E77A85">
              <w:rPr>
                <w:rFonts w:ascii="Arial" w:hAnsi="Arial" w:cs="Arial"/>
                <w:sz w:val="22"/>
                <w:szCs w:val="22"/>
                <w:vertAlign w:val="superscript"/>
              </w:rPr>
              <w:t>ème</w:t>
            </w:r>
            <w:r>
              <w:rPr>
                <w:rFonts w:ascii="Arial" w:hAnsi="Arial" w:cs="Arial"/>
                <w:sz w:val="22"/>
                <w:szCs w:val="22"/>
              </w:rPr>
              <w:t xml:space="preserve"> ligne)</w:t>
            </w:r>
          </w:p>
          <w:p w14:paraId="6EF659CD" w14:textId="77777777" w:rsidR="0066646C" w:rsidRPr="001E1682" w:rsidRDefault="0066646C" w:rsidP="000F772D">
            <w:pPr>
              <w:rPr>
                <w:rFonts w:ascii="Arial" w:hAnsi="Arial" w:cs="Arial"/>
                <w:sz w:val="22"/>
                <w:szCs w:val="22"/>
              </w:rPr>
            </w:pPr>
          </w:p>
        </w:tc>
        <w:tc>
          <w:tcPr>
            <w:tcW w:w="2127" w:type="dxa"/>
          </w:tcPr>
          <w:p w14:paraId="54E18F13" w14:textId="3149956E" w:rsidR="00DD3A7E" w:rsidRPr="001E1682" w:rsidRDefault="00DD3A7E" w:rsidP="000F772D">
            <w:pPr>
              <w:rPr>
                <w:rFonts w:ascii="Arial" w:hAnsi="Arial" w:cs="Arial"/>
                <w:sz w:val="22"/>
                <w:szCs w:val="22"/>
              </w:rPr>
            </w:pPr>
          </w:p>
        </w:tc>
        <w:tc>
          <w:tcPr>
            <w:tcW w:w="1701" w:type="dxa"/>
          </w:tcPr>
          <w:p w14:paraId="6C3ABE3E" w14:textId="2220D721" w:rsidR="00DD3A7E" w:rsidRPr="001E1682" w:rsidRDefault="00DD3A7E" w:rsidP="000F772D">
            <w:pPr>
              <w:rPr>
                <w:rFonts w:ascii="Arial" w:hAnsi="Arial" w:cs="Arial"/>
                <w:sz w:val="22"/>
                <w:szCs w:val="22"/>
              </w:rPr>
            </w:pPr>
          </w:p>
        </w:tc>
        <w:tc>
          <w:tcPr>
            <w:tcW w:w="3402" w:type="dxa"/>
          </w:tcPr>
          <w:p w14:paraId="24A13168" w14:textId="5B59AF0A" w:rsidR="00DD3A7E" w:rsidRPr="001E1682" w:rsidRDefault="00DD3A7E" w:rsidP="000F772D">
            <w:pPr>
              <w:rPr>
                <w:rFonts w:ascii="Arial" w:hAnsi="Arial" w:cs="Arial"/>
                <w:sz w:val="22"/>
                <w:szCs w:val="22"/>
              </w:rPr>
            </w:pPr>
            <w:r w:rsidRPr="001E1682">
              <w:rPr>
                <w:rFonts w:ascii="Arial" w:hAnsi="Arial" w:cs="Arial"/>
                <w:sz w:val="22"/>
                <w:szCs w:val="22"/>
              </w:rPr>
              <w:t xml:space="preserve">Tél </w:t>
            </w:r>
            <w:r w:rsidR="005E639A">
              <w:rPr>
                <w:rFonts w:ascii="Arial" w:hAnsi="Arial" w:cs="Arial"/>
                <w:sz w:val="22"/>
                <w:szCs w:val="22"/>
              </w:rPr>
              <w:t>professionnel</w:t>
            </w:r>
            <w:r w:rsidRPr="001E1682">
              <w:rPr>
                <w:rFonts w:ascii="Arial" w:hAnsi="Arial" w:cs="Arial"/>
                <w:sz w:val="22"/>
                <w:szCs w:val="22"/>
              </w:rPr>
              <w:t xml:space="preserve"> : </w:t>
            </w:r>
          </w:p>
          <w:p w14:paraId="56F13760" w14:textId="24A26E02" w:rsidR="00DD3A7E" w:rsidRPr="001E1682" w:rsidRDefault="00DD3A7E" w:rsidP="000F772D">
            <w:pPr>
              <w:rPr>
                <w:rFonts w:ascii="Arial" w:hAnsi="Arial" w:cs="Arial"/>
                <w:sz w:val="22"/>
                <w:szCs w:val="22"/>
              </w:rPr>
            </w:pPr>
            <w:r w:rsidRPr="001E1682">
              <w:rPr>
                <w:rFonts w:ascii="Arial" w:hAnsi="Arial" w:cs="Arial"/>
                <w:sz w:val="22"/>
                <w:szCs w:val="22"/>
              </w:rPr>
              <w:t xml:space="preserve">Tél </w:t>
            </w:r>
            <w:r w:rsidR="005E639A">
              <w:rPr>
                <w:rFonts w:ascii="Arial" w:hAnsi="Arial" w:cs="Arial"/>
                <w:sz w:val="22"/>
                <w:szCs w:val="22"/>
              </w:rPr>
              <w:t>personnel</w:t>
            </w:r>
            <w:r w:rsidRPr="001E1682">
              <w:rPr>
                <w:rFonts w:ascii="Arial" w:hAnsi="Arial" w:cs="Arial"/>
                <w:sz w:val="22"/>
                <w:szCs w:val="22"/>
              </w:rPr>
              <w:t xml:space="preserve"> : </w:t>
            </w:r>
          </w:p>
          <w:p w14:paraId="7EE63A7C"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615E945E" w14:textId="77777777" w:rsidR="00DD3A7E" w:rsidRPr="001E1682" w:rsidRDefault="00DD3A7E" w:rsidP="000F772D">
            <w:pPr>
              <w:rPr>
                <w:rFonts w:ascii="Arial" w:hAnsi="Arial" w:cs="Arial"/>
                <w:sz w:val="22"/>
                <w:szCs w:val="22"/>
              </w:rPr>
            </w:pPr>
          </w:p>
        </w:tc>
      </w:tr>
      <w:tr w:rsidR="00F42602" w:rsidRPr="001E1682" w14:paraId="53DC1AAC" w14:textId="77777777" w:rsidTr="00C36CE5">
        <w:trPr>
          <w:trHeight w:val="373"/>
        </w:trPr>
        <w:tc>
          <w:tcPr>
            <w:tcW w:w="2123" w:type="dxa"/>
            <w:vMerge/>
          </w:tcPr>
          <w:p w14:paraId="717636AF" w14:textId="77777777" w:rsidR="00F42602" w:rsidRDefault="00F42602" w:rsidP="000F772D">
            <w:pPr>
              <w:rPr>
                <w:rFonts w:ascii="Arial" w:hAnsi="Arial" w:cs="Arial"/>
                <w:sz w:val="22"/>
                <w:szCs w:val="22"/>
              </w:rPr>
            </w:pPr>
          </w:p>
        </w:tc>
        <w:tc>
          <w:tcPr>
            <w:tcW w:w="1274" w:type="dxa"/>
          </w:tcPr>
          <w:p w14:paraId="1FEFFBC6" w14:textId="77777777" w:rsidR="00F42602" w:rsidRDefault="00F42602" w:rsidP="000F772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p w14:paraId="549AA376" w14:textId="1AEF4C9D" w:rsidR="00E77A85" w:rsidRDefault="00E77A85" w:rsidP="00E77A85">
            <w:pPr>
              <w:rPr>
                <w:rFonts w:ascii="Arial" w:hAnsi="Arial" w:cs="Arial"/>
                <w:sz w:val="22"/>
                <w:szCs w:val="22"/>
              </w:rPr>
            </w:pPr>
            <w:r>
              <w:rPr>
                <w:rFonts w:ascii="Arial" w:hAnsi="Arial" w:cs="Arial"/>
                <w:sz w:val="22"/>
                <w:szCs w:val="22"/>
              </w:rPr>
              <w:t>(si injoignable passer à 3</w:t>
            </w:r>
            <w:r w:rsidRPr="00E77A85">
              <w:rPr>
                <w:rFonts w:ascii="Arial" w:hAnsi="Arial" w:cs="Arial"/>
                <w:sz w:val="22"/>
                <w:szCs w:val="22"/>
                <w:vertAlign w:val="superscript"/>
              </w:rPr>
              <w:t>ème</w:t>
            </w:r>
            <w:r>
              <w:rPr>
                <w:rFonts w:ascii="Arial" w:hAnsi="Arial" w:cs="Arial"/>
                <w:sz w:val="22"/>
                <w:szCs w:val="22"/>
              </w:rPr>
              <w:t xml:space="preserve"> ligne)</w:t>
            </w:r>
          </w:p>
          <w:p w14:paraId="5F1CDD52" w14:textId="4FBCFAD7" w:rsidR="00E77A85" w:rsidRDefault="00E77A85" w:rsidP="000F772D">
            <w:pPr>
              <w:rPr>
                <w:rFonts w:ascii="Arial" w:hAnsi="Arial" w:cs="Arial"/>
                <w:sz w:val="22"/>
                <w:szCs w:val="22"/>
              </w:rPr>
            </w:pPr>
          </w:p>
        </w:tc>
        <w:tc>
          <w:tcPr>
            <w:tcW w:w="2127" w:type="dxa"/>
          </w:tcPr>
          <w:p w14:paraId="71637578" w14:textId="77777777" w:rsidR="00F42602" w:rsidRPr="001E1682" w:rsidRDefault="00F42602" w:rsidP="000F772D">
            <w:pPr>
              <w:rPr>
                <w:rFonts w:ascii="Arial" w:hAnsi="Arial" w:cs="Arial"/>
                <w:sz w:val="22"/>
                <w:szCs w:val="22"/>
              </w:rPr>
            </w:pPr>
          </w:p>
        </w:tc>
        <w:tc>
          <w:tcPr>
            <w:tcW w:w="1701" w:type="dxa"/>
          </w:tcPr>
          <w:p w14:paraId="0F9E5EE7" w14:textId="77777777" w:rsidR="00F42602" w:rsidRPr="001E1682" w:rsidRDefault="00F42602" w:rsidP="000F772D">
            <w:pPr>
              <w:rPr>
                <w:rFonts w:ascii="Arial" w:hAnsi="Arial" w:cs="Arial"/>
                <w:sz w:val="22"/>
                <w:szCs w:val="22"/>
              </w:rPr>
            </w:pPr>
          </w:p>
        </w:tc>
        <w:tc>
          <w:tcPr>
            <w:tcW w:w="3402" w:type="dxa"/>
          </w:tcPr>
          <w:p w14:paraId="4A3FC0C1"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3E7AC606" w14:textId="3E2141AE" w:rsidR="00F42602" w:rsidRPr="001E1682" w:rsidRDefault="005E639A" w:rsidP="00F42602">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070BA2A2" w14:textId="77777777" w:rsidR="00F42602" w:rsidRPr="001E1682" w:rsidRDefault="00F42602" w:rsidP="00F42602">
            <w:pPr>
              <w:rPr>
                <w:rFonts w:ascii="Arial" w:hAnsi="Arial" w:cs="Arial"/>
                <w:sz w:val="22"/>
                <w:szCs w:val="22"/>
              </w:rPr>
            </w:pPr>
            <w:r w:rsidRPr="001E1682">
              <w:rPr>
                <w:rFonts w:ascii="Arial" w:hAnsi="Arial" w:cs="Arial"/>
                <w:sz w:val="22"/>
                <w:szCs w:val="22"/>
              </w:rPr>
              <w:t xml:space="preserve">E-mail : </w:t>
            </w:r>
          </w:p>
          <w:p w14:paraId="49AB8362" w14:textId="77777777" w:rsidR="00F42602" w:rsidRPr="001E1682" w:rsidRDefault="00F42602" w:rsidP="000F772D">
            <w:pPr>
              <w:rPr>
                <w:rFonts w:ascii="Arial" w:hAnsi="Arial" w:cs="Arial"/>
                <w:sz w:val="22"/>
                <w:szCs w:val="22"/>
              </w:rPr>
            </w:pPr>
          </w:p>
        </w:tc>
      </w:tr>
      <w:tr w:rsidR="00F42602" w:rsidRPr="001E1682" w14:paraId="066E8127" w14:textId="77777777" w:rsidTr="00C36CE5">
        <w:trPr>
          <w:trHeight w:val="373"/>
        </w:trPr>
        <w:tc>
          <w:tcPr>
            <w:tcW w:w="2123" w:type="dxa"/>
            <w:vMerge/>
          </w:tcPr>
          <w:p w14:paraId="3DF80AAE" w14:textId="77777777" w:rsidR="00F42602" w:rsidRDefault="00F42602" w:rsidP="000F772D">
            <w:pPr>
              <w:rPr>
                <w:rFonts w:ascii="Arial" w:hAnsi="Arial" w:cs="Arial"/>
                <w:sz w:val="22"/>
                <w:szCs w:val="22"/>
              </w:rPr>
            </w:pPr>
          </w:p>
        </w:tc>
        <w:tc>
          <w:tcPr>
            <w:tcW w:w="1274" w:type="dxa"/>
          </w:tcPr>
          <w:p w14:paraId="6FBE9903" w14:textId="7A4EA8B8" w:rsidR="00F42602" w:rsidRDefault="00F42602" w:rsidP="000F772D">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7E010631" w14:textId="77777777" w:rsidR="00F42602" w:rsidRPr="001E1682" w:rsidRDefault="00F42602" w:rsidP="000F772D">
            <w:pPr>
              <w:rPr>
                <w:rFonts w:ascii="Arial" w:hAnsi="Arial" w:cs="Arial"/>
                <w:sz w:val="22"/>
                <w:szCs w:val="22"/>
              </w:rPr>
            </w:pPr>
          </w:p>
        </w:tc>
        <w:tc>
          <w:tcPr>
            <w:tcW w:w="1701" w:type="dxa"/>
          </w:tcPr>
          <w:p w14:paraId="08577A9E" w14:textId="77777777" w:rsidR="00F42602" w:rsidRPr="001E1682" w:rsidRDefault="00F42602" w:rsidP="000F772D">
            <w:pPr>
              <w:rPr>
                <w:rFonts w:ascii="Arial" w:hAnsi="Arial" w:cs="Arial"/>
                <w:sz w:val="22"/>
                <w:szCs w:val="22"/>
              </w:rPr>
            </w:pPr>
          </w:p>
        </w:tc>
        <w:tc>
          <w:tcPr>
            <w:tcW w:w="3402" w:type="dxa"/>
          </w:tcPr>
          <w:p w14:paraId="7BB15C26"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46CA5281" w14:textId="1CE1821C" w:rsidR="00F42602" w:rsidRPr="001E1682" w:rsidRDefault="005E639A" w:rsidP="00F42602">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5ACBFC4C" w14:textId="77777777" w:rsidR="00F42602" w:rsidRPr="001E1682" w:rsidRDefault="00F42602" w:rsidP="00F42602">
            <w:pPr>
              <w:rPr>
                <w:rFonts w:ascii="Arial" w:hAnsi="Arial" w:cs="Arial"/>
                <w:sz w:val="22"/>
                <w:szCs w:val="22"/>
              </w:rPr>
            </w:pPr>
            <w:r w:rsidRPr="001E1682">
              <w:rPr>
                <w:rFonts w:ascii="Arial" w:hAnsi="Arial" w:cs="Arial"/>
                <w:sz w:val="22"/>
                <w:szCs w:val="22"/>
              </w:rPr>
              <w:t xml:space="preserve">E-mail : </w:t>
            </w:r>
          </w:p>
          <w:p w14:paraId="1F07B9C5" w14:textId="77777777" w:rsidR="00F42602" w:rsidRPr="001E1682" w:rsidRDefault="00F42602" w:rsidP="000F772D">
            <w:pPr>
              <w:rPr>
                <w:rFonts w:ascii="Arial" w:hAnsi="Arial" w:cs="Arial"/>
                <w:sz w:val="22"/>
                <w:szCs w:val="22"/>
              </w:rPr>
            </w:pPr>
          </w:p>
        </w:tc>
      </w:tr>
      <w:tr w:rsidR="00DD3A7E" w:rsidRPr="001E1682" w14:paraId="18639CEC" w14:textId="77777777" w:rsidTr="00C36CE5">
        <w:tc>
          <w:tcPr>
            <w:tcW w:w="2123" w:type="dxa"/>
            <w:vMerge w:val="restart"/>
          </w:tcPr>
          <w:p w14:paraId="2612C18D" w14:textId="2B99D38C" w:rsidR="00DD3A7E" w:rsidRPr="001E1682" w:rsidRDefault="006378C2" w:rsidP="000F772D">
            <w:pPr>
              <w:rPr>
                <w:rFonts w:ascii="Arial" w:hAnsi="Arial" w:cs="Arial"/>
                <w:sz w:val="22"/>
                <w:szCs w:val="22"/>
              </w:rPr>
            </w:pPr>
            <w:r>
              <w:rPr>
                <w:rFonts w:ascii="Arial" w:hAnsi="Arial" w:cs="Arial"/>
                <w:sz w:val="22"/>
                <w:szCs w:val="22"/>
              </w:rPr>
              <w:t>REFERENT SSE</w:t>
            </w:r>
          </w:p>
        </w:tc>
        <w:tc>
          <w:tcPr>
            <w:tcW w:w="1274" w:type="dxa"/>
          </w:tcPr>
          <w:p w14:paraId="1E8FBBE6" w14:textId="77777777" w:rsidR="00F347A1" w:rsidRDefault="00F347A1" w:rsidP="00F347A1">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429B7D05" w14:textId="77777777" w:rsidR="0066646C" w:rsidRPr="001E1682" w:rsidRDefault="0066646C" w:rsidP="000F772D">
            <w:pPr>
              <w:rPr>
                <w:rFonts w:ascii="Arial" w:hAnsi="Arial" w:cs="Arial"/>
                <w:sz w:val="22"/>
                <w:szCs w:val="22"/>
              </w:rPr>
            </w:pPr>
          </w:p>
        </w:tc>
        <w:tc>
          <w:tcPr>
            <w:tcW w:w="2127" w:type="dxa"/>
          </w:tcPr>
          <w:p w14:paraId="3897F6A5" w14:textId="186A5715" w:rsidR="00DD3A7E" w:rsidRPr="001E1682" w:rsidRDefault="00DD3A7E" w:rsidP="000F772D">
            <w:pPr>
              <w:rPr>
                <w:rFonts w:ascii="Arial" w:hAnsi="Arial" w:cs="Arial"/>
                <w:sz w:val="22"/>
                <w:szCs w:val="22"/>
              </w:rPr>
            </w:pPr>
          </w:p>
        </w:tc>
        <w:tc>
          <w:tcPr>
            <w:tcW w:w="1701" w:type="dxa"/>
          </w:tcPr>
          <w:p w14:paraId="38DDE92A" w14:textId="77777777" w:rsidR="00DD3A7E" w:rsidRPr="001E1682" w:rsidRDefault="00DD3A7E" w:rsidP="000F772D">
            <w:pPr>
              <w:rPr>
                <w:rFonts w:ascii="Arial" w:hAnsi="Arial" w:cs="Arial"/>
                <w:sz w:val="22"/>
                <w:szCs w:val="22"/>
              </w:rPr>
            </w:pPr>
          </w:p>
        </w:tc>
        <w:tc>
          <w:tcPr>
            <w:tcW w:w="3402" w:type="dxa"/>
          </w:tcPr>
          <w:p w14:paraId="5BF8D003"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1A2E797B" w14:textId="1249341B"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03F72D31"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3C8D6B8C" w14:textId="77777777" w:rsidR="00DD3A7E" w:rsidRPr="001E1682" w:rsidRDefault="00DD3A7E" w:rsidP="000F772D">
            <w:pPr>
              <w:rPr>
                <w:rFonts w:ascii="Arial" w:hAnsi="Arial" w:cs="Arial"/>
                <w:sz w:val="22"/>
                <w:szCs w:val="22"/>
              </w:rPr>
            </w:pPr>
          </w:p>
        </w:tc>
      </w:tr>
      <w:tr w:rsidR="00DD3A7E" w:rsidRPr="001E1682" w14:paraId="1C47ED76" w14:textId="77777777" w:rsidTr="00C36CE5">
        <w:tc>
          <w:tcPr>
            <w:tcW w:w="2123" w:type="dxa"/>
            <w:vMerge/>
          </w:tcPr>
          <w:p w14:paraId="4087D304" w14:textId="35631F3D" w:rsidR="00DD3A7E" w:rsidRPr="001E1682" w:rsidRDefault="00DD3A7E" w:rsidP="000F772D">
            <w:pPr>
              <w:rPr>
                <w:rFonts w:ascii="Arial" w:hAnsi="Arial" w:cs="Arial"/>
                <w:sz w:val="22"/>
                <w:szCs w:val="22"/>
              </w:rPr>
            </w:pPr>
          </w:p>
        </w:tc>
        <w:tc>
          <w:tcPr>
            <w:tcW w:w="1274" w:type="dxa"/>
          </w:tcPr>
          <w:p w14:paraId="3A9912A7" w14:textId="0B282965" w:rsidR="0066646C" w:rsidRPr="001E1682" w:rsidRDefault="00F347A1" w:rsidP="000F772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35B70CA8" w14:textId="14A5E042" w:rsidR="00DD3A7E" w:rsidRPr="001E1682" w:rsidRDefault="00DD3A7E" w:rsidP="000F772D">
            <w:pPr>
              <w:rPr>
                <w:rFonts w:ascii="Arial" w:hAnsi="Arial" w:cs="Arial"/>
                <w:sz w:val="22"/>
                <w:szCs w:val="22"/>
              </w:rPr>
            </w:pPr>
          </w:p>
        </w:tc>
        <w:tc>
          <w:tcPr>
            <w:tcW w:w="1701" w:type="dxa"/>
          </w:tcPr>
          <w:p w14:paraId="4A6D5874" w14:textId="77777777" w:rsidR="00DD3A7E" w:rsidRPr="001E1682" w:rsidRDefault="00DD3A7E" w:rsidP="000F772D">
            <w:pPr>
              <w:rPr>
                <w:rFonts w:ascii="Arial" w:hAnsi="Arial" w:cs="Arial"/>
                <w:sz w:val="22"/>
                <w:szCs w:val="22"/>
              </w:rPr>
            </w:pPr>
          </w:p>
        </w:tc>
        <w:tc>
          <w:tcPr>
            <w:tcW w:w="3402" w:type="dxa"/>
          </w:tcPr>
          <w:p w14:paraId="1E25A95D"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46DB5229" w14:textId="1D60B1AC"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66EBD5C5"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0074CF78" w14:textId="77777777" w:rsidR="00DD3A7E" w:rsidRPr="001E1682" w:rsidRDefault="00DD3A7E" w:rsidP="000F772D">
            <w:pPr>
              <w:rPr>
                <w:rFonts w:ascii="Arial" w:hAnsi="Arial" w:cs="Arial"/>
                <w:sz w:val="22"/>
                <w:szCs w:val="22"/>
              </w:rPr>
            </w:pPr>
          </w:p>
        </w:tc>
      </w:tr>
      <w:tr w:rsidR="00254912" w:rsidRPr="001E1682" w14:paraId="147FA3DC" w14:textId="77777777" w:rsidTr="00C36CE5">
        <w:tc>
          <w:tcPr>
            <w:tcW w:w="2123" w:type="dxa"/>
            <w:vMerge/>
          </w:tcPr>
          <w:p w14:paraId="56D45635" w14:textId="77777777" w:rsidR="00254912" w:rsidRPr="001E1682" w:rsidRDefault="00254912" w:rsidP="000F772D">
            <w:pPr>
              <w:rPr>
                <w:rFonts w:ascii="Arial" w:hAnsi="Arial" w:cs="Arial"/>
                <w:sz w:val="22"/>
                <w:szCs w:val="22"/>
              </w:rPr>
            </w:pPr>
          </w:p>
        </w:tc>
        <w:tc>
          <w:tcPr>
            <w:tcW w:w="1274" w:type="dxa"/>
          </w:tcPr>
          <w:p w14:paraId="2AFC007A" w14:textId="1EC8BC12" w:rsidR="00254912" w:rsidRPr="001E1682" w:rsidRDefault="00F347A1" w:rsidP="000F772D">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20AB1E44" w14:textId="77777777" w:rsidR="00254912" w:rsidRPr="001E1682" w:rsidRDefault="00254912" w:rsidP="000F772D">
            <w:pPr>
              <w:rPr>
                <w:rFonts w:ascii="Arial" w:hAnsi="Arial" w:cs="Arial"/>
                <w:sz w:val="22"/>
                <w:szCs w:val="22"/>
              </w:rPr>
            </w:pPr>
          </w:p>
        </w:tc>
        <w:tc>
          <w:tcPr>
            <w:tcW w:w="1701" w:type="dxa"/>
          </w:tcPr>
          <w:p w14:paraId="5FB4D74A" w14:textId="77777777" w:rsidR="00254912" w:rsidRPr="001E1682" w:rsidRDefault="00254912" w:rsidP="000F772D">
            <w:pPr>
              <w:rPr>
                <w:rFonts w:ascii="Arial" w:hAnsi="Arial" w:cs="Arial"/>
                <w:sz w:val="22"/>
                <w:szCs w:val="22"/>
              </w:rPr>
            </w:pPr>
          </w:p>
        </w:tc>
        <w:tc>
          <w:tcPr>
            <w:tcW w:w="3402" w:type="dxa"/>
          </w:tcPr>
          <w:p w14:paraId="112AC7F9"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22E174D6" w14:textId="218CE05D" w:rsidR="00F1734A" w:rsidRPr="001E1682" w:rsidRDefault="005E639A" w:rsidP="00F1734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3E4C0A7D" w14:textId="77777777" w:rsidR="00F1734A" w:rsidRPr="001E1682" w:rsidRDefault="00F1734A" w:rsidP="00F1734A">
            <w:pPr>
              <w:rPr>
                <w:rFonts w:ascii="Arial" w:hAnsi="Arial" w:cs="Arial"/>
                <w:sz w:val="22"/>
                <w:szCs w:val="22"/>
              </w:rPr>
            </w:pPr>
            <w:r w:rsidRPr="001E1682">
              <w:rPr>
                <w:rFonts w:ascii="Arial" w:hAnsi="Arial" w:cs="Arial"/>
                <w:sz w:val="22"/>
                <w:szCs w:val="22"/>
              </w:rPr>
              <w:t xml:space="preserve">E-mail : </w:t>
            </w:r>
          </w:p>
          <w:p w14:paraId="37B421C0" w14:textId="77777777" w:rsidR="00254912" w:rsidRPr="001E1682" w:rsidRDefault="00254912" w:rsidP="000F772D">
            <w:pPr>
              <w:rPr>
                <w:rFonts w:ascii="Arial" w:hAnsi="Arial" w:cs="Arial"/>
                <w:sz w:val="22"/>
                <w:szCs w:val="22"/>
              </w:rPr>
            </w:pPr>
          </w:p>
        </w:tc>
      </w:tr>
      <w:tr w:rsidR="00DD3A7E" w:rsidRPr="001E1682" w14:paraId="685C3AA8" w14:textId="77777777" w:rsidTr="00C36CE5">
        <w:tc>
          <w:tcPr>
            <w:tcW w:w="2123" w:type="dxa"/>
            <w:vMerge w:val="restart"/>
          </w:tcPr>
          <w:p w14:paraId="0E6D8A8F" w14:textId="77777777" w:rsidR="00DD3A7E" w:rsidRPr="001E1682" w:rsidRDefault="00DD3A7E" w:rsidP="000F772D">
            <w:pPr>
              <w:rPr>
                <w:rFonts w:ascii="Arial" w:hAnsi="Arial" w:cs="Arial"/>
                <w:sz w:val="22"/>
                <w:szCs w:val="22"/>
              </w:rPr>
            </w:pPr>
            <w:r>
              <w:rPr>
                <w:rFonts w:ascii="Arial" w:hAnsi="Arial" w:cs="Arial"/>
                <w:sz w:val="22"/>
                <w:szCs w:val="22"/>
              </w:rPr>
              <w:t>COORDINATION MEDICALE</w:t>
            </w:r>
          </w:p>
        </w:tc>
        <w:tc>
          <w:tcPr>
            <w:tcW w:w="1274" w:type="dxa"/>
          </w:tcPr>
          <w:p w14:paraId="1E1E47CB" w14:textId="77777777" w:rsidR="008648D6" w:rsidRDefault="008648D6" w:rsidP="008648D6">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71576358" w14:textId="77777777" w:rsidR="0066646C" w:rsidRPr="001E1682" w:rsidRDefault="0066646C" w:rsidP="000F772D">
            <w:pPr>
              <w:rPr>
                <w:rFonts w:ascii="Arial" w:hAnsi="Arial" w:cs="Arial"/>
                <w:sz w:val="22"/>
                <w:szCs w:val="22"/>
              </w:rPr>
            </w:pPr>
          </w:p>
        </w:tc>
        <w:tc>
          <w:tcPr>
            <w:tcW w:w="2127" w:type="dxa"/>
          </w:tcPr>
          <w:p w14:paraId="1B6941E4" w14:textId="0E4E6A79" w:rsidR="00DD3A7E" w:rsidRPr="001E1682" w:rsidRDefault="00DD3A7E" w:rsidP="000F772D">
            <w:pPr>
              <w:rPr>
                <w:rFonts w:ascii="Arial" w:hAnsi="Arial" w:cs="Arial"/>
                <w:sz w:val="22"/>
                <w:szCs w:val="22"/>
              </w:rPr>
            </w:pPr>
          </w:p>
        </w:tc>
        <w:tc>
          <w:tcPr>
            <w:tcW w:w="1701" w:type="dxa"/>
          </w:tcPr>
          <w:p w14:paraId="301190EC" w14:textId="77777777" w:rsidR="00DD3A7E" w:rsidRPr="001E1682" w:rsidRDefault="00DD3A7E" w:rsidP="000F772D">
            <w:pPr>
              <w:rPr>
                <w:rFonts w:ascii="Arial" w:hAnsi="Arial" w:cs="Arial"/>
                <w:sz w:val="22"/>
                <w:szCs w:val="22"/>
              </w:rPr>
            </w:pPr>
          </w:p>
        </w:tc>
        <w:tc>
          <w:tcPr>
            <w:tcW w:w="3402" w:type="dxa"/>
          </w:tcPr>
          <w:p w14:paraId="0D7E849B"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47234892" w14:textId="34881133"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2FA3F69F"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4039115F" w14:textId="77777777" w:rsidR="00DD3A7E" w:rsidRPr="001E1682" w:rsidRDefault="00DD3A7E" w:rsidP="000F772D">
            <w:pPr>
              <w:rPr>
                <w:rFonts w:ascii="Arial" w:hAnsi="Arial" w:cs="Arial"/>
                <w:sz w:val="22"/>
                <w:szCs w:val="22"/>
              </w:rPr>
            </w:pPr>
          </w:p>
        </w:tc>
      </w:tr>
      <w:tr w:rsidR="00DD3A7E" w:rsidRPr="001E1682" w14:paraId="0BA3C343" w14:textId="77777777" w:rsidTr="00C36CE5">
        <w:tc>
          <w:tcPr>
            <w:tcW w:w="2123" w:type="dxa"/>
            <w:vMerge/>
          </w:tcPr>
          <w:p w14:paraId="3543345F" w14:textId="61151B3F" w:rsidR="00DD3A7E" w:rsidRPr="001E1682" w:rsidRDefault="00DD3A7E" w:rsidP="000F772D">
            <w:pPr>
              <w:rPr>
                <w:rFonts w:ascii="Arial" w:hAnsi="Arial" w:cs="Arial"/>
                <w:sz w:val="22"/>
                <w:szCs w:val="22"/>
              </w:rPr>
            </w:pPr>
          </w:p>
        </w:tc>
        <w:tc>
          <w:tcPr>
            <w:tcW w:w="1274" w:type="dxa"/>
          </w:tcPr>
          <w:p w14:paraId="665C86E1" w14:textId="0AB4FC22" w:rsidR="0066646C" w:rsidRPr="001E1682" w:rsidRDefault="008648D6" w:rsidP="000F772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6E3CE538" w14:textId="1A1658E2" w:rsidR="00DD3A7E" w:rsidRPr="001E1682" w:rsidRDefault="00DD3A7E" w:rsidP="000F772D">
            <w:pPr>
              <w:rPr>
                <w:rFonts w:ascii="Arial" w:hAnsi="Arial" w:cs="Arial"/>
                <w:sz w:val="22"/>
                <w:szCs w:val="22"/>
              </w:rPr>
            </w:pPr>
          </w:p>
        </w:tc>
        <w:tc>
          <w:tcPr>
            <w:tcW w:w="1701" w:type="dxa"/>
          </w:tcPr>
          <w:p w14:paraId="313284D7" w14:textId="77777777" w:rsidR="00DD3A7E" w:rsidRPr="001E1682" w:rsidRDefault="00DD3A7E" w:rsidP="000F772D">
            <w:pPr>
              <w:rPr>
                <w:rFonts w:ascii="Arial" w:hAnsi="Arial" w:cs="Arial"/>
                <w:sz w:val="22"/>
                <w:szCs w:val="22"/>
              </w:rPr>
            </w:pPr>
          </w:p>
        </w:tc>
        <w:tc>
          <w:tcPr>
            <w:tcW w:w="3402" w:type="dxa"/>
          </w:tcPr>
          <w:p w14:paraId="412704F9"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0F12162E" w14:textId="63089AF5"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43E9AA44"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7635DE72" w14:textId="77777777" w:rsidR="00DD3A7E" w:rsidRPr="001E1682" w:rsidRDefault="00DD3A7E" w:rsidP="000F772D">
            <w:pPr>
              <w:rPr>
                <w:rFonts w:ascii="Arial" w:hAnsi="Arial" w:cs="Arial"/>
                <w:sz w:val="22"/>
                <w:szCs w:val="22"/>
              </w:rPr>
            </w:pPr>
          </w:p>
        </w:tc>
      </w:tr>
      <w:tr w:rsidR="00213AB5" w:rsidRPr="001E1682" w14:paraId="3B31BABA" w14:textId="77777777" w:rsidTr="00C36CE5">
        <w:tc>
          <w:tcPr>
            <w:tcW w:w="2123" w:type="dxa"/>
            <w:vMerge/>
          </w:tcPr>
          <w:p w14:paraId="67A28B20" w14:textId="77777777" w:rsidR="00213AB5" w:rsidRDefault="00213AB5" w:rsidP="00F1734A">
            <w:pPr>
              <w:rPr>
                <w:rFonts w:ascii="Arial" w:hAnsi="Arial" w:cs="Arial"/>
                <w:sz w:val="22"/>
                <w:szCs w:val="22"/>
              </w:rPr>
            </w:pPr>
          </w:p>
        </w:tc>
        <w:tc>
          <w:tcPr>
            <w:tcW w:w="1274" w:type="dxa"/>
          </w:tcPr>
          <w:p w14:paraId="61C03DE7" w14:textId="5C395F78" w:rsidR="00213AB5" w:rsidRPr="001E1682" w:rsidRDefault="008648D6" w:rsidP="00F1734A">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27139F09" w14:textId="77777777" w:rsidR="00213AB5" w:rsidRPr="001E1682" w:rsidRDefault="00213AB5" w:rsidP="00F1734A">
            <w:pPr>
              <w:rPr>
                <w:rFonts w:ascii="Arial" w:hAnsi="Arial" w:cs="Arial"/>
                <w:sz w:val="22"/>
                <w:szCs w:val="22"/>
              </w:rPr>
            </w:pPr>
          </w:p>
        </w:tc>
        <w:tc>
          <w:tcPr>
            <w:tcW w:w="1701" w:type="dxa"/>
          </w:tcPr>
          <w:p w14:paraId="36C8E720" w14:textId="77777777" w:rsidR="00213AB5" w:rsidRPr="001E1682" w:rsidRDefault="00213AB5" w:rsidP="00F1734A">
            <w:pPr>
              <w:rPr>
                <w:rFonts w:ascii="Arial" w:hAnsi="Arial" w:cs="Arial"/>
                <w:sz w:val="22"/>
                <w:szCs w:val="22"/>
              </w:rPr>
            </w:pPr>
          </w:p>
        </w:tc>
        <w:tc>
          <w:tcPr>
            <w:tcW w:w="3402" w:type="dxa"/>
          </w:tcPr>
          <w:p w14:paraId="388F9786"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70551FFB" w14:textId="5C2D8324" w:rsidR="008648D6" w:rsidRPr="001E1682" w:rsidRDefault="005E639A" w:rsidP="008648D6">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0CB8E170" w14:textId="77777777" w:rsidR="008648D6" w:rsidRPr="001E1682" w:rsidRDefault="008648D6" w:rsidP="008648D6">
            <w:pPr>
              <w:rPr>
                <w:rFonts w:ascii="Arial" w:hAnsi="Arial" w:cs="Arial"/>
                <w:sz w:val="22"/>
                <w:szCs w:val="22"/>
              </w:rPr>
            </w:pPr>
            <w:r w:rsidRPr="001E1682">
              <w:rPr>
                <w:rFonts w:ascii="Arial" w:hAnsi="Arial" w:cs="Arial"/>
                <w:sz w:val="22"/>
                <w:szCs w:val="22"/>
              </w:rPr>
              <w:t xml:space="preserve">E-mail : </w:t>
            </w:r>
          </w:p>
          <w:p w14:paraId="54577BB5" w14:textId="77777777" w:rsidR="00213AB5" w:rsidRPr="001E1682" w:rsidRDefault="00213AB5" w:rsidP="00F1734A">
            <w:pPr>
              <w:rPr>
                <w:rFonts w:ascii="Arial" w:hAnsi="Arial" w:cs="Arial"/>
                <w:sz w:val="22"/>
                <w:szCs w:val="22"/>
              </w:rPr>
            </w:pPr>
          </w:p>
        </w:tc>
      </w:tr>
      <w:tr w:rsidR="00DD3A7E" w:rsidRPr="001E1682" w14:paraId="42524F18" w14:textId="77777777" w:rsidTr="00C36CE5">
        <w:tc>
          <w:tcPr>
            <w:tcW w:w="2123" w:type="dxa"/>
            <w:vMerge w:val="restart"/>
          </w:tcPr>
          <w:p w14:paraId="2486A0F5" w14:textId="77777777" w:rsidR="00DD3A7E" w:rsidRPr="001E1682" w:rsidRDefault="00DD3A7E" w:rsidP="000F772D">
            <w:pPr>
              <w:rPr>
                <w:rFonts w:ascii="Arial" w:hAnsi="Arial" w:cs="Arial"/>
                <w:sz w:val="22"/>
                <w:szCs w:val="22"/>
              </w:rPr>
            </w:pPr>
            <w:r>
              <w:rPr>
                <w:rFonts w:ascii="Arial" w:hAnsi="Arial" w:cs="Arial"/>
                <w:sz w:val="22"/>
                <w:szCs w:val="22"/>
              </w:rPr>
              <w:t>COORDINATION PARAMEDICALE</w:t>
            </w:r>
          </w:p>
        </w:tc>
        <w:tc>
          <w:tcPr>
            <w:tcW w:w="1274" w:type="dxa"/>
          </w:tcPr>
          <w:p w14:paraId="5D01BCB8" w14:textId="77777777" w:rsidR="007A72E9" w:rsidRDefault="007A72E9" w:rsidP="007A72E9">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5B1CE33E" w14:textId="77777777" w:rsidR="0066646C" w:rsidRPr="001E1682" w:rsidRDefault="0066646C" w:rsidP="000F772D">
            <w:pPr>
              <w:rPr>
                <w:rFonts w:ascii="Arial" w:hAnsi="Arial" w:cs="Arial"/>
                <w:sz w:val="22"/>
                <w:szCs w:val="22"/>
              </w:rPr>
            </w:pPr>
          </w:p>
        </w:tc>
        <w:tc>
          <w:tcPr>
            <w:tcW w:w="2127" w:type="dxa"/>
          </w:tcPr>
          <w:p w14:paraId="5BD992A5" w14:textId="7FB84430" w:rsidR="00DD3A7E" w:rsidRPr="001E1682" w:rsidRDefault="00DD3A7E" w:rsidP="000F772D">
            <w:pPr>
              <w:rPr>
                <w:rFonts w:ascii="Arial" w:hAnsi="Arial" w:cs="Arial"/>
                <w:sz w:val="22"/>
                <w:szCs w:val="22"/>
              </w:rPr>
            </w:pPr>
          </w:p>
        </w:tc>
        <w:tc>
          <w:tcPr>
            <w:tcW w:w="1701" w:type="dxa"/>
          </w:tcPr>
          <w:p w14:paraId="44DBB442" w14:textId="77777777" w:rsidR="00DD3A7E" w:rsidRPr="001E1682" w:rsidRDefault="00DD3A7E" w:rsidP="000F772D">
            <w:pPr>
              <w:rPr>
                <w:rFonts w:ascii="Arial" w:hAnsi="Arial" w:cs="Arial"/>
                <w:sz w:val="22"/>
                <w:szCs w:val="22"/>
              </w:rPr>
            </w:pPr>
          </w:p>
        </w:tc>
        <w:tc>
          <w:tcPr>
            <w:tcW w:w="3402" w:type="dxa"/>
          </w:tcPr>
          <w:p w14:paraId="4D3FB2A0"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647C2E1A" w14:textId="590CE99F"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0B018D57"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5597F9AD" w14:textId="77777777" w:rsidR="00DD3A7E" w:rsidRPr="001E1682" w:rsidRDefault="00DD3A7E" w:rsidP="000F772D">
            <w:pPr>
              <w:rPr>
                <w:rFonts w:ascii="Arial" w:hAnsi="Arial" w:cs="Arial"/>
                <w:sz w:val="22"/>
                <w:szCs w:val="22"/>
              </w:rPr>
            </w:pPr>
          </w:p>
        </w:tc>
      </w:tr>
      <w:tr w:rsidR="00DD3A7E" w:rsidRPr="001E1682" w14:paraId="3C4B4BC0" w14:textId="77777777" w:rsidTr="00C36CE5">
        <w:tc>
          <w:tcPr>
            <w:tcW w:w="2123" w:type="dxa"/>
            <w:vMerge/>
          </w:tcPr>
          <w:p w14:paraId="6AB11F1D" w14:textId="37739245" w:rsidR="00DD3A7E" w:rsidRPr="001E1682" w:rsidRDefault="00DD3A7E" w:rsidP="000F772D">
            <w:pPr>
              <w:rPr>
                <w:rFonts w:ascii="Arial" w:hAnsi="Arial" w:cs="Arial"/>
                <w:sz w:val="22"/>
                <w:szCs w:val="22"/>
              </w:rPr>
            </w:pPr>
          </w:p>
        </w:tc>
        <w:tc>
          <w:tcPr>
            <w:tcW w:w="1274" w:type="dxa"/>
          </w:tcPr>
          <w:p w14:paraId="3907E9CD" w14:textId="26B1C499" w:rsidR="0066646C" w:rsidRPr="001E1682" w:rsidRDefault="007A72E9" w:rsidP="000F772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28037BBF" w14:textId="2C0E3B5B" w:rsidR="00DD3A7E" w:rsidRPr="001E1682" w:rsidRDefault="00DD3A7E" w:rsidP="000F772D">
            <w:pPr>
              <w:rPr>
                <w:rFonts w:ascii="Arial" w:hAnsi="Arial" w:cs="Arial"/>
                <w:sz w:val="22"/>
                <w:szCs w:val="22"/>
              </w:rPr>
            </w:pPr>
          </w:p>
        </w:tc>
        <w:tc>
          <w:tcPr>
            <w:tcW w:w="1701" w:type="dxa"/>
          </w:tcPr>
          <w:p w14:paraId="28AF0A8E" w14:textId="77777777" w:rsidR="00DD3A7E" w:rsidRPr="001E1682" w:rsidRDefault="00DD3A7E" w:rsidP="000F772D">
            <w:pPr>
              <w:rPr>
                <w:rFonts w:ascii="Arial" w:hAnsi="Arial" w:cs="Arial"/>
                <w:sz w:val="22"/>
                <w:szCs w:val="22"/>
              </w:rPr>
            </w:pPr>
          </w:p>
        </w:tc>
        <w:tc>
          <w:tcPr>
            <w:tcW w:w="3402" w:type="dxa"/>
          </w:tcPr>
          <w:p w14:paraId="08BEBF4D"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286827B6" w14:textId="5F6B6807"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3EC84470"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23F655EE" w14:textId="77777777" w:rsidR="00DD3A7E" w:rsidRPr="001E1682" w:rsidRDefault="00DD3A7E" w:rsidP="000F772D">
            <w:pPr>
              <w:rPr>
                <w:rFonts w:ascii="Arial" w:hAnsi="Arial" w:cs="Arial"/>
                <w:sz w:val="22"/>
                <w:szCs w:val="22"/>
              </w:rPr>
            </w:pPr>
          </w:p>
        </w:tc>
      </w:tr>
      <w:tr w:rsidR="008648D6" w:rsidRPr="001E1682" w14:paraId="222893CC" w14:textId="77777777" w:rsidTr="00C36CE5">
        <w:tc>
          <w:tcPr>
            <w:tcW w:w="2123" w:type="dxa"/>
            <w:vMerge/>
          </w:tcPr>
          <w:p w14:paraId="6CE177AB" w14:textId="77777777" w:rsidR="008648D6" w:rsidRDefault="008648D6" w:rsidP="00F1734A">
            <w:pPr>
              <w:rPr>
                <w:rFonts w:ascii="Arial" w:hAnsi="Arial" w:cs="Arial"/>
                <w:sz w:val="22"/>
                <w:szCs w:val="22"/>
              </w:rPr>
            </w:pPr>
          </w:p>
        </w:tc>
        <w:tc>
          <w:tcPr>
            <w:tcW w:w="1274" w:type="dxa"/>
          </w:tcPr>
          <w:p w14:paraId="20B8CA18" w14:textId="0CCFEEB0" w:rsidR="008648D6" w:rsidRPr="001E1682" w:rsidRDefault="007A72E9" w:rsidP="00F1734A">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6C2DAEA4" w14:textId="77777777" w:rsidR="008648D6" w:rsidRPr="001E1682" w:rsidRDefault="008648D6" w:rsidP="00F1734A">
            <w:pPr>
              <w:rPr>
                <w:rFonts w:ascii="Arial" w:hAnsi="Arial" w:cs="Arial"/>
                <w:sz w:val="22"/>
                <w:szCs w:val="22"/>
              </w:rPr>
            </w:pPr>
          </w:p>
        </w:tc>
        <w:tc>
          <w:tcPr>
            <w:tcW w:w="1701" w:type="dxa"/>
          </w:tcPr>
          <w:p w14:paraId="2F91C510" w14:textId="77777777" w:rsidR="008648D6" w:rsidRPr="001E1682" w:rsidRDefault="008648D6" w:rsidP="00F1734A">
            <w:pPr>
              <w:rPr>
                <w:rFonts w:ascii="Arial" w:hAnsi="Arial" w:cs="Arial"/>
                <w:sz w:val="22"/>
                <w:szCs w:val="22"/>
              </w:rPr>
            </w:pPr>
          </w:p>
        </w:tc>
        <w:tc>
          <w:tcPr>
            <w:tcW w:w="3402" w:type="dxa"/>
          </w:tcPr>
          <w:p w14:paraId="08EFEF65"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59F482BB" w14:textId="3682CAA1" w:rsidR="008648D6" w:rsidRPr="001E1682" w:rsidRDefault="005E639A" w:rsidP="008648D6">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14482C0F" w14:textId="77777777" w:rsidR="008648D6" w:rsidRPr="001E1682" w:rsidRDefault="008648D6" w:rsidP="008648D6">
            <w:pPr>
              <w:rPr>
                <w:rFonts w:ascii="Arial" w:hAnsi="Arial" w:cs="Arial"/>
                <w:sz w:val="22"/>
                <w:szCs w:val="22"/>
              </w:rPr>
            </w:pPr>
            <w:r w:rsidRPr="001E1682">
              <w:rPr>
                <w:rFonts w:ascii="Arial" w:hAnsi="Arial" w:cs="Arial"/>
                <w:sz w:val="22"/>
                <w:szCs w:val="22"/>
              </w:rPr>
              <w:t xml:space="preserve">E-mail : </w:t>
            </w:r>
          </w:p>
          <w:p w14:paraId="0641B77B" w14:textId="77777777" w:rsidR="008648D6" w:rsidRPr="001E1682" w:rsidRDefault="008648D6" w:rsidP="00F1734A">
            <w:pPr>
              <w:rPr>
                <w:rFonts w:ascii="Arial" w:hAnsi="Arial" w:cs="Arial"/>
                <w:sz w:val="22"/>
                <w:szCs w:val="22"/>
              </w:rPr>
            </w:pPr>
          </w:p>
        </w:tc>
      </w:tr>
      <w:tr w:rsidR="00DD3A7E" w:rsidRPr="001E1682" w14:paraId="0DF558CB" w14:textId="77777777" w:rsidTr="00C36CE5">
        <w:tc>
          <w:tcPr>
            <w:tcW w:w="2123" w:type="dxa"/>
            <w:vMerge w:val="restart"/>
          </w:tcPr>
          <w:p w14:paraId="2FA5D8BF" w14:textId="77777777" w:rsidR="00DD3A7E" w:rsidRPr="001E1682" w:rsidRDefault="00DD3A7E" w:rsidP="000F772D">
            <w:pPr>
              <w:rPr>
                <w:rFonts w:ascii="Arial" w:hAnsi="Arial" w:cs="Arial"/>
                <w:sz w:val="22"/>
                <w:szCs w:val="22"/>
              </w:rPr>
            </w:pPr>
            <w:r>
              <w:rPr>
                <w:rFonts w:ascii="Arial" w:hAnsi="Arial" w:cs="Arial"/>
                <w:sz w:val="22"/>
                <w:szCs w:val="22"/>
              </w:rPr>
              <w:t>COMMUNICATION</w:t>
            </w:r>
          </w:p>
        </w:tc>
        <w:tc>
          <w:tcPr>
            <w:tcW w:w="1274" w:type="dxa"/>
          </w:tcPr>
          <w:p w14:paraId="328BC38F" w14:textId="77777777" w:rsidR="009D6EF2" w:rsidRDefault="009D6EF2" w:rsidP="009D6EF2">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25E0C103" w14:textId="77777777" w:rsidR="0066646C" w:rsidRPr="001E1682" w:rsidRDefault="0066646C" w:rsidP="000F772D">
            <w:pPr>
              <w:rPr>
                <w:rFonts w:ascii="Arial" w:hAnsi="Arial" w:cs="Arial"/>
                <w:sz w:val="22"/>
                <w:szCs w:val="22"/>
              </w:rPr>
            </w:pPr>
          </w:p>
        </w:tc>
        <w:tc>
          <w:tcPr>
            <w:tcW w:w="2127" w:type="dxa"/>
          </w:tcPr>
          <w:p w14:paraId="0878E29E" w14:textId="7DD9C17D" w:rsidR="00DD3A7E" w:rsidRPr="001E1682" w:rsidRDefault="00DD3A7E" w:rsidP="000F772D">
            <w:pPr>
              <w:rPr>
                <w:rFonts w:ascii="Arial" w:hAnsi="Arial" w:cs="Arial"/>
                <w:sz w:val="22"/>
                <w:szCs w:val="22"/>
              </w:rPr>
            </w:pPr>
          </w:p>
        </w:tc>
        <w:tc>
          <w:tcPr>
            <w:tcW w:w="1701" w:type="dxa"/>
          </w:tcPr>
          <w:p w14:paraId="209A88F7" w14:textId="77777777" w:rsidR="00DD3A7E" w:rsidRPr="001E1682" w:rsidRDefault="00DD3A7E" w:rsidP="000F772D">
            <w:pPr>
              <w:rPr>
                <w:rFonts w:ascii="Arial" w:hAnsi="Arial" w:cs="Arial"/>
                <w:sz w:val="22"/>
                <w:szCs w:val="22"/>
              </w:rPr>
            </w:pPr>
          </w:p>
        </w:tc>
        <w:tc>
          <w:tcPr>
            <w:tcW w:w="3402" w:type="dxa"/>
          </w:tcPr>
          <w:p w14:paraId="0DCCFBD3"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04AC2A33" w14:textId="52A46684"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5BDB8818"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1000E8F2" w14:textId="77777777" w:rsidR="00DD3A7E" w:rsidRPr="001E1682" w:rsidRDefault="00DD3A7E" w:rsidP="000F772D">
            <w:pPr>
              <w:rPr>
                <w:rFonts w:ascii="Arial" w:hAnsi="Arial" w:cs="Arial"/>
                <w:sz w:val="22"/>
                <w:szCs w:val="22"/>
              </w:rPr>
            </w:pPr>
          </w:p>
        </w:tc>
      </w:tr>
      <w:tr w:rsidR="00DD3A7E" w:rsidRPr="001E1682" w14:paraId="49FD4C36" w14:textId="77777777" w:rsidTr="00C36CE5">
        <w:tc>
          <w:tcPr>
            <w:tcW w:w="2123" w:type="dxa"/>
            <w:vMerge/>
          </w:tcPr>
          <w:p w14:paraId="185C2529" w14:textId="3631AB24" w:rsidR="00DD3A7E" w:rsidRDefault="00DD3A7E" w:rsidP="000F772D">
            <w:pPr>
              <w:rPr>
                <w:rFonts w:ascii="Arial" w:hAnsi="Arial" w:cs="Arial"/>
                <w:sz w:val="22"/>
                <w:szCs w:val="22"/>
              </w:rPr>
            </w:pPr>
          </w:p>
        </w:tc>
        <w:tc>
          <w:tcPr>
            <w:tcW w:w="1274" w:type="dxa"/>
          </w:tcPr>
          <w:p w14:paraId="764350A3" w14:textId="36DA03D1" w:rsidR="0066646C" w:rsidRPr="001E1682" w:rsidRDefault="009D6EF2" w:rsidP="000F772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220A5F54" w14:textId="134C6ECC" w:rsidR="00DD3A7E" w:rsidRPr="001E1682" w:rsidRDefault="00DD3A7E" w:rsidP="000F772D">
            <w:pPr>
              <w:rPr>
                <w:rFonts w:ascii="Arial" w:hAnsi="Arial" w:cs="Arial"/>
                <w:sz w:val="22"/>
                <w:szCs w:val="22"/>
              </w:rPr>
            </w:pPr>
          </w:p>
        </w:tc>
        <w:tc>
          <w:tcPr>
            <w:tcW w:w="1701" w:type="dxa"/>
          </w:tcPr>
          <w:p w14:paraId="02F7CD4C" w14:textId="77777777" w:rsidR="00DD3A7E" w:rsidRPr="001E1682" w:rsidRDefault="00DD3A7E" w:rsidP="000F772D">
            <w:pPr>
              <w:rPr>
                <w:rFonts w:ascii="Arial" w:hAnsi="Arial" w:cs="Arial"/>
                <w:sz w:val="22"/>
                <w:szCs w:val="22"/>
              </w:rPr>
            </w:pPr>
          </w:p>
        </w:tc>
        <w:tc>
          <w:tcPr>
            <w:tcW w:w="3402" w:type="dxa"/>
          </w:tcPr>
          <w:p w14:paraId="092CFBBA"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3D57ADDE" w14:textId="07FDC29A"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67B6045F"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4CD2B1D6" w14:textId="77777777" w:rsidR="00DD3A7E" w:rsidRPr="001E1682" w:rsidRDefault="00DD3A7E" w:rsidP="000F772D">
            <w:pPr>
              <w:rPr>
                <w:rFonts w:ascii="Arial" w:hAnsi="Arial" w:cs="Arial"/>
                <w:sz w:val="22"/>
                <w:szCs w:val="22"/>
              </w:rPr>
            </w:pPr>
          </w:p>
        </w:tc>
      </w:tr>
      <w:tr w:rsidR="00283087" w:rsidRPr="001E1682" w14:paraId="4DDF5C53" w14:textId="77777777" w:rsidTr="00C36CE5">
        <w:tc>
          <w:tcPr>
            <w:tcW w:w="2123" w:type="dxa"/>
            <w:vMerge/>
          </w:tcPr>
          <w:p w14:paraId="32FC5D56" w14:textId="77777777" w:rsidR="00283087" w:rsidRDefault="00283087" w:rsidP="00F1734A">
            <w:pPr>
              <w:rPr>
                <w:rFonts w:ascii="Arial" w:hAnsi="Arial" w:cs="Arial"/>
                <w:sz w:val="22"/>
                <w:szCs w:val="22"/>
              </w:rPr>
            </w:pPr>
          </w:p>
        </w:tc>
        <w:tc>
          <w:tcPr>
            <w:tcW w:w="1274" w:type="dxa"/>
          </w:tcPr>
          <w:p w14:paraId="16956FD5" w14:textId="64D12B9C" w:rsidR="00283087" w:rsidRPr="001E1682" w:rsidRDefault="009D6EF2" w:rsidP="00F1734A">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7DEFEBB5" w14:textId="77777777" w:rsidR="00283087" w:rsidRPr="001E1682" w:rsidRDefault="00283087" w:rsidP="00F1734A">
            <w:pPr>
              <w:rPr>
                <w:rFonts w:ascii="Arial" w:hAnsi="Arial" w:cs="Arial"/>
                <w:sz w:val="22"/>
                <w:szCs w:val="22"/>
              </w:rPr>
            </w:pPr>
          </w:p>
        </w:tc>
        <w:tc>
          <w:tcPr>
            <w:tcW w:w="1701" w:type="dxa"/>
          </w:tcPr>
          <w:p w14:paraId="78327AD5" w14:textId="77777777" w:rsidR="00283087" w:rsidRPr="001E1682" w:rsidRDefault="00283087" w:rsidP="00F1734A">
            <w:pPr>
              <w:rPr>
                <w:rFonts w:ascii="Arial" w:hAnsi="Arial" w:cs="Arial"/>
                <w:sz w:val="22"/>
                <w:szCs w:val="22"/>
              </w:rPr>
            </w:pPr>
          </w:p>
        </w:tc>
        <w:tc>
          <w:tcPr>
            <w:tcW w:w="3402" w:type="dxa"/>
          </w:tcPr>
          <w:p w14:paraId="7A329FB9"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4001C8E5" w14:textId="2D1F4FF5" w:rsidR="00283087" w:rsidRPr="001E1682" w:rsidRDefault="005E639A" w:rsidP="00283087">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1F84E218" w14:textId="77777777" w:rsidR="00283087" w:rsidRPr="001E1682" w:rsidRDefault="00283087" w:rsidP="00283087">
            <w:pPr>
              <w:rPr>
                <w:rFonts w:ascii="Arial" w:hAnsi="Arial" w:cs="Arial"/>
                <w:sz w:val="22"/>
                <w:szCs w:val="22"/>
              </w:rPr>
            </w:pPr>
            <w:r w:rsidRPr="001E1682">
              <w:rPr>
                <w:rFonts w:ascii="Arial" w:hAnsi="Arial" w:cs="Arial"/>
                <w:sz w:val="22"/>
                <w:szCs w:val="22"/>
              </w:rPr>
              <w:t xml:space="preserve">E-mail : </w:t>
            </w:r>
          </w:p>
          <w:p w14:paraId="439F35CA" w14:textId="77777777" w:rsidR="00283087" w:rsidRPr="001E1682" w:rsidRDefault="00283087" w:rsidP="00F1734A">
            <w:pPr>
              <w:rPr>
                <w:rFonts w:ascii="Arial" w:hAnsi="Arial" w:cs="Arial"/>
                <w:sz w:val="22"/>
                <w:szCs w:val="22"/>
              </w:rPr>
            </w:pPr>
          </w:p>
        </w:tc>
      </w:tr>
      <w:tr w:rsidR="00DD3A7E" w:rsidRPr="001E1682" w14:paraId="43E9412A" w14:textId="77777777" w:rsidTr="00C36CE5">
        <w:tc>
          <w:tcPr>
            <w:tcW w:w="2123" w:type="dxa"/>
            <w:vMerge w:val="restart"/>
          </w:tcPr>
          <w:p w14:paraId="15619BEC" w14:textId="77777777" w:rsidR="00DD3A7E" w:rsidRDefault="00DD3A7E" w:rsidP="000F772D">
            <w:pPr>
              <w:rPr>
                <w:rFonts w:ascii="Arial" w:hAnsi="Arial" w:cs="Arial"/>
                <w:sz w:val="22"/>
                <w:szCs w:val="22"/>
              </w:rPr>
            </w:pPr>
            <w:r>
              <w:rPr>
                <w:rFonts w:ascii="Arial" w:hAnsi="Arial" w:cs="Arial"/>
                <w:sz w:val="22"/>
                <w:szCs w:val="22"/>
              </w:rPr>
              <w:t>SUPPORT</w:t>
            </w:r>
          </w:p>
        </w:tc>
        <w:tc>
          <w:tcPr>
            <w:tcW w:w="1274" w:type="dxa"/>
          </w:tcPr>
          <w:p w14:paraId="321DA90D" w14:textId="77777777" w:rsidR="009D6EF2" w:rsidRDefault="009D6EF2" w:rsidP="009D6EF2">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3CC41EBD" w14:textId="77777777" w:rsidR="0066646C" w:rsidRPr="001E1682" w:rsidRDefault="0066646C" w:rsidP="000F772D">
            <w:pPr>
              <w:rPr>
                <w:rFonts w:ascii="Arial" w:hAnsi="Arial" w:cs="Arial"/>
                <w:sz w:val="22"/>
                <w:szCs w:val="22"/>
              </w:rPr>
            </w:pPr>
          </w:p>
        </w:tc>
        <w:tc>
          <w:tcPr>
            <w:tcW w:w="2127" w:type="dxa"/>
          </w:tcPr>
          <w:p w14:paraId="5CA75A37" w14:textId="6F737E60" w:rsidR="00DD3A7E" w:rsidRPr="001E1682" w:rsidRDefault="00DD3A7E" w:rsidP="000F772D">
            <w:pPr>
              <w:rPr>
                <w:rFonts w:ascii="Arial" w:hAnsi="Arial" w:cs="Arial"/>
                <w:sz w:val="22"/>
                <w:szCs w:val="22"/>
              </w:rPr>
            </w:pPr>
          </w:p>
        </w:tc>
        <w:tc>
          <w:tcPr>
            <w:tcW w:w="1701" w:type="dxa"/>
          </w:tcPr>
          <w:p w14:paraId="1B3CD3A3" w14:textId="77777777" w:rsidR="00DD3A7E" w:rsidRPr="001E1682" w:rsidRDefault="00DD3A7E" w:rsidP="000F772D">
            <w:pPr>
              <w:rPr>
                <w:rFonts w:ascii="Arial" w:hAnsi="Arial" w:cs="Arial"/>
                <w:sz w:val="22"/>
                <w:szCs w:val="22"/>
              </w:rPr>
            </w:pPr>
          </w:p>
        </w:tc>
        <w:tc>
          <w:tcPr>
            <w:tcW w:w="3402" w:type="dxa"/>
          </w:tcPr>
          <w:p w14:paraId="03457DFE"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35453C6F" w14:textId="254B44D2"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3C2C4744"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09B6C67C" w14:textId="77777777" w:rsidR="00DD3A7E" w:rsidRPr="001E1682" w:rsidRDefault="00DD3A7E" w:rsidP="000F772D">
            <w:pPr>
              <w:rPr>
                <w:rFonts w:ascii="Arial" w:hAnsi="Arial" w:cs="Arial"/>
                <w:sz w:val="22"/>
                <w:szCs w:val="22"/>
              </w:rPr>
            </w:pPr>
          </w:p>
        </w:tc>
      </w:tr>
      <w:tr w:rsidR="00DD3A7E" w:rsidRPr="001E1682" w14:paraId="1BD495FE" w14:textId="77777777" w:rsidTr="00C36CE5">
        <w:tc>
          <w:tcPr>
            <w:tcW w:w="2123" w:type="dxa"/>
            <w:vMerge/>
          </w:tcPr>
          <w:p w14:paraId="6675B1FC" w14:textId="139F83CE" w:rsidR="00DD3A7E" w:rsidRDefault="00DD3A7E" w:rsidP="000F772D">
            <w:pPr>
              <w:rPr>
                <w:rFonts w:ascii="Arial" w:hAnsi="Arial" w:cs="Arial"/>
                <w:sz w:val="22"/>
                <w:szCs w:val="22"/>
              </w:rPr>
            </w:pPr>
          </w:p>
        </w:tc>
        <w:tc>
          <w:tcPr>
            <w:tcW w:w="1274" w:type="dxa"/>
          </w:tcPr>
          <w:p w14:paraId="26191B62" w14:textId="36EB2D71" w:rsidR="0066646C" w:rsidRPr="001E1682" w:rsidRDefault="009D6EF2" w:rsidP="000F772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4C3A068F" w14:textId="38B8D6E7" w:rsidR="00DD3A7E" w:rsidRPr="001E1682" w:rsidRDefault="00DD3A7E" w:rsidP="000F772D">
            <w:pPr>
              <w:rPr>
                <w:rFonts w:ascii="Arial" w:hAnsi="Arial" w:cs="Arial"/>
                <w:sz w:val="22"/>
                <w:szCs w:val="22"/>
              </w:rPr>
            </w:pPr>
          </w:p>
        </w:tc>
        <w:tc>
          <w:tcPr>
            <w:tcW w:w="1701" w:type="dxa"/>
          </w:tcPr>
          <w:p w14:paraId="691A7902" w14:textId="77777777" w:rsidR="00DD3A7E" w:rsidRPr="001E1682" w:rsidRDefault="00DD3A7E" w:rsidP="000F772D">
            <w:pPr>
              <w:rPr>
                <w:rFonts w:ascii="Arial" w:hAnsi="Arial" w:cs="Arial"/>
                <w:sz w:val="22"/>
                <w:szCs w:val="22"/>
              </w:rPr>
            </w:pPr>
          </w:p>
        </w:tc>
        <w:tc>
          <w:tcPr>
            <w:tcW w:w="3402" w:type="dxa"/>
          </w:tcPr>
          <w:p w14:paraId="2800C874"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3E1AF3C6" w14:textId="539BE575"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2B06D144"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3F96EB7B" w14:textId="77777777" w:rsidR="00DD3A7E" w:rsidRPr="001E1682" w:rsidRDefault="00DD3A7E" w:rsidP="000F772D">
            <w:pPr>
              <w:rPr>
                <w:rFonts w:ascii="Arial" w:hAnsi="Arial" w:cs="Arial"/>
                <w:sz w:val="22"/>
                <w:szCs w:val="22"/>
              </w:rPr>
            </w:pPr>
          </w:p>
        </w:tc>
      </w:tr>
      <w:tr w:rsidR="009D6EF2" w:rsidRPr="001E1682" w14:paraId="40D751F9" w14:textId="77777777" w:rsidTr="00C36CE5">
        <w:tc>
          <w:tcPr>
            <w:tcW w:w="2123" w:type="dxa"/>
            <w:vMerge/>
          </w:tcPr>
          <w:p w14:paraId="6DCC031A" w14:textId="77777777" w:rsidR="009D6EF2" w:rsidRDefault="009D6EF2" w:rsidP="009D6EF2">
            <w:pPr>
              <w:rPr>
                <w:rFonts w:ascii="Arial" w:hAnsi="Arial" w:cs="Arial"/>
                <w:sz w:val="22"/>
                <w:szCs w:val="22"/>
              </w:rPr>
            </w:pPr>
          </w:p>
        </w:tc>
        <w:tc>
          <w:tcPr>
            <w:tcW w:w="1274" w:type="dxa"/>
          </w:tcPr>
          <w:p w14:paraId="469FF5C1" w14:textId="773B1A18" w:rsidR="009D6EF2" w:rsidRPr="001E1682" w:rsidRDefault="009D6EF2" w:rsidP="009D6EF2">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01A3C9F4" w14:textId="77777777" w:rsidR="009D6EF2" w:rsidRPr="001E1682" w:rsidRDefault="009D6EF2" w:rsidP="009D6EF2">
            <w:pPr>
              <w:rPr>
                <w:rFonts w:ascii="Arial" w:hAnsi="Arial" w:cs="Arial"/>
                <w:sz w:val="22"/>
                <w:szCs w:val="22"/>
              </w:rPr>
            </w:pPr>
          </w:p>
        </w:tc>
        <w:tc>
          <w:tcPr>
            <w:tcW w:w="1701" w:type="dxa"/>
          </w:tcPr>
          <w:p w14:paraId="03874B25" w14:textId="77777777" w:rsidR="009D6EF2" w:rsidRPr="001E1682" w:rsidRDefault="009D6EF2" w:rsidP="009D6EF2">
            <w:pPr>
              <w:rPr>
                <w:rFonts w:ascii="Arial" w:hAnsi="Arial" w:cs="Arial"/>
                <w:sz w:val="22"/>
                <w:szCs w:val="22"/>
              </w:rPr>
            </w:pPr>
          </w:p>
        </w:tc>
        <w:tc>
          <w:tcPr>
            <w:tcW w:w="3402" w:type="dxa"/>
          </w:tcPr>
          <w:p w14:paraId="362F2118" w14:textId="73F8F490"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2831F738" w14:textId="1EBEAA0C" w:rsidR="009D6EF2" w:rsidRPr="001E1682" w:rsidRDefault="005E639A" w:rsidP="009D6EF2">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52B6BD0A" w14:textId="77777777" w:rsidR="005E639A" w:rsidRPr="001E1682" w:rsidRDefault="009D6EF2" w:rsidP="005E639A">
            <w:pPr>
              <w:rPr>
                <w:rFonts w:ascii="Arial" w:hAnsi="Arial" w:cs="Arial"/>
                <w:sz w:val="22"/>
                <w:szCs w:val="22"/>
              </w:rPr>
            </w:pPr>
            <w:r w:rsidRPr="001E1682">
              <w:rPr>
                <w:rFonts w:ascii="Arial" w:hAnsi="Arial" w:cs="Arial"/>
                <w:sz w:val="22"/>
                <w:szCs w:val="22"/>
              </w:rPr>
              <w:t xml:space="preserve">E-mail : </w:t>
            </w:r>
          </w:p>
          <w:p w14:paraId="1FE5F297" w14:textId="477F0B03" w:rsidR="009D6EF2" w:rsidRPr="001E1682" w:rsidRDefault="009D6EF2" w:rsidP="009D6EF2">
            <w:pPr>
              <w:rPr>
                <w:rFonts w:ascii="Arial" w:hAnsi="Arial" w:cs="Arial"/>
                <w:sz w:val="22"/>
                <w:szCs w:val="22"/>
              </w:rPr>
            </w:pPr>
          </w:p>
          <w:p w14:paraId="785A7214" w14:textId="77777777" w:rsidR="009D6EF2" w:rsidRPr="001E1682" w:rsidRDefault="009D6EF2" w:rsidP="009D6EF2">
            <w:pPr>
              <w:rPr>
                <w:rFonts w:ascii="Arial" w:hAnsi="Arial" w:cs="Arial"/>
                <w:sz w:val="22"/>
                <w:szCs w:val="22"/>
              </w:rPr>
            </w:pPr>
          </w:p>
        </w:tc>
      </w:tr>
      <w:tr w:rsidR="009D6EF2" w:rsidRPr="001E1682" w14:paraId="5AC34013" w14:textId="77777777" w:rsidTr="00C36CE5">
        <w:tc>
          <w:tcPr>
            <w:tcW w:w="2123" w:type="dxa"/>
            <w:vMerge w:val="restart"/>
          </w:tcPr>
          <w:p w14:paraId="32592DDB" w14:textId="20946354" w:rsidR="009D6EF2" w:rsidRDefault="00261A1D" w:rsidP="009D6EF2">
            <w:pPr>
              <w:rPr>
                <w:rFonts w:ascii="Arial" w:hAnsi="Arial" w:cs="Arial"/>
                <w:sz w:val="22"/>
                <w:szCs w:val="22"/>
              </w:rPr>
            </w:pPr>
            <w:r>
              <w:rPr>
                <w:rFonts w:ascii="Arial" w:hAnsi="Arial" w:cs="Arial"/>
                <w:sz w:val="22"/>
                <w:szCs w:val="22"/>
              </w:rPr>
              <w:t>SECRETARIAT</w:t>
            </w:r>
          </w:p>
        </w:tc>
        <w:tc>
          <w:tcPr>
            <w:tcW w:w="1274" w:type="dxa"/>
          </w:tcPr>
          <w:p w14:paraId="6C7E4928" w14:textId="77777777" w:rsidR="00261A1D" w:rsidRDefault="00261A1D" w:rsidP="00261A1D">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2240ECA6" w14:textId="77777777" w:rsidR="009D6EF2" w:rsidRDefault="009D6EF2" w:rsidP="009D6EF2">
            <w:pPr>
              <w:rPr>
                <w:rFonts w:ascii="Arial" w:hAnsi="Arial" w:cs="Arial"/>
                <w:sz w:val="22"/>
                <w:szCs w:val="22"/>
              </w:rPr>
            </w:pPr>
          </w:p>
        </w:tc>
        <w:tc>
          <w:tcPr>
            <w:tcW w:w="2127" w:type="dxa"/>
          </w:tcPr>
          <w:p w14:paraId="2FC357B9" w14:textId="77777777" w:rsidR="009D6EF2" w:rsidRPr="001E1682" w:rsidRDefault="009D6EF2" w:rsidP="009D6EF2">
            <w:pPr>
              <w:rPr>
                <w:rFonts w:ascii="Arial" w:hAnsi="Arial" w:cs="Arial"/>
                <w:sz w:val="22"/>
                <w:szCs w:val="22"/>
              </w:rPr>
            </w:pPr>
          </w:p>
        </w:tc>
        <w:tc>
          <w:tcPr>
            <w:tcW w:w="1701" w:type="dxa"/>
          </w:tcPr>
          <w:p w14:paraId="74092F9E" w14:textId="77777777" w:rsidR="009D6EF2" w:rsidRPr="001E1682" w:rsidRDefault="009D6EF2" w:rsidP="009D6EF2">
            <w:pPr>
              <w:rPr>
                <w:rFonts w:ascii="Arial" w:hAnsi="Arial" w:cs="Arial"/>
                <w:sz w:val="22"/>
                <w:szCs w:val="22"/>
              </w:rPr>
            </w:pPr>
          </w:p>
        </w:tc>
        <w:tc>
          <w:tcPr>
            <w:tcW w:w="3402" w:type="dxa"/>
          </w:tcPr>
          <w:p w14:paraId="37DB2BEA"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1F513865" w14:textId="138E6175" w:rsidR="00261A1D" w:rsidRPr="001E1682" w:rsidRDefault="005E639A" w:rsidP="00261A1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09ED49AB" w14:textId="77777777" w:rsidR="00261A1D" w:rsidRPr="001E1682" w:rsidRDefault="00261A1D" w:rsidP="00261A1D">
            <w:pPr>
              <w:rPr>
                <w:rFonts w:ascii="Arial" w:hAnsi="Arial" w:cs="Arial"/>
                <w:sz w:val="22"/>
                <w:szCs w:val="22"/>
              </w:rPr>
            </w:pPr>
            <w:r w:rsidRPr="001E1682">
              <w:rPr>
                <w:rFonts w:ascii="Arial" w:hAnsi="Arial" w:cs="Arial"/>
                <w:sz w:val="22"/>
                <w:szCs w:val="22"/>
              </w:rPr>
              <w:t xml:space="preserve">E-mail : </w:t>
            </w:r>
          </w:p>
          <w:p w14:paraId="1F74B151" w14:textId="77777777" w:rsidR="009D6EF2" w:rsidRPr="001E1682" w:rsidRDefault="009D6EF2" w:rsidP="009D6EF2">
            <w:pPr>
              <w:rPr>
                <w:rFonts w:ascii="Arial" w:hAnsi="Arial" w:cs="Arial"/>
                <w:sz w:val="22"/>
                <w:szCs w:val="22"/>
              </w:rPr>
            </w:pPr>
          </w:p>
        </w:tc>
      </w:tr>
      <w:tr w:rsidR="00261A1D" w:rsidRPr="001E1682" w14:paraId="50819057" w14:textId="77777777" w:rsidTr="00C36CE5">
        <w:tc>
          <w:tcPr>
            <w:tcW w:w="2123" w:type="dxa"/>
            <w:vMerge/>
          </w:tcPr>
          <w:p w14:paraId="76A8E574" w14:textId="77777777" w:rsidR="00261A1D" w:rsidRDefault="00261A1D" w:rsidP="00261A1D">
            <w:pPr>
              <w:rPr>
                <w:rFonts w:ascii="Arial" w:hAnsi="Arial" w:cs="Arial"/>
                <w:sz w:val="22"/>
                <w:szCs w:val="22"/>
              </w:rPr>
            </w:pPr>
          </w:p>
        </w:tc>
        <w:tc>
          <w:tcPr>
            <w:tcW w:w="1274" w:type="dxa"/>
          </w:tcPr>
          <w:p w14:paraId="487777FE" w14:textId="43C987B4" w:rsidR="00261A1D" w:rsidRDefault="00261A1D" w:rsidP="00261A1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2A4337FF" w14:textId="77777777" w:rsidR="00261A1D" w:rsidRPr="001E1682" w:rsidRDefault="00261A1D" w:rsidP="00261A1D">
            <w:pPr>
              <w:rPr>
                <w:rFonts w:ascii="Arial" w:hAnsi="Arial" w:cs="Arial"/>
                <w:sz w:val="22"/>
                <w:szCs w:val="22"/>
              </w:rPr>
            </w:pPr>
          </w:p>
        </w:tc>
        <w:tc>
          <w:tcPr>
            <w:tcW w:w="1701" w:type="dxa"/>
          </w:tcPr>
          <w:p w14:paraId="6FC7FA9D" w14:textId="77777777" w:rsidR="00261A1D" w:rsidRPr="001E1682" w:rsidRDefault="00261A1D" w:rsidP="00261A1D">
            <w:pPr>
              <w:rPr>
                <w:rFonts w:ascii="Arial" w:hAnsi="Arial" w:cs="Arial"/>
                <w:sz w:val="22"/>
                <w:szCs w:val="22"/>
              </w:rPr>
            </w:pPr>
          </w:p>
        </w:tc>
        <w:tc>
          <w:tcPr>
            <w:tcW w:w="3402" w:type="dxa"/>
          </w:tcPr>
          <w:p w14:paraId="5748FAEB"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7A7E5366" w14:textId="583D89D6" w:rsidR="00261A1D" w:rsidRPr="001E1682" w:rsidRDefault="005E639A" w:rsidP="00261A1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333A480B" w14:textId="6690BD92" w:rsidR="00261A1D" w:rsidRDefault="00261A1D" w:rsidP="00261A1D">
            <w:pPr>
              <w:rPr>
                <w:rFonts w:ascii="Arial" w:hAnsi="Arial" w:cs="Arial"/>
                <w:sz w:val="22"/>
                <w:szCs w:val="22"/>
              </w:rPr>
            </w:pPr>
            <w:r w:rsidRPr="001E1682">
              <w:rPr>
                <w:rFonts w:ascii="Arial" w:hAnsi="Arial" w:cs="Arial"/>
                <w:sz w:val="22"/>
                <w:szCs w:val="22"/>
              </w:rPr>
              <w:t xml:space="preserve">E-mail : </w:t>
            </w:r>
          </w:p>
          <w:p w14:paraId="65E65617" w14:textId="28A73F76" w:rsidR="00261A1D" w:rsidRPr="001E1682" w:rsidRDefault="00261A1D" w:rsidP="00261A1D">
            <w:pPr>
              <w:rPr>
                <w:rFonts w:ascii="Arial" w:hAnsi="Arial" w:cs="Arial"/>
                <w:sz w:val="22"/>
                <w:szCs w:val="22"/>
              </w:rPr>
            </w:pPr>
          </w:p>
        </w:tc>
      </w:tr>
      <w:tr w:rsidR="00261A1D" w:rsidRPr="001E1682" w14:paraId="0FECACD5" w14:textId="77777777" w:rsidTr="00C36CE5">
        <w:tc>
          <w:tcPr>
            <w:tcW w:w="2123" w:type="dxa"/>
            <w:vMerge/>
          </w:tcPr>
          <w:p w14:paraId="27CF3A68" w14:textId="77777777" w:rsidR="00261A1D" w:rsidRDefault="00261A1D" w:rsidP="00261A1D">
            <w:pPr>
              <w:rPr>
                <w:rFonts w:ascii="Arial" w:hAnsi="Arial" w:cs="Arial"/>
                <w:sz w:val="22"/>
                <w:szCs w:val="22"/>
              </w:rPr>
            </w:pPr>
          </w:p>
        </w:tc>
        <w:tc>
          <w:tcPr>
            <w:tcW w:w="1274" w:type="dxa"/>
          </w:tcPr>
          <w:p w14:paraId="5400824B" w14:textId="2567EE1E" w:rsidR="00261A1D" w:rsidRDefault="00261A1D" w:rsidP="00261A1D">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32936145" w14:textId="77777777" w:rsidR="00261A1D" w:rsidRPr="001E1682" w:rsidRDefault="00261A1D" w:rsidP="00261A1D">
            <w:pPr>
              <w:rPr>
                <w:rFonts w:ascii="Arial" w:hAnsi="Arial" w:cs="Arial"/>
                <w:sz w:val="22"/>
                <w:szCs w:val="22"/>
              </w:rPr>
            </w:pPr>
          </w:p>
        </w:tc>
        <w:tc>
          <w:tcPr>
            <w:tcW w:w="1701" w:type="dxa"/>
          </w:tcPr>
          <w:p w14:paraId="5B076EBA" w14:textId="77777777" w:rsidR="00261A1D" w:rsidRPr="001E1682" w:rsidRDefault="00261A1D" w:rsidP="00261A1D">
            <w:pPr>
              <w:rPr>
                <w:rFonts w:ascii="Arial" w:hAnsi="Arial" w:cs="Arial"/>
                <w:sz w:val="22"/>
                <w:szCs w:val="22"/>
              </w:rPr>
            </w:pPr>
          </w:p>
        </w:tc>
        <w:tc>
          <w:tcPr>
            <w:tcW w:w="3402" w:type="dxa"/>
          </w:tcPr>
          <w:p w14:paraId="796CA80E"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631CC7DE" w14:textId="4BDDC9C2" w:rsidR="00120F33" w:rsidRPr="001E1682" w:rsidRDefault="005E639A" w:rsidP="00120F33">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6A6B9CD3" w14:textId="5991D368" w:rsidR="00261A1D" w:rsidRDefault="00120F33" w:rsidP="00261A1D">
            <w:pPr>
              <w:rPr>
                <w:rFonts w:ascii="Arial" w:hAnsi="Arial" w:cs="Arial"/>
                <w:sz w:val="22"/>
                <w:szCs w:val="22"/>
              </w:rPr>
            </w:pPr>
            <w:r w:rsidRPr="001E1682">
              <w:rPr>
                <w:rFonts w:ascii="Arial" w:hAnsi="Arial" w:cs="Arial"/>
                <w:sz w:val="22"/>
                <w:szCs w:val="22"/>
              </w:rPr>
              <w:t xml:space="preserve">E-mail : </w:t>
            </w:r>
          </w:p>
          <w:p w14:paraId="472FCD88" w14:textId="1AC09D9F" w:rsidR="00261A1D" w:rsidRPr="001E1682" w:rsidRDefault="00261A1D" w:rsidP="00261A1D">
            <w:pPr>
              <w:rPr>
                <w:rFonts w:ascii="Arial" w:hAnsi="Arial" w:cs="Arial"/>
                <w:sz w:val="22"/>
                <w:szCs w:val="22"/>
              </w:rPr>
            </w:pPr>
          </w:p>
        </w:tc>
      </w:tr>
      <w:tr w:rsidR="00DD3A7E" w:rsidRPr="001E1682" w14:paraId="431B541A" w14:textId="77777777" w:rsidTr="00C36CE5">
        <w:tc>
          <w:tcPr>
            <w:tcW w:w="2123" w:type="dxa"/>
            <w:vMerge w:val="restart"/>
          </w:tcPr>
          <w:p w14:paraId="458AEF9D" w14:textId="77777777" w:rsidR="00DD3A7E" w:rsidRDefault="00DD3A7E" w:rsidP="000F772D">
            <w:pPr>
              <w:rPr>
                <w:rFonts w:ascii="Arial" w:hAnsi="Arial" w:cs="Arial"/>
                <w:sz w:val="22"/>
                <w:szCs w:val="22"/>
              </w:rPr>
            </w:pPr>
            <w:r>
              <w:rPr>
                <w:rFonts w:ascii="Arial" w:hAnsi="Arial" w:cs="Arial"/>
                <w:sz w:val="22"/>
                <w:szCs w:val="22"/>
              </w:rPr>
              <w:t>Référent IntraCPTS Zone</w:t>
            </w:r>
          </w:p>
          <w:p w14:paraId="7E1738AB" w14:textId="77777777" w:rsidR="00DD3A7E" w:rsidRDefault="00DD3A7E" w:rsidP="000F772D">
            <w:pPr>
              <w:rPr>
                <w:rFonts w:ascii="Arial" w:hAnsi="Arial" w:cs="Arial"/>
                <w:sz w:val="22"/>
                <w:szCs w:val="22"/>
              </w:rPr>
            </w:pPr>
          </w:p>
          <w:p w14:paraId="309AC65D" w14:textId="77777777" w:rsidR="00B5339E" w:rsidRDefault="00DD3A7E" w:rsidP="00261A1D">
            <w:pPr>
              <w:rPr>
                <w:rFonts w:ascii="Arial" w:hAnsi="Arial" w:cs="Arial"/>
                <w:sz w:val="22"/>
                <w:szCs w:val="22"/>
              </w:rPr>
            </w:pPr>
            <w:r>
              <w:rPr>
                <w:rFonts w:ascii="Arial" w:hAnsi="Arial" w:cs="Arial"/>
                <w:sz w:val="22"/>
                <w:szCs w:val="22"/>
              </w:rPr>
              <w:t>ZONE 1</w:t>
            </w:r>
          </w:p>
          <w:p w14:paraId="3CB8BB12" w14:textId="77777777" w:rsidR="00B5339E" w:rsidRDefault="00B5339E" w:rsidP="00261A1D">
            <w:pPr>
              <w:rPr>
                <w:rFonts w:ascii="Arial" w:hAnsi="Arial" w:cs="Arial"/>
                <w:sz w:val="22"/>
                <w:szCs w:val="22"/>
              </w:rPr>
            </w:pPr>
          </w:p>
          <w:p w14:paraId="15ED80DA" w14:textId="77777777" w:rsidR="00B5339E" w:rsidRDefault="00B5339E" w:rsidP="00261A1D">
            <w:pPr>
              <w:rPr>
                <w:rFonts w:ascii="Arial" w:hAnsi="Arial" w:cs="Arial"/>
                <w:sz w:val="22"/>
                <w:szCs w:val="22"/>
              </w:rPr>
            </w:pPr>
          </w:p>
          <w:p w14:paraId="5BE5E1C5" w14:textId="77777777" w:rsidR="00DD3A7E" w:rsidRDefault="00DD3A7E" w:rsidP="000F772D">
            <w:pPr>
              <w:rPr>
                <w:rFonts w:ascii="Arial" w:hAnsi="Arial" w:cs="Arial"/>
                <w:sz w:val="22"/>
                <w:szCs w:val="22"/>
              </w:rPr>
            </w:pPr>
          </w:p>
        </w:tc>
        <w:tc>
          <w:tcPr>
            <w:tcW w:w="1274" w:type="dxa"/>
          </w:tcPr>
          <w:p w14:paraId="566E0F50" w14:textId="77777777" w:rsidR="00D01510" w:rsidRDefault="00D01510" w:rsidP="00D01510">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0BA21E33" w14:textId="77777777" w:rsidR="0066646C" w:rsidRPr="001E1682" w:rsidRDefault="0066646C" w:rsidP="000F772D">
            <w:pPr>
              <w:rPr>
                <w:rFonts w:ascii="Arial" w:hAnsi="Arial" w:cs="Arial"/>
                <w:sz w:val="22"/>
                <w:szCs w:val="22"/>
              </w:rPr>
            </w:pPr>
          </w:p>
        </w:tc>
        <w:tc>
          <w:tcPr>
            <w:tcW w:w="2127" w:type="dxa"/>
          </w:tcPr>
          <w:p w14:paraId="1D1320E7" w14:textId="24A29104" w:rsidR="00DD3A7E" w:rsidRPr="001E1682" w:rsidRDefault="00DD3A7E" w:rsidP="000F772D">
            <w:pPr>
              <w:rPr>
                <w:rFonts w:ascii="Arial" w:hAnsi="Arial" w:cs="Arial"/>
                <w:sz w:val="22"/>
                <w:szCs w:val="22"/>
              </w:rPr>
            </w:pPr>
          </w:p>
        </w:tc>
        <w:tc>
          <w:tcPr>
            <w:tcW w:w="1701" w:type="dxa"/>
          </w:tcPr>
          <w:p w14:paraId="01E20BB3" w14:textId="77777777" w:rsidR="00DD3A7E" w:rsidRPr="001E1682" w:rsidRDefault="00DD3A7E" w:rsidP="000F772D">
            <w:pPr>
              <w:rPr>
                <w:rFonts w:ascii="Arial" w:hAnsi="Arial" w:cs="Arial"/>
                <w:sz w:val="22"/>
                <w:szCs w:val="22"/>
              </w:rPr>
            </w:pPr>
          </w:p>
        </w:tc>
        <w:tc>
          <w:tcPr>
            <w:tcW w:w="3402" w:type="dxa"/>
          </w:tcPr>
          <w:p w14:paraId="69D123B8"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6558D5CC" w14:textId="1691EA5A"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1C0EE8C0" w14:textId="77777777"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p>
          <w:p w14:paraId="0303C7F9" w14:textId="77777777" w:rsidR="00DD3A7E" w:rsidRPr="001E1682" w:rsidRDefault="00DD3A7E" w:rsidP="000F772D">
            <w:pPr>
              <w:rPr>
                <w:rFonts w:ascii="Arial" w:hAnsi="Arial" w:cs="Arial"/>
                <w:sz w:val="22"/>
                <w:szCs w:val="22"/>
              </w:rPr>
            </w:pPr>
          </w:p>
        </w:tc>
      </w:tr>
      <w:tr w:rsidR="00B5339E" w:rsidRPr="001E1682" w14:paraId="1E875D18" w14:textId="77777777" w:rsidTr="00C36CE5">
        <w:tc>
          <w:tcPr>
            <w:tcW w:w="2123" w:type="dxa"/>
            <w:vMerge/>
          </w:tcPr>
          <w:p w14:paraId="7FC0216A" w14:textId="77777777" w:rsidR="00B5339E" w:rsidRDefault="00B5339E" w:rsidP="00261A1D">
            <w:pPr>
              <w:rPr>
                <w:rFonts w:ascii="Arial" w:hAnsi="Arial" w:cs="Arial"/>
                <w:sz w:val="22"/>
                <w:szCs w:val="22"/>
              </w:rPr>
            </w:pPr>
          </w:p>
        </w:tc>
        <w:tc>
          <w:tcPr>
            <w:tcW w:w="1274" w:type="dxa"/>
          </w:tcPr>
          <w:p w14:paraId="08CED60C" w14:textId="574E51EB" w:rsidR="00B5339E" w:rsidRPr="001E1682" w:rsidRDefault="00D01510" w:rsidP="00261A1D">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01F64BA0" w14:textId="77777777" w:rsidR="00B5339E" w:rsidRPr="001E1682" w:rsidRDefault="00B5339E" w:rsidP="00261A1D">
            <w:pPr>
              <w:rPr>
                <w:rFonts w:ascii="Arial" w:hAnsi="Arial" w:cs="Arial"/>
                <w:sz w:val="22"/>
                <w:szCs w:val="22"/>
              </w:rPr>
            </w:pPr>
          </w:p>
        </w:tc>
        <w:tc>
          <w:tcPr>
            <w:tcW w:w="1701" w:type="dxa"/>
          </w:tcPr>
          <w:p w14:paraId="60BFF49E" w14:textId="77777777" w:rsidR="00B5339E" w:rsidRPr="001E1682" w:rsidRDefault="00B5339E" w:rsidP="00261A1D">
            <w:pPr>
              <w:rPr>
                <w:rFonts w:ascii="Arial" w:hAnsi="Arial" w:cs="Arial"/>
                <w:sz w:val="22"/>
                <w:szCs w:val="22"/>
              </w:rPr>
            </w:pPr>
          </w:p>
        </w:tc>
        <w:tc>
          <w:tcPr>
            <w:tcW w:w="3402" w:type="dxa"/>
          </w:tcPr>
          <w:p w14:paraId="1B5D84A7"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1B0933C5" w14:textId="76D82E1F" w:rsidR="00B5339E" w:rsidRPr="001E1682" w:rsidRDefault="005E639A" w:rsidP="00B5339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175EDA19" w14:textId="415D03C2" w:rsidR="00B5339E" w:rsidRDefault="00B5339E" w:rsidP="00261A1D">
            <w:pPr>
              <w:rPr>
                <w:rFonts w:ascii="Arial" w:hAnsi="Arial" w:cs="Arial"/>
                <w:sz w:val="22"/>
                <w:szCs w:val="22"/>
              </w:rPr>
            </w:pPr>
            <w:r w:rsidRPr="001E1682">
              <w:rPr>
                <w:rFonts w:ascii="Arial" w:hAnsi="Arial" w:cs="Arial"/>
                <w:sz w:val="22"/>
                <w:szCs w:val="22"/>
              </w:rPr>
              <w:t xml:space="preserve">E-mail : </w:t>
            </w:r>
          </w:p>
          <w:p w14:paraId="3F1833C8" w14:textId="02B93CD1" w:rsidR="00B5339E" w:rsidRPr="001E1682" w:rsidRDefault="00B5339E" w:rsidP="00261A1D">
            <w:pPr>
              <w:rPr>
                <w:rFonts w:ascii="Arial" w:hAnsi="Arial" w:cs="Arial"/>
                <w:sz w:val="22"/>
                <w:szCs w:val="22"/>
              </w:rPr>
            </w:pPr>
          </w:p>
        </w:tc>
      </w:tr>
      <w:tr w:rsidR="00B5339E" w:rsidRPr="001E1682" w14:paraId="353D5AFE" w14:textId="77777777" w:rsidTr="00C36CE5">
        <w:tc>
          <w:tcPr>
            <w:tcW w:w="2123" w:type="dxa"/>
            <w:vMerge/>
          </w:tcPr>
          <w:p w14:paraId="15058381" w14:textId="5DFF09F2" w:rsidR="00B5339E" w:rsidRDefault="00B5339E" w:rsidP="00261A1D">
            <w:pPr>
              <w:rPr>
                <w:rFonts w:ascii="Arial" w:hAnsi="Arial" w:cs="Arial"/>
                <w:sz w:val="22"/>
                <w:szCs w:val="22"/>
              </w:rPr>
            </w:pPr>
          </w:p>
        </w:tc>
        <w:tc>
          <w:tcPr>
            <w:tcW w:w="1274" w:type="dxa"/>
          </w:tcPr>
          <w:p w14:paraId="0F92BB37" w14:textId="72A986C0" w:rsidR="00B5339E" w:rsidRPr="001E1682" w:rsidRDefault="00D01510" w:rsidP="00261A1D">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0B24EE2C" w14:textId="77777777" w:rsidR="00B5339E" w:rsidRPr="001E1682" w:rsidRDefault="00B5339E" w:rsidP="00261A1D">
            <w:pPr>
              <w:rPr>
                <w:rFonts w:ascii="Arial" w:hAnsi="Arial" w:cs="Arial"/>
                <w:sz w:val="22"/>
                <w:szCs w:val="22"/>
              </w:rPr>
            </w:pPr>
          </w:p>
        </w:tc>
        <w:tc>
          <w:tcPr>
            <w:tcW w:w="1701" w:type="dxa"/>
          </w:tcPr>
          <w:p w14:paraId="22D1C283" w14:textId="77777777" w:rsidR="00B5339E" w:rsidRPr="001E1682" w:rsidRDefault="00B5339E" w:rsidP="00261A1D">
            <w:pPr>
              <w:rPr>
                <w:rFonts w:ascii="Arial" w:hAnsi="Arial" w:cs="Arial"/>
                <w:sz w:val="22"/>
                <w:szCs w:val="22"/>
              </w:rPr>
            </w:pPr>
          </w:p>
        </w:tc>
        <w:tc>
          <w:tcPr>
            <w:tcW w:w="3402" w:type="dxa"/>
          </w:tcPr>
          <w:p w14:paraId="49FB3375"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1D6F00E5" w14:textId="5E6E5AA3" w:rsidR="00B5339E" w:rsidRPr="001E1682" w:rsidRDefault="005E639A" w:rsidP="00B5339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4682117B" w14:textId="77777777" w:rsidR="00B5339E" w:rsidRPr="001E1682" w:rsidRDefault="00B5339E" w:rsidP="00B5339E">
            <w:pPr>
              <w:rPr>
                <w:rFonts w:ascii="Arial" w:hAnsi="Arial" w:cs="Arial"/>
                <w:sz w:val="22"/>
                <w:szCs w:val="22"/>
              </w:rPr>
            </w:pPr>
            <w:r w:rsidRPr="001E1682">
              <w:rPr>
                <w:rFonts w:ascii="Arial" w:hAnsi="Arial" w:cs="Arial"/>
                <w:sz w:val="22"/>
                <w:szCs w:val="22"/>
              </w:rPr>
              <w:t xml:space="preserve">E-mail : </w:t>
            </w:r>
          </w:p>
          <w:p w14:paraId="641FDBBA" w14:textId="77777777" w:rsidR="00B5339E" w:rsidRDefault="00B5339E" w:rsidP="00261A1D">
            <w:pPr>
              <w:rPr>
                <w:rFonts w:ascii="Arial" w:hAnsi="Arial" w:cs="Arial"/>
                <w:sz w:val="22"/>
                <w:szCs w:val="22"/>
              </w:rPr>
            </w:pPr>
          </w:p>
        </w:tc>
      </w:tr>
      <w:tr w:rsidR="00DD3A7E" w:rsidRPr="001E1682" w14:paraId="4DEA1938" w14:textId="77777777" w:rsidTr="00C36CE5">
        <w:tc>
          <w:tcPr>
            <w:tcW w:w="2123" w:type="dxa"/>
            <w:vMerge w:val="restart"/>
          </w:tcPr>
          <w:p w14:paraId="0A764F94" w14:textId="77777777" w:rsidR="00DD3A7E" w:rsidRDefault="00DD3A7E" w:rsidP="000F772D">
            <w:pPr>
              <w:rPr>
                <w:rFonts w:ascii="Arial" w:hAnsi="Arial" w:cs="Arial"/>
                <w:sz w:val="22"/>
                <w:szCs w:val="22"/>
              </w:rPr>
            </w:pPr>
            <w:r>
              <w:rPr>
                <w:rFonts w:ascii="Arial" w:hAnsi="Arial" w:cs="Arial"/>
                <w:sz w:val="22"/>
                <w:szCs w:val="22"/>
              </w:rPr>
              <w:t>Référent IntraCPTS Zone</w:t>
            </w:r>
          </w:p>
          <w:p w14:paraId="77D79AFB" w14:textId="77777777" w:rsidR="00DD3A7E" w:rsidRDefault="00DD3A7E" w:rsidP="000F772D">
            <w:pPr>
              <w:rPr>
                <w:rFonts w:ascii="Arial" w:hAnsi="Arial" w:cs="Arial"/>
                <w:sz w:val="22"/>
                <w:szCs w:val="22"/>
              </w:rPr>
            </w:pPr>
          </w:p>
          <w:p w14:paraId="52749CB7" w14:textId="77777777" w:rsidR="00D01510" w:rsidRDefault="00DD3A7E" w:rsidP="00D01510">
            <w:pPr>
              <w:rPr>
                <w:rFonts w:ascii="Arial" w:hAnsi="Arial" w:cs="Arial"/>
                <w:sz w:val="22"/>
                <w:szCs w:val="22"/>
              </w:rPr>
            </w:pPr>
            <w:r>
              <w:rPr>
                <w:rFonts w:ascii="Arial" w:hAnsi="Arial" w:cs="Arial"/>
                <w:sz w:val="22"/>
                <w:szCs w:val="22"/>
              </w:rPr>
              <w:t>ZONE 2</w:t>
            </w:r>
          </w:p>
          <w:p w14:paraId="5EACF0F8" w14:textId="77777777" w:rsidR="00D01510" w:rsidRDefault="00D01510" w:rsidP="00D01510">
            <w:pPr>
              <w:rPr>
                <w:rFonts w:ascii="Arial" w:hAnsi="Arial" w:cs="Arial"/>
                <w:sz w:val="22"/>
                <w:szCs w:val="22"/>
              </w:rPr>
            </w:pPr>
          </w:p>
          <w:p w14:paraId="2BA5562D" w14:textId="77777777" w:rsidR="00D01510" w:rsidRDefault="00D01510" w:rsidP="00D01510">
            <w:pPr>
              <w:rPr>
                <w:rFonts w:ascii="Arial" w:hAnsi="Arial" w:cs="Arial"/>
                <w:sz w:val="22"/>
                <w:szCs w:val="22"/>
              </w:rPr>
            </w:pPr>
          </w:p>
          <w:p w14:paraId="2561948F" w14:textId="4CAA304D" w:rsidR="00DD3A7E" w:rsidRDefault="00DD3A7E" w:rsidP="000F772D">
            <w:pPr>
              <w:rPr>
                <w:rFonts w:ascii="Arial" w:hAnsi="Arial" w:cs="Arial"/>
                <w:sz w:val="22"/>
                <w:szCs w:val="22"/>
              </w:rPr>
            </w:pPr>
          </w:p>
        </w:tc>
        <w:tc>
          <w:tcPr>
            <w:tcW w:w="1274" w:type="dxa"/>
          </w:tcPr>
          <w:p w14:paraId="147A06AC" w14:textId="77777777" w:rsidR="00D01510" w:rsidRDefault="00D01510" w:rsidP="00D01510">
            <w:pPr>
              <w:rPr>
                <w:rFonts w:ascii="Arial" w:hAnsi="Arial" w:cs="Arial"/>
                <w:sz w:val="22"/>
                <w:szCs w:val="22"/>
              </w:rPr>
            </w:pPr>
            <w:r>
              <w:rPr>
                <w:rFonts w:ascii="Arial" w:hAnsi="Arial" w:cs="Arial"/>
                <w:sz w:val="22"/>
                <w:szCs w:val="22"/>
              </w:rPr>
              <w:t>1</w:t>
            </w:r>
            <w:r w:rsidRPr="00F42602">
              <w:rPr>
                <w:rFonts w:ascii="Arial" w:hAnsi="Arial" w:cs="Arial"/>
                <w:sz w:val="22"/>
                <w:szCs w:val="22"/>
                <w:vertAlign w:val="superscript"/>
              </w:rPr>
              <w:t>ère</w:t>
            </w:r>
            <w:r>
              <w:rPr>
                <w:rFonts w:ascii="Arial" w:hAnsi="Arial" w:cs="Arial"/>
                <w:sz w:val="22"/>
                <w:szCs w:val="22"/>
              </w:rPr>
              <w:t xml:space="preserve"> ligne</w:t>
            </w:r>
          </w:p>
          <w:p w14:paraId="57F74A98" w14:textId="77777777" w:rsidR="0066646C" w:rsidRPr="001E1682" w:rsidRDefault="0066646C" w:rsidP="000F772D">
            <w:pPr>
              <w:rPr>
                <w:rFonts w:ascii="Arial" w:hAnsi="Arial" w:cs="Arial"/>
                <w:sz w:val="22"/>
                <w:szCs w:val="22"/>
              </w:rPr>
            </w:pPr>
          </w:p>
        </w:tc>
        <w:tc>
          <w:tcPr>
            <w:tcW w:w="2127" w:type="dxa"/>
          </w:tcPr>
          <w:p w14:paraId="2B8CF1B7" w14:textId="7F0AAF62" w:rsidR="00DD3A7E" w:rsidRPr="001E1682" w:rsidRDefault="00DD3A7E" w:rsidP="000F772D">
            <w:pPr>
              <w:rPr>
                <w:rFonts w:ascii="Arial" w:hAnsi="Arial" w:cs="Arial"/>
                <w:sz w:val="22"/>
                <w:szCs w:val="22"/>
              </w:rPr>
            </w:pPr>
          </w:p>
        </w:tc>
        <w:tc>
          <w:tcPr>
            <w:tcW w:w="1701" w:type="dxa"/>
          </w:tcPr>
          <w:p w14:paraId="5921C30F" w14:textId="77777777" w:rsidR="00DD3A7E" w:rsidRPr="001E1682" w:rsidRDefault="00DD3A7E" w:rsidP="000F772D">
            <w:pPr>
              <w:rPr>
                <w:rFonts w:ascii="Arial" w:hAnsi="Arial" w:cs="Arial"/>
                <w:sz w:val="22"/>
                <w:szCs w:val="22"/>
              </w:rPr>
            </w:pPr>
          </w:p>
        </w:tc>
        <w:tc>
          <w:tcPr>
            <w:tcW w:w="3402" w:type="dxa"/>
          </w:tcPr>
          <w:p w14:paraId="4B6BCD2B"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14E53FFC" w14:textId="4A981753" w:rsidR="00DD3A7E" w:rsidRPr="001E1682" w:rsidRDefault="005E639A" w:rsidP="000F772D">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39D47034" w14:textId="5D07827D" w:rsidR="00DD3A7E" w:rsidRPr="001E1682" w:rsidRDefault="00DD3A7E" w:rsidP="000F772D">
            <w:pPr>
              <w:rPr>
                <w:rFonts w:ascii="Arial" w:hAnsi="Arial" w:cs="Arial"/>
                <w:sz w:val="22"/>
                <w:szCs w:val="22"/>
              </w:rPr>
            </w:pPr>
            <w:r w:rsidRPr="001E1682">
              <w:rPr>
                <w:rFonts w:ascii="Arial" w:hAnsi="Arial" w:cs="Arial"/>
                <w:sz w:val="22"/>
                <w:szCs w:val="22"/>
              </w:rPr>
              <w:t xml:space="preserve">E-mail : </w:t>
            </w:r>
            <w:r w:rsidR="00C40007" w:rsidRPr="001E1682">
              <w:rPr>
                <w:rFonts w:ascii="Arial" w:hAnsi="Arial" w:cs="Arial"/>
                <w:sz w:val="22"/>
                <w:szCs w:val="22"/>
              </w:rPr>
              <w:t xml:space="preserve">: </w:t>
            </w:r>
          </w:p>
          <w:p w14:paraId="25E14393" w14:textId="77777777" w:rsidR="00DD3A7E" w:rsidRPr="001E1682" w:rsidRDefault="00DD3A7E" w:rsidP="000F772D">
            <w:pPr>
              <w:rPr>
                <w:rFonts w:ascii="Arial" w:hAnsi="Arial" w:cs="Arial"/>
                <w:sz w:val="22"/>
                <w:szCs w:val="22"/>
              </w:rPr>
            </w:pPr>
          </w:p>
        </w:tc>
      </w:tr>
      <w:tr w:rsidR="00D01510" w:rsidRPr="001E1682" w14:paraId="43831818" w14:textId="77777777" w:rsidTr="00C36CE5">
        <w:tc>
          <w:tcPr>
            <w:tcW w:w="2123" w:type="dxa"/>
            <w:vMerge/>
          </w:tcPr>
          <w:p w14:paraId="1C7C8913" w14:textId="652F9BA8" w:rsidR="00D01510" w:rsidRDefault="00D01510" w:rsidP="00D01510">
            <w:pPr>
              <w:rPr>
                <w:rFonts w:ascii="Arial" w:hAnsi="Arial" w:cs="Arial"/>
                <w:sz w:val="22"/>
                <w:szCs w:val="22"/>
              </w:rPr>
            </w:pPr>
          </w:p>
        </w:tc>
        <w:tc>
          <w:tcPr>
            <w:tcW w:w="1274" w:type="dxa"/>
          </w:tcPr>
          <w:p w14:paraId="70A35EA3" w14:textId="388CDE56" w:rsidR="00D01510" w:rsidRPr="001E1682" w:rsidRDefault="00D01510" w:rsidP="00D01510">
            <w:pPr>
              <w:rPr>
                <w:rFonts w:ascii="Arial" w:hAnsi="Arial" w:cs="Arial"/>
                <w:sz w:val="22"/>
                <w:szCs w:val="22"/>
              </w:rPr>
            </w:pPr>
            <w:r>
              <w:rPr>
                <w:rFonts w:ascii="Arial" w:hAnsi="Arial" w:cs="Arial"/>
                <w:sz w:val="22"/>
                <w:szCs w:val="22"/>
              </w:rPr>
              <w:t>2</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46729105" w14:textId="77777777" w:rsidR="00D01510" w:rsidRPr="001E1682" w:rsidRDefault="00D01510" w:rsidP="00D01510">
            <w:pPr>
              <w:rPr>
                <w:rFonts w:ascii="Arial" w:hAnsi="Arial" w:cs="Arial"/>
                <w:sz w:val="22"/>
                <w:szCs w:val="22"/>
              </w:rPr>
            </w:pPr>
          </w:p>
        </w:tc>
        <w:tc>
          <w:tcPr>
            <w:tcW w:w="1701" w:type="dxa"/>
          </w:tcPr>
          <w:p w14:paraId="343245C2" w14:textId="77777777" w:rsidR="00D01510" w:rsidRPr="001E1682" w:rsidRDefault="00D01510" w:rsidP="00D01510">
            <w:pPr>
              <w:rPr>
                <w:rFonts w:ascii="Arial" w:hAnsi="Arial" w:cs="Arial"/>
                <w:sz w:val="22"/>
                <w:szCs w:val="22"/>
              </w:rPr>
            </w:pPr>
          </w:p>
        </w:tc>
        <w:tc>
          <w:tcPr>
            <w:tcW w:w="3402" w:type="dxa"/>
          </w:tcPr>
          <w:p w14:paraId="5BE53D72"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4D8D9316" w14:textId="47C3AB83" w:rsidR="00D01510" w:rsidRPr="001E1682" w:rsidRDefault="005E639A" w:rsidP="00D01510">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4B508B68" w14:textId="77777777" w:rsidR="00D01510" w:rsidRDefault="00D01510" w:rsidP="00D01510">
            <w:pPr>
              <w:rPr>
                <w:rFonts w:ascii="Arial" w:hAnsi="Arial" w:cs="Arial"/>
                <w:sz w:val="22"/>
                <w:szCs w:val="22"/>
              </w:rPr>
            </w:pPr>
            <w:r w:rsidRPr="001E1682">
              <w:rPr>
                <w:rFonts w:ascii="Arial" w:hAnsi="Arial" w:cs="Arial"/>
                <w:sz w:val="22"/>
                <w:szCs w:val="22"/>
              </w:rPr>
              <w:t xml:space="preserve">E-mail : </w:t>
            </w:r>
          </w:p>
          <w:p w14:paraId="07AAEE42" w14:textId="77777777" w:rsidR="00D01510" w:rsidRPr="001E1682" w:rsidRDefault="00D01510" w:rsidP="00D01510">
            <w:pPr>
              <w:rPr>
                <w:rFonts w:ascii="Arial" w:hAnsi="Arial" w:cs="Arial"/>
                <w:sz w:val="22"/>
                <w:szCs w:val="22"/>
              </w:rPr>
            </w:pPr>
          </w:p>
        </w:tc>
      </w:tr>
      <w:tr w:rsidR="00C40007" w:rsidRPr="001E1682" w14:paraId="0453CEDA" w14:textId="77777777" w:rsidTr="00C36CE5">
        <w:tc>
          <w:tcPr>
            <w:tcW w:w="2123" w:type="dxa"/>
            <w:vMerge/>
          </w:tcPr>
          <w:p w14:paraId="0A5CC685" w14:textId="77777777" w:rsidR="00C40007" w:rsidRDefault="00C40007" w:rsidP="00D01510">
            <w:pPr>
              <w:rPr>
                <w:rFonts w:ascii="Arial" w:hAnsi="Arial" w:cs="Arial"/>
                <w:sz w:val="22"/>
                <w:szCs w:val="22"/>
              </w:rPr>
            </w:pPr>
          </w:p>
        </w:tc>
        <w:tc>
          <w:tcPr>
            <w:tcW w:w="1274" w:type="dxa"/>
          </w:tcPr>
          <w:p w14:paraId="24389D48" w14:textId="1D3655C6" w:rsidR="00C40007" w:rsidRDefault="006D0A99" w:rsidP="00D01510">
            <w:pPr>
              <w:rPr>
                <w:rFonts w:ascii="Arial" w:hAnsi="Arial" w:cs="Arial"/>
                <w:sz w:val="22"/>
                <w:szCs w:val="22"/>
              </w:rPr>
            </w:pPr>
            <w:r>
              <w:rPr>
                <w:rFonts w:ascii="Arial" w:hAnsi="Arial" w:cs="Arial"/>
                <w:sz w:val="22"/>
                <w:szCs w:val="22"/>
              </w:rPr>
              <w:t>3</w:t>
            </w:r>
            <w:r w:rsidRPr="00F42602">
              <w:rPr>
                <w:rFonts w:ascii="Arial" w:hAnsi="Arial" w:cs="Arial"/>
                <w:sz w:val="22"/>
                <w:szCs w:val="22"/>
                <w:vertAlign w:val="superscript"/>
              </w:rPr>
              <w:t>ème</w:t>
            </w:r>
            <w:r>
              <w:rPr>
                <w:rFonts w:ascii="Arial" w:hAnsi="Arial" w:cs="Arial"/>
                <w:sz w:val="22"/>
                <w:szCs w:val="22"/>
              </w:rPr>
              <w:t xml:space="preserve"> ligne</w:t>
            </w:r>
          </w:p>
        </w:tc>
        <w:tc>
          <w:tcPr>
            <w:tcW w:w="2127" w:type="dxa"/>
          </w:tcPr>
          <w:p w14:paraId="2AF69924" w14:textId="77777777" w:rsidR="00C40007" w:rsidRPr="001E1682" w:rsidRDefault="00C40007" w:rsidP="00D01510">
            <w:pPr>
              <w:rPr>
                <w:rFonts w:ascii="Arial" w:hAnsi="Arial" w:cs="Arial"/>
                <w:sz w:val="22"/>
                <w:szCs w:val="22"/>
              </w:rPr>
            </w:pPr>
          </w:p>
        </w:tc>
        <w:tc>
          <w:tcPr>
            <w:tcW w:w="1701" w:type="dxa"/>
          </w:tcPr>
          <w:p w14:paraId="515DC694" w14:textId="77777777" w:rsidR="00C40007" w:rsidRPr="001E1682" w:rsidRDefault="00C40007" w:rsidP="00D01510">
            <w:pPr>
              <w:rPr>
                <w:rFonts w:ascii="Arial" w:hAnsi="Arial" w:cs="Arial"/>
                <w:sz w:val="22"/>
                <w:szCs w:val="22"/>
              </w:rPr>
            </w:pPr>
          </w:p>
        </w:tc>
        <w:tc>
          <w:tcPr>
            <w:tcW w:w="3402" w:type="dxa"/>
          </w:tcPr>
          <w:p w14:paraId="113DCAA7" w14:textId="77777777" w:rsidR="005E639A" w:rsidRPr="001E1682" w:rsidRDefault="005E639A" w:rsidP="005E639A">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18E01194" w14:textId="38978AB2" w:rsidR="006D0A99" w:rsidRPr="001E1682" w:rsidRDefault="005E639A" w:rsidP="006D0A99">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670F0732" w14:textId="77777777" w:rsidR="006D0A99" w:rsidRDefault="006D0A99" w:rsidP="006D0A99">
            <w:pPr>
              <w:rPr>
                <w:rFonts w:ascii="Arial" w:hAnsi="Arial" w:cs="Arial"/>
                <w:sz w:val="22"/>
                <w:szCs w:val="22"/>
              </w:rPr>
            </w:pPr>
            <w:r w:rsidRPr="001E1682">
              <w:rPr>
                <w:rFonts w:ascii="Arial" w:hAnsi="Arial" w:cs="Arial"/>
                <w:sz w:val="22"/>
                <w:szCs w:val="22"/>
              </w:rPr>
              <w:t xml:space="preserve">E-mail : </w:t>
            </w:r>
          </w:p>
          <w:p w14:paraId="15980711" w14:textId="77777777" w:rsidR="00C40007" w:rsidRPr="001E1682" w:rsidRDefault="00C40007" w:rsidP="00D01510">
            <w:pPr>
              <w:rPr>
                <w:rFonts w:ascii="Arial" w:hAnsi="Arial" w:cs="Arial"/>
                <w:sz w:val="22"/>
                <w:szCs w:val="22"/>
              </w:rPr>
            </w:pPr>
          </w:p>
        </w:tc>
      </w:tr>
    </w:tbl>
    <w:p w14:paraId="28D669BD" w14:textId="77777777" w:rsidR="00DD3A7E" w:rsidRDefault="00DD3A7E" w:rsidP="00DD3A7E"/>
    <w:p w14:paraId="7C5183DE" w14:textId="77777777" w:rsidR="00DD3A7E" w:rsidRDefault="00DD3A7E"/>
    <w:p w14:paraId="60A2A251" w14:textId="77777777" w:rsidR="00DD3A7E" w:rsidRDefault="00DD3A7E"/>
    <w:p w14:paraId="588ADE8B" w14:textId="77777777" w:rsidR="00DD3A7E" w:rsidRDefault="00DD3A7E"/>
    <w:p w14:paraId="456110DE" w14:textId="77777777" w:rsidR="00DD3A7E" w:rsidRDefault="00DD3A7E">
      <w:bookmarkStart w:id="179" w:name="_Annexe_4_–"/>
      <w:bookmarkStart w:id="180" w:name="_Toc126681394"/>
      <w:bookmarkEnd w:id="179"/>
      <w:r>
        <w:br w:type="page"/>
      </w:r>
    </w:p>
    <w:p w14:paraId="6F5A7B38" w14:textId="30824B0A" w:rsidR="002D2B93" w:rsidRDefault="002D2B93" w:rsidP="002D2B93">
      <w:pPr>
        <w:pStyle w:val="Titre2"/>
      </w:pPr>
      <w:bookmarkStart w:id="181" w:name="_Annexe_4_Bis"/>
      <w:bookmarkStart w:id="182" w:name="_Annexe_4_b"/>
      <w:bookmarkStart w:id="183" w:name="_Toc128061410"/>
      <w:bookmarkEnd w:id="181"/>
      <w:bookmarkEnd w:id="182"/>
      <w:r>
        <w:t xml:space="preserve">Annexe </w:t>
      </w:r>
      <w:r w:rsidR="00CD5389">
        <w:t>4</w:t>
      </w:r>
      <w:r>
        <w:t xml:space="preserve"> </w:t>
      </w:r>
      <w:r w:rsidR="001806FB">
        <w:t>b</w:t>
      </w:r>
      <w:r>
        <w:t xml:space="preserve"> – Annuaire </w:t>
      </w:r>
      <w:r w:rsidR="005B08CA">
        <w:t>des m</w:t>
      </w:r>
      <w:r>
        <w:t xml:space="preserve">embres </w:t>
      </w:r>
      <w:r w:rsidR="005B08CA" w:rsidRPr="00E77A85">
        <w:rPr>
          <w:u w:val="single"/>
        </w:rPr>
        <w:t>m</w:t>
      </w:r>
      <w:r w:rsidRPr="00E77A85">
        <w:rPr>
          <w:u w:val="single"/>
        </w:rPr>
        <w:t>obilisés</w:t>
      </w:r>
      <w:r>
        <w:t xml:space="preserve"> de la Cellule de Crise</w:t>
      </w:r>
      <w:bookmarkEnd w:id="183"/>
    </w:p>
    <w:p w14:paraId="41BACA52" w14:textId="77777777" w:rsidR="006D0A99" w:rsidRDefault="006D0A99" w:rsidP="006D0A99"/>
    <w:tbl>
      <w:tblPr>
        <w:tblStyle w:val="Grilledutableau"/>
        <w:tblW w:w="9736" w:type="dxa"/>
        <w:tblLook w:val="04A0" w:firstRow="1" w:lastRow="0" w:firstColumn="1" w:lastColumn="0" w:noHBand="0" w:noVBand="1"/>
      </w:tblPr>
      <w:tblGrid>
        <w:gridCol w:w="2123"/>
        <w:gridCol w:w="1848"/>
        <w:gridCol w:w="1582"/>
        <w:gridCol w:w="2332"/>
        <w:gridCol w:w="1851"/>
      </w:tblGrid>
      <w:tr w:rsidR="006D0A99" w:rsidRPr="00C70908" w14:paraId="3D01418F" w14:textId="71615B8E" w:rsidTr="002A5931">
        <w:tc>
          <w:tcPr>
            <w:tcW w:w="2123" w:type="dxa"/>
            <w:shd w:val="clear" w:color="auto" w:fill="0070C0"/>
          </w:tcPr>
          <w:p w14:paraId="5348D8BE" w14:textId="77777777" w:rsidR="006D0A99" w:rsidRDefault="006D0A99" w:rsidP="007A09A7">
            <w:pPr>
              <w:jc w:val="center"/>
              <w:rPr>
                <w:rFonts w:ascii="Arial" w:hAnsi="Arial" w:cs="Arial"/>
                <w:b/>
                <w:bCs/>
                <w:color w:val="FFFFFF" w:themeColor="background1"/>
                <w:sz w:val="22"/>
                <w:szCs w:val="22"/>
              </w:rPr>
            </w:pPr>
          </w:p>
          <w:p w14:paraId="2CAFE517" w14:textId="77777777" w:rsidR="006D0A99" w:rsidRDefault="006D0A99" w:rsidP="007A09A7">
            <w:pPr>
              <w:jc w:val="center"/>
              <w:rPr>
                <w:rFonts w:ascii="Arial" w:hAnsi="Arial" w:cs="Arial"/>
                <w:b/>
                <w:bCs/>
                <w:color w:val="FFFFFF" w:themeColor="background1"/>
                <w:sz w:val="22"/>
                <w:szCs w:val="22"/>
              </w:rPr>
            </w:pPr>
            <w:r>
              <w:rPr>
                <w:rFonts w:ascii="Arial" w:hAnsi="Arial" w:cs="Arial"/>
                <w:b/>
                <w:bCs/>
                <w:color w:val="FFFFFF" w:themeColor="background1"/>
                <w:sz w:val="22"/>
                <w:szCs w:val="22"/>
              </w:rPr>
              <w:t>Fonction</w:t>
            </w:r>
          </w:p>
          <w:p w14:paraId="72F464B1" w14:textId="77777777" w:rsidR="006D0A99" w:rsidRDefault="006D0A99" w:rsidP="007A09A7">
            <w:pPr>
              <w:jc w:val="center"/>
              <w:rPr>
                <w:rFonts w:ascii="Arial" w:hAnsi="Arial" w:cs="Arial"/>
                <w:b/>
                <w:bCs/>
                <w:color w:val="FFFFFF" w:themeColor="background1"/>
                <w:sz w:val="22"/>
                <w:szCs w:val="22"/>
              </w:rPr>
            </w:pPr>
          </w:p>
        </w:tc>
        <w:tc>
          <w:tcPr>
            <w:tcW w:w="1848" w:type="dxa"/>
            <w:shd w:val="clear" w:color="auto" w:fill="0070C0"/>
          </w:tcPr>
          <w:p w14:paraId="24C7C321" w14:textId="77777777" w:rsidR="006D0A99" w:rsidRDefault="006D0A99" w:rsidP="007A09A7">
            <w:pPr>
              <w:jc w:val="center"/>
              <w:rPr>
                <w:rFonts w:ascii="Arial" w:hAnsi="Arial" w:cs="Arial"/>
                <w:b/>
                <w:bCs/>
                <w:color w:val="FFFFFF" w:themeColor="background1"/>
                <w:sz w:val="22"/>
                <w:szCs w:val="22"/>
              </w:rPr>
            </w:pPr>
          </w:p>
          <w:p w14:paraId="1E9580F6" w14:textId="77777777" w:rsidR="006D0A99" w:rsidRPr="00C70908" w:rsidRDefault="006D0A99" w:rsidP="007A09A7">
            <w:pPr>
              <w:jc w:val="center"/>
              <w:rPr>
                <w:rFonts w:ascii="Arial" w:hAnsi="Arial" w:cs="Arial"/>
                <w:b/>
                <w:bCs/>
                <w:color w:val="FFFFFF" w:themeColor="background1"/>
                <w:sz w:val="22"/>
                <w:szCs w:val="22"/>
              </w:rPr>
            </w:pPr>
            <w:r>
              <w:rPr>
                <w:rFonts w:ascii="Arial" w:hAnsi="Arial" w:cs="Arial"/>
                <w:b/>
                <w:bCs/>
                <w:color w:val="FFFFFF" w:themeColor="background1"/>
                <w:sz w:val="22"/>
                <w:szCs w:val="22"/>
              </w:rPr>
              <w:t>Nom Prénom</w:t>
            </w:r>
          </w:p>
        </w:tc>
        <w:tc>
          <w:tcPr>
            <w:tcW w:w="1582" w:type="dxa"/>
            <w:shd w:val="clear" w:color="auto" w:fill="0070C0"/>
          </w:tcPr>
          <w:p w14:paraId="68812B24" w14:textId="77777777" w:rsidR="006D0A99" w:rsidRDefault="006D0A99" w:rsidP="007A09A7">
            <w:pPr>
              <w:jc w:val="center"/>
              <w:rPr>
                <w:rFonts w:ascii="Arial" w:hAnsi="Arial" w:cs="Arial"/>
                <w:b/>
                <w:bCs/>
                <w:color w:val="FFFFFF" w:themeColor="background1"/>
                <w:sz w:val="22"/>
                <w:szCs w:val="22"/>
              </w:rPr>
            </w:pPr>
          </w:p>
          <w:p w14:paraId="3E60F2BF" w14:textId="77777777" w:rsidR="006D0A99" w:rsidRPr="00C70908" w:rsidRDefault="006D0A99" w:rsidP="007A09A7">
            <w:pPr>
              <w:jc w:val="center"/>
              <w:rPr>
                <w:rFonts w:ascii="Arial" w:hAnsi="Arial" w:cs="Arial"/>
                <w:b/>
                <w:bCs/>
                <w:color w:val="FFFFFF" w:themeColor="background1"/>
                <w:sz w:val="22"/>
                <w:szCs w:val="22"/>
              </w:rPr>
            </w:pPr>
            <w:r>
              <w:rPr>
                <w:rFonts w:ascii="Arial" w:hAnsi="Arial" w:cs="Arial"/>
                <w:b/>
                <w:bCs/>
                <w:color w:val="FFFFFF" w:themeColor="background1"/>
                <w:sz w:val="22"/>
                <w:szCs w:val="22"/>
              </w:rPr>
              <w:t>Profession</w:t>
            </w:r>
          </w:p>
        </w:tc>
        <w:tc>
          <w:tcPr>
            <w:tcW w:w="2332" w:type="dxa"/>
            <w:shd w:val="clear" w:color="auto" w:fill="0070C0"/>
          </w:tcPr>
          <w:p w14:paraId="284D6E18" w14:textId="77777777" w:rsidR="006D0A99" w:rsidRDefault="006D0A99" w:rsidP="007A09A7">
            <w:pPr>
              <w:jc w:val="center"/>
              <w:rPr>
                <w:rFonts w:ascii="Arial" w:hAnsi="Arial" w:cs="Arial"/>
                <w:b/>
                <w:bCs/>
                <w:color w:val="FFFFFF" w:themeColor="background1"/>
                <w:sz w:val="22"/>
                <w:szCs w:val="22"/>
              </w:rPr>
            </w:pPr>
          </w:p>
          <w:p w14:paraId="3D8546FE" w14:textId="77777777" w:rsidR="006D0A99" w:rsidRPr="00C70908" w:rsidRDefault="006D0A99" w:rsidP="007A09A7">
            <w:pPr>
              <w:jc w:val="center"/>
              <w:rPr>
                <w:rFonts w:ascii="Arial" w:hAnsi="Arial" w:cs="Arial"/>
                <w:b/>
                <w:bCs/>
                <w:color w:val="FFFFFF" w:themeColor="background1"/>
                <w:sz w:val="22"/>
                <w:szCs w:val="22"/>
              </w:rPr>
            </w:pPr>
            <w:r w:rsidRPr="00825981">
              <w:rPr>
                <w:rFonts w:ascii="Arial" w:hAnsi="Arial" w:cs="Arial"/>
                <w:b/>
                <w:bCs/>
                <w:color w:val="FFFFFF" w:themeColor="background1"/>
                <w:sz w:val="22"/>
                <w:szCs w:val="22"/>
                <w:shd w:val="clear" w:color="auto" w:fill="0070C0"/>
              </w:rPr>
              <w:t>Coordonnées</w:t>
            </w:r>
          </w:p>
        </w:tc>
        <w:tc>
          <w:tcPr>
            <w:tcW w:w="1851" w:type="dxa"/>
            <w:shd w:val="clear" w:color="auto" w:fill="0070C0"/>
          </w:tcPr>
          <w:p w14:paraId="486BCECE" w14:textId="77777777" w:rsidR="002A5931" w:rsidRDefault="002A5931" w:rsidP="00FF4C3A">
            <w:pPr>
              <w:jc w:val="center"/>
              <w:rPr>
                <w:rFonts w:ascii="Arial" w:hAnsi="Arial" w:cs="Arial"/>
                <w:b/>
                <w:bCs/>
                <w:color w:val="FFFFFF" w:themeColor="background1"/>
                <w:sz w:val="22"/>
                <w:szCs w:val="22"/>
              </w:rPr>
            </w:pPr>
          </w:p>
          <w:p w14:paraId="1D2549B0" w14:textId="0A18AD7C" w:rsidR="002A5931" w:rsidRDefault="005E639A" w:rsidP="00FF4C3A">
            <w:pPr>
              <w:jc w:val="center"/>
              <w:rPr>
                <w:rFonts w:ascii="Arial" w:hAnsi="Arial" w:cs="Arial"/>
                <w:b/>
                <w:bCs/>
                <w:color w:val="FFFFFF" w:themeColor="background1"/>
                <w:sz w:val="22"/>
                <w:szCs w:val="22"/>
              </w:rPr>
            </w:pPr>
            <w:r>
              <w:rPr>
                <w:rFonts w:ascii="Arial" w:hAnsi="Arial" w:cs="Arial"/>
                <w:b/>
                <w:bCs/>
                <w:color w:val="FFFFFF" w:themeColor="background1"/>
                <w:sz w:val="22"/>
                <w:szCs w:val="22"/>
              </w:rPr>
              <w:t>Signature</w:t>
            </w:r>
          </w:p>
        </w:tc>
      </w:tr>
      <w:tr w:rsidR="006D0A99" w:rsidRPr="001E1682" w14:paraId="45622452" w14:textId="304F25C7" w:rsidTr="002A5931">
        <w:trPr>
          <w:trHeight w:val="373"/>
        </w:trPr>
        <w:tc>
          <w:tcPr>
            <w:tcW w:w="2123" w:type="dxa"/>
          </w:tcPr>
          <w:p w14:paraId="662AB916" w14:textId="77777777" w:rsidR="006D0A99" w:rsidRPr="001E1682" w:rsidRDefault="006D0A99" w:rsidP="007A09A7">
            <w:pPr>
              <w:rPr>
                <w:rFonts w:ascii="Arial" w:hAnsi="Arial" w:cs="Arial"/>
                <w:sz w:val="22"/>
                <w:szCs w:val="22"/>
              </w:rPr>
            </w:pPr>
            <w:r>
              <w:rPr>
                <w:rFonts w:ascii="Arial" w:hAnsi="Arial" w:cs="Arial"/>
                <w:sz w:val="22"/>
                <w:szCs w:val="22"/>
              </w:rPr>
              <w:t>DECISION</w:t>
            </w:r>
          </w:p>
          <w:p w14:paraId="77E3AF4E" w14:textId="77777777" w:rsidR="006D0A99" w:rsidRPr="001E1682" w:rsidRDefault="006D0A99" w:rsidP="007A09A7">
            <w:pPr>
              <w:rPr>
                <w:rFonts w:ascii="Arial" w:hAnsi="Arial" w:cs="Arial"/>
                <w:sz w:val="22"/>
                <w:szCs w:val="22"/>
              </w:rPr>
            </w:pPr>
          </w:p>
        </w:tc>
        <w:tc>
          <w:tcPr>
            <w:tcW w:w="1848" w:type="dxa"/>
          </w:tcPr>
          <w:p w14:paraId="74C92903" w14:textId="77777777" w:rsidR="006D0A99" w:rsidRPr="001E1682" w:rsidRDefault="006D0A99" w:rsidP="007A09A7">
            <w:pPr>
              <w:rPr>
                <w:rFonts w:ascii="Arial" w:hAnsi="Arial" w:cs="Arial"/>
                <w:sz w:val="22"/>
                <w:szCs w:val="22"/>
              </w:rPr>
            </w:pPr>
          </w:p>
        </w:tc>
        <w:tc>
          <w:tcPr>
            <w:tcW w:w="1582" w:type="dxa"/>
          </w:tcPr>
          <w:p w14:paraId="643744A9" w14:textId="77777777" w:rsidR="006D0A99" w:rsidRPr="001E1682" w:rsidRDefault="006D0A99" w:rsidP="007A09A7">
            <w:pPr>
              <w:rPr>
                <w:rFonts w:ascii="Arial" w:hAnsi="Arial" w:cs="Arial"/>
                <w:sz w:val="22"/>
                <w:szCs w:val="22"/>
              </w:rPr>
            </w:pPr>
          </w:p>
        </w:tc>
        <w:tc>
          <w:tcPr>
            <w:tcW w:w="2332" w:type="dxa"/>
          </w:tcPr>
          <w:p w14:paraId="6F715087"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5C5FBF47" w14:textId="0386BF6E" w:rsidR="006D0A99" w:rsidRPr="001E1682" w:rsidRDefault="00E3266E" w:rsidP="007A09A7">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6039E1D4" w14:textId="77777777" w:rsidR="006D0A99" w:rsidRPr="001E1682" w:rsidRDefault="006D0A99" w:rsidP="007A09A7">
            <w:pPr>
              <w:rPr>
                <w:rFonts w:ascii="Arial" w:hAnsi="Arial" w:cs="Arial"/>
                <w:sz w:val="22"/>
                <w:szCs w:val="22"/>
              </w:rPr>
            </w:pPr>
            <w:r w:rsidRPr="001E1682">
              <w:rPr>
                <w:rFonts w:ascii="Arial" w:hAnsi="Arial" w:cs="Arial"/>
                <w:sz w:val="22"/>
                <w:szCs w:val="22"/>
              </w:rPr>
              <w:t xml:space="preserve">E-mail : </w:t>
            </w:r>
          </w:p>
          <w:p w14:paraId="27997675" w14:textId="77777777" w:rsidR="006D0A99" w:rsidRPr="001E1682" w:rsidRDefault="006D0A99" w:rsidP="007A09A7">
            <w:pPr>
              <w:rPr>
                <w:rFonts w:ascii="Arial" w:hAnsi="Arial" w:cs="Arial"/>
                <w:sz w:val="22"/>
                <w:szCs w:val="22"/>
              </w:rPr>
            </w:pPr>
          </w:p>
        </w:tc>
        <w:tc>
          <w:tcPr>
            <w:tcW w:w="1851" w:type="dxa"/>
          </w:tcPr>
          <w:p w14:paraId="2616CA98" w14:textId="77777777" w:rsidR="002A5931" w:rsidRPr="001E1682" w:rsidRDefault="002A5931" w:rsidP="00FF4C3A">
            <w:pPr>
              <w:rPr>
                <w:rFonts w:ascii="Arial" w:hAnsi="Arial" w:cs="Arial"/>
                <w:sz w:val="22"/>
                <w:szCs w:val="22"/>
              </w:rPr>
            </w:pPr>
          </w:p>
        </w:tc>
      </w:tr>
      <w:tr w:rsidR="0011640B" w:rsidRPr="001E1682" w14:paraId="4A27D4AA" w14:textId="4BD440E5" w:rsidTr="002A5931">
        <w:trPr>
          <w:trHeight w:val="373"/>
        </w:trPr>
        <w:tc>
          <w:tcPr>
            <w:tcW w:w="2123" w:type="dxa"/>
          </w:tcPr>
          <w:p w14:paraId="42779668" w14:textId="3BB9BB30" w:rsidR="0011640B" w:rsidRDefault="00163714" w:rsidP="00EC0DAC">
            <w:pPr>
              <w:rPr>
                <w:rFonts w:ascii="Arial" w:hAnsi="Arial" w:cs="Arial"/>
                <w:sz w:val="22"/>
                <w:szCs w:val="22"/>
              </w:rPr>
            </w:pPr>
            <w:r>
              <w:rPr>
                <w:rFonts w:ascii="Arial" w:hAnsi="Arial" w:cs="Arial"/>
                <w:sz w:val="22"/>
                <w:szCs w:val="22"/>
              </w:rPr>
              <w:t>RÉFÉRENT SSE</w:t>
            </w:r>
          </w:p>
        </w:tc>
        <w:tc>
          <w:tcPr>
            <w:tcW w:w="1848" w:type="dxa"/>
          </w:tcPr>
          <w:p w14:paraId="00D1F9FD" w14:textId="77777777" w:rsidR="0011640B" w:rsidRPr="001E1682" w:rsidRDefault="0011640B" w:rsidP="00EC0DAC">
            <w:pPr>
              <w:rPr>
                <w:rFonts w:ascii="Arial" w:hAnsi="Arial" w:cs="Arial"/>
                <w:sz w:val="22"/>
                <w:szCs w:val="22"/>
              </w:rPr>
            </w:pPr>
          </w:p>
        </w:tc>
        <w:tc>
          <w:tcPr>
            <w:tcW w:w="1582" w:type="dxa"/>
          </w:tcPr>
          <w:p w14:paraId="12700919" w14:textId="77777777" w:rsidR="0011640B" w:rsidRPr="001E1682" w:rsidRDefault="0011640B" w:rsidP="00EC0DAC">
            <w:pPr>
              <w:rPr>
                <w:rFonts w:ascii="Arial" w:hAnsi="Arial" w:cs="Arial"/>
                <w:sz w:val="22"/>
                <w:szCs w:val="22"/>
              </w:rPr>
            </w:pPr>
          </w:p>
        </w:tc>
        <w:tc>
          <w:tcPr>
            <w:tcW w:w="2332" w:type="dxa"/>
          </w:tcPr>
          <w:p w14:paraId="437D867D"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62CF19AB" w14:textId="636AA039"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3E189B79"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6F19C1AC" w14:textId="77777777" w:rsidR="0011640B" w:rsidRPr="001E1682" w:rsidRDefault="0011640B" w:rsidP="00EC0DAC">
            <w:pPr>
              <w:rPr>
                <w:rFonts w:ascii="Arial" w:hAnsi="Arial" w:cs="Arial"/>
                <w:sz w:val="22"/>
                <w:szCs w:val="22"/>
              </w:rPr>
            </w:pPr>
          </w:p>
        </w:tc>
        <w:tc>
          <w:tcPr>
            <w:tcW w:w="1851" w:type="dxa"/>
          </w:tcPr>
          <w:p w14:paraId="0428B109" w14:textId="77777777" w:rsidR="002A5931" w:rsidRPr="001E1682" w:rsidRDefault="002A5931" w:rsidP="00163714">
            <w:pPr>
              <w:rPr>
                <w:rFonts w:ascii="Arial" w:hAnsi="Arial" w:cs="Arial"/>
                <w:sz w:val="22"/>
                <w:szCs w:val="22"/>
              </w:rPr>
            </w:pPr>
          </w:p>
        </w:tc>
      </w:tr>
      <w:tr w:rsidR="0011640B" w:rsidRPr="001E1682" w14:paraId="66A4F7F8" w14:textId="65D0DAE2" w:rsidTr="002A5931">
        <w:trPr>
          <w:trHeight w:val="373"/>
        </w:trPr>
        <w:tc>
          <w:tcPr>
            <w:tcW w:w="2123" w:type="dxa"/>
          </w:tcPr>
          <w:p w14:paraId="16FBBB21" w14:textId="6DFCEA82" w:rsidR="0011640B" w:rsidRDefault="00163714" w:rsidP="00EC0DAC">
            <w:pPr>
              <w:rPr>
                <w:rFonts w:ascii="Arial" w:hAnsi="Arial" w:cs="Arial"/>
                <w:sz w:val="22"/>
                <w:szCs w:val="22"/>
              </w:rPr>
            </w:pPr>
            <w:r>
              <w:rPr>
                <w:rFonts w:ascii="Arial" w:hAnsi="Arial" w:cs="Arial"/>
                <w:sz w:val="22"/>
                <w:szCs w:val="22"/>
              </w:rPr>
              <w:t>COORDINATION MÉDICALE</w:t>
            </w:r>
          </w:p>
        </w:tc>
        <w:tc>
          <w:tcPr>
            <w:tcW w:w="1848" w:type="dxa"/>
          </w:tcPr>
          <w:p w14:paraId="524693B7" w14:textId="77777777" w:rsidR="0011640B" w:rsidRPr="001E1682" w:rsidRDefault="0011640B" w:rsidP="00EC0DAC">
            <w:pPr>
              <w:rPr>
                <w:rFonts w:ascii="Arial" w:hAnsi="Arial" w:cs="Arial"/>
                <w:sz w:val="22"/>
                <w:szCs w:val="22"/>
              </w:rPr>
            </w:pPr>
          </w:p>
        </w:tc>
        <w:tc>
          <w:tcPr>
            <w:tcW w:w="1582" w:type="dxa"/>
          </w:tcPr>
          <w:p w14:paraId="789DAC31" w14:textId="77777777" w:rsidR="0011640B" w:rsidRPr="001E1682" w:rsidRDefault="0011640B" w:rsidP="00EC0DAC">
            <w:pPr>
              <w:rPr>
                <w:rFonts w:ascii="Arial" w:hAnsi="Arial" w:cs="Arial"/>
                <w:sz w:val="22"/>
                <w:szCs w:val="22"/>
              </w:rPr>
            </w:pPr>
          </w:p>
        </w:tc>
        <w:tc>
          <w:tcPr>
            <w:tcW w:w="2332" w:type="dxa"/>
          </w:tcPr>
          <w:p w14:paraId="30D34DB8"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5E4E7F9D" w14:textId="0C918C91"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04828F44"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53E3D666" w14:textId="77777777" w:rsidR="0011640B" w:rsidRPr="001E1682" w:rsidRDefault="0011640B" w:rsidP="00EC0DAC">
            <w:pPr>
              <w:rPr>
                <w:rFonts w:ascii="Arial" w:hAnsi="Arial" w:cs="Arial"/>
                <w:sz w:val="22"/>
                <w:szCs w:val="22"/>
              </w:rPr>
            </w:pPr>
          </w:p>
        </w:tc>
        <w:tc>
          <w:tcPr>
            <w:tcW w:w="1851" w:type="dxa"/>
          </w:tcPr>
          <w:p w14:paraId="2343CBA0" w14:textId="77777777" w:rsidR="002A5931" w:rsidRPr="001E1682" w:rsidRDefault="002A5931" w:rsidP="00163714">
            <w:pPr>
              <w:rPr>
                <w:rFonts w:ascii="Arial" w:hAnsi="Arial" w:cs="Arial"/>
                <w:sz w:val="22"/>
                <w:szCs w:val="22"/>
              </w:rPr>
            </w:pPr>
          </w:p>
        </w:tc>
      </w:tr>
      <w:tr w:rsidR="0011640B" w:rsidRPr="001E1682" w14:paraId="29311EEC" w14:textId="59DBCEE9" w:rsidTr="002A5931">
        <w:trPr>
          <w:trHeight w:val="373"/>
        </w:trPr>
        <w:tc>
          <w:tcPr>
            <w:tcW w:w="2123" w:type="dxa"/>
          </w:tcPr>
          <w:p w14:paraId="14D6D432" w14:textId="6196282A" w:rsidR="0011640B" w:rsidRDefault="00163714" w:rsidP="00EC0DAC">
            <w:pPr>
              <w:rPr>
                <w:rFonts w:ascii="Arial" w:hAnsi="Arial" w:cs="Arial"/>
                <w:sz w:val="22"/>
                <w:szCs w:val="22"/>
              </w:rPr>
            </w:pPr>
            <w:r>
              <w:rPr>
                <w:rFonts w:ascii="Arial" w:hAnsi="Arial" w:cs="Arial"/>
                <w:sz w:val="22"/>
                <w:szCs w:val="22"/>
              </w:rPr>
              <w:t>COORDINATION PARAMÉDICALE</w:t>
            </w:r>
          </w:p>
        </w:tc>
        <w:tc>
          <w:tcPr>
            <w:tcW w:w="1848" w:type="dxa"/>
          </w:tcPr>
          <w:p w14:paraId="10973E2F" w14:textId="77777777" w:rsidR="0011640B" w:rsidRPr="001E1682" w:rsidRDefault="0011640B" w:rsidP="00EC0DAC">
            <w:pPr>
              <w:rPr>
                <w:rFonts w:ascii="Arial" w:hAnsi="Arial" w:cs="Arial"/>
                <w:sz w:val="22"/>
                <w:szCs w:val="22"/>
              </w:rPr>
            </w:pPr>
          </w:p>
        </w:tc>
        <w:tc>
          <w:tcPr>
            <w:tcW w:w="1582" w:type="dxa"/>
          </w:tcPr>
          <w:p w14:paraId="15395782" w14:textId="77777777" w:rsidR="0011640B" w:rsidRPr="001E1682" w:rsidRDefault="0011640B" w:rsidP="00EC0DAC">
            <w:pPr>
              <w:rPr>
                <w:rFonts w:ascii="Arial" w:hAnsi="Arial" w:cs="Arial"/>
                <w:sz w:val="22"/>
                <w:szCs w:val="22"/>
              </w:rPr>
            </w:pPr>
          </w:p>
        </w:tc>
        <w:tc>
          <w:tcPr>
            <w:tcW w:w="2332" w:type="dxa"/>
          </w:tcPr>
          <w:p w14:paraId="1EED32EF"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60A5CB17" w14:textId="46CA52B1"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536D2592"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53DEE62D" w14:textId="77777777" w:rsidR="0011640B" w:rsidRPr="001E1682" w:rsidRDefault="0011640B" w:rsidP="00EC0DAC">
            <w:pPr>
              <w:rPr>
                <w:rFonts w:ascii="Arial" w:hAnsi="Arial" w:cs="Arial"/>
                <w:sz w:val="22"/>
                <w:szCs w:val="22"/>
              </w:rPr>
            </w:pPr>
          </w:p>
        </w:tc>
        <w:tc>
          <w:tcPr>
            <w:tcW w:w="1851" w:type="dxa"/>
          </w:tcPr>
          <w:p w14:paraId="3887D99D" w14:textId="77777777" w:rsidR="002A5931" w:rsidRPr="001E1682" w:rsidRDefault="002A5931" w:rsidP="00163714">
            <w:pPr>
              <w:rPr>
                <w:rFonts w:ascii="Arial" w:hAnsi="Arial" w:cs="Arial"/>
                <w:sz w:val="22"/>
                <w:szCs w:val="22"/>
              </w:rPr>
            </w:pPr>
          </w:p>
        </w:tc>
      </w:tr>
      <w:tr w:rsidR="0011640B" w:rsidRPr="001E1682" w14:paraId="5B91FFFF" w14:textId="0A8BF044" w:rsidTr="002A5931">
        <w:trPr>
          <w:trHeight w:val="373"/>
        </w:trPr>
        <w:tc>
          <w:tcPr>
            <w:tcW w:w="2123" w:type="dxa"/>
          </w:tcPr>
          <w:p w14:paraId="4DC83584" w14:textId="0EA88B4D" w:rsidR="0011640B" w:rsidRDefault="00163714" w:rsidP="00EC0DAC">
            <w:pPr>
              <w:rPr>
                <w:rFonts w:ascii="Arial" w:hAnsi="Arial" w:cs="Arial"/>
                <w:sz w:val="22"/>
                <w:szCs w:val="22"/>
              </w:rPr>
            </w:pPr>
            <w:r>
              <w:rPr>
                <w:rFonts w:ascii="Arial" w:hAnsi="Arial" w:cs="Arial"/>
                <w:sz w:val="22"/>
                <w:szCs w:val="22"/>
              </w:rPr>
              <w:t>COMMUNICATION</w:t>
            </w:r>
          </w:p>
        </w:tc>
        <w:tc>
          <w:tcPr>
            <w:tcW w:w="1848" w:type="dxa"/>
          </w:tcPr>
          <w:p w14:paraId="14B9F3F4" w14:textId="77777777" w:rsidR="0011640B" w:rsidRPr="001E1682" w:rsidRDefault="0011640B" w:rsidP="00EC0DAC">
            <w:pPr>
              <w:rPr>
                <w:rFonts w:ascii="Arial" w:hAnsi="Arial" w:cs="Arial"/>
                <w:sz w:val="22"/>
                <w:szCs w:val="22"/>
              </w:rPr>
            </w:pPr>
          </w:p>
        </w:tc>
        <w:tc>
          <w:tcPr>
            <w:tcW w:w="1582" w:type="dxa"/>
          </w:tcPr>
          <w:p w14:paraId="3CD099CE" w14:textId="77777777" w:rsidR="0011640B" w:rsidRPr="001E1682" w:rsidRDefault="0011640B" w:rsidP="00EC0DAC">
            <w:pPr>
              <w:rPr>
                <w:rFonts w:ascii="Arial" w:hAnsi="Arial" w:cs="Arial"/>
                <w:sz w:val="22"/>
                <w:szCs w:val="22"/>
              </w:rPr>
            </w:pPr>
          </w:p>
        </w:tc>
        <w:tc>
          <w:tcPr>
            <w:tcW w:w="2332" w:type="dxa"/>
          </w:tcPr>
          <w:p w14:paraId="2642FEAA"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28E44B71" w14:textId="5AD33D18"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592EF7B4"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29A93639" w14:textId="77777777" w:rsidR="0011640B" w:rsidRPr="001E1682" w:rsidRDefault="0011640B" w:rsidP="00EC0DAC">
            <w:pPr>
              <w:rPr>
                <w:rFonts w:ascii="Arial" w:hAnsi="Arial" w:cs="Arial"/>
                <w:sz w:val="22"/>
                <w:szCs w:val="22"/>
              </w:rPr>
            </w:pPr>
          </w:p>
        </w:tc>
        <w:tc>
          <w:tcPr>
            <w:tcW w:w="1851" w:type="dxa"/>
          </w:tcPr>
          <w:p w14:paraId="02F7986D" w14:textId="77777777" w:rsidR="002A5931" w:rsidRPr="001E1682" w:rsidRDefault="002A5931" w:rsidP="00163714">
            <w:pPr>
              <w:rPr>
                <w:rFonts w:ascii="Arial" w:hAnsi="Arial" w:cs="Arial"/>
                <w:sz w:val="22"/>
                <w:szCs w:val="22"/>
              </w:rPr>
            </w:pPr>
          </w:p>
        </w:tc>
      </w:tr>
      <w:tr w:rsidR="00163714" w:rsidRPr="001E1682" w14:paraId="7AFA24B8" w14:textId="2246845B" w:rsidTr="002A5931">
        <w:trPr>
          <w:trHeight w:val="373"/>
        </w:trPr>
        <w:tc>
          <w:tcPr>
            <w:tcW w:w="2123" w:type="dxa"/>
          </w:tcPr>
          <w:p w14:paraId="4879C048" w14:textId="5815E441" w:rsidR="00163714" w:rsidRDefault="00163714" w:rsidP="004C75C7">
            <w:pPr>
              <w:rPr>
                <w:rFonts w:ascii="Arial" w:hAnsi="Arial" w:cs="Arial"/>
                <w:sz w:val="22"/>
                <w:szCs w:val="22"/>
              </w:rPr>
            </w:pPr>
            <w:r>
              <w:rPr>
                <w:rFonts w:ascii="Arial" w:hAnsi="Arial" w:cs="Arial"/>
                <w:sz w:val="22"/>
                <w:szCs w:val="22"/>
              </w:rPr>
              <w:t>SUPPORT</w:t>
            </w:r>
          </w:p>
        </w:tc>
        <w:tc>
          <w:tcPr>
            <w:tcW w:w="1848" w:type="dxa"/>
          </w:tcPr>
          <w:p w14:paraId="01D26054" w14:textId="77777777" w:rsidR="00163714" w:rsidRPr="001E1682" w:rsidRDefault="00163714" w:rsidP="004C75C7">
            <w:pPr>
              <w:rPr>
                <w:rFonts w:ascii="Arial" w:hAnsi="Arial" w:cs="Arial"/>
                <w:sz w:val="22"/>
                <w:szCs w:val="22"/>
              </w:rPr>
            </w:pPr>
          </w:p>
        </w:tc>
        <w:tc>
          <w:tcPr>
            <w:tcW w:w="1582" w:type="dxa"/>
          </w:tcPr>
          <w:p w14:paraId="7EC625A4" w14:textId="77777777" w:rsidR="00163714" w:rsidRPr="001E1682" w:rsidRDefault="00163714" w:rsidP="004C75C7">
            <w:pPr>
              <w:rPr>
                <w:rFonts w:ascii="Arial" w:hAnsi="Arial" w:cs="Arial"/>
                <w:sz w:val="22"/>
                <w:szCs w:val="22"/>
              </w:rPr>
            </w:pPr>
          </w:p>
        </w:tc>
        <w:tc>
          <w:tcPr>
            <w:tcW w:w="2332" w:type="dxa"/>
          </w:tcPr>
          <w:p w14:paraId="30A05B51"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55A21F16" w14:textId="74DBB807"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478F7964"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129F0E74" w14:textId="77777777" w:rsidR="00163714" w:rsidRPr="001E1682" w:rsidRDefault="00163714" w:rsidP="004C75C7">
            <w:pPr>
              <w:rPr>
                <w:rFonts w:ascii="Arial" w:hAnsi="Arial" w:cs="Arial"/>
                <w:sz w:val="22"/>
                <w:szCs w:val="22"/>
              </w:rPr>
            </w:pPr>
          </w:p>
        </w:tc>
        <w:tc>
          <w:tcPr>
            <w:tcW w:w="1851" w:type="dxa"/>
          </w:tcPr>
          <w:p w14:paraId="3DB5D4D4" w14:textId="77777777" w:rsidR="002A5931" w:rsidRPr="001E1682" w:rsidRDefault="002A5931" w:rsidP="00163714">
            <w:pPr>
              <w:rPr>
                <w:rFonts w:ascii="Arial" w:hAnsi="Arial" w:cs="Arial"/>
                <w:sz w:val="22"/>
                <w:szCs w:val="22"/>
              </w:rPr>
            </w:pPr>
          </w:p>
        </w:tc>
      </w:tr>
      <w:tr w:rsidR="00163714" w:rsidRPr="001E1682" w14:paraId="6351264F" w14:textId="0928F3CF" w:rsidTr="002A5931">
        <w:trPr>
          <w:trHeight w:val="373"/>
        </w:trPr>
        <w:tc>
          <w:tcPr>
            <w:tcW w:w="2123" w:type="dxa"/>
          </w:tcPr>
          <w:p w14:paraId="3BC2F179" w14:textId="465FE3D7" w:rsidR="00163714" w:rsidRDefault="00163714" w:rsidP="004C75C7">
            <w:pPr>
              <w:rPr>
                <w:rFonts w:ascii="Arial" w:hAnsi="Arial" w:cs="Arial"/>
                <w:sz w:val="22"/>
                <w:szCs w:val="22"/>
              </w:rPr>
            </w:pPr>
            <w:r>
              <w:rPr>
                <w:rFonts w:ascii="Arial" w:hAnsi="Arial" w:cs="Arial"/>
                <w:sz w:val="22"/>
                <w:szCs w:val="22"/>
              </w:rPr>
              <w:t>SECRETARIAT</w:t>
            </w:r>
          </w:p>
        </w:tc>
        <w:tc>
          <w:tcPr>
            <w:tcW w:w="1848" w:type="dxa"/>
          </w:tcPr>
          <w:p w14:paraId="40B67697" w14:textId="77777777" w:rsidR="00163714" w:rsidRPr="001E1682" w:rsidRDefault="00163714" w:rsidP="004C75C7">
            <w:pPr>
              <w:rPr>
                <w:rFonts w:ascii="Arial" w:hAnsi="Arial" w:cs="Arial"/>
                <w:sz w:val="22"/>
                <w:szCs w:val="22"/>
              </w:rPr>
            </w:pPr>
          </w:p>
        </w:tc>
        <w:tc>
          <w:tcPr>
            <w:tcW w:w="1582" w:type="dxa"/>
          </w:tcPr>
          <w:p w14:paraId="32F04B35" w14:textId="77777777" w:rsidR="00163714" w:rsidRPr="001E1682" w:rsidRDefault="00163714" w:rsidP="004C75C7">
            <w:pPr>
              <w:rPr>
                <w:rFonts w:ascii="Arial" w:hAnsi="Arial" w:cs="Arial"/>
                <w:sz w:val="22"/>
                <w:szCs w:val="22"/>
              </w:rPr>
            </w:pPr>
          </w:p>
        </w:tc>
        <w:tc>
          <w:tcPr>
            <w:tcW w:w="2332" w:type="dxa"/>
          </w:tcPr>
          <w:p w14:paraId="46ACC258"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54D77241" w14:textId="2C2FDD7B"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68470964"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47820D9D" w14:textId="77777777" w:rsidR="00163714" w:rsidRPr="001E1682" w:rsidRDefault="00163714" w:rsidP="004C75C7">
            <w:pPr>
              <w:rPr>
                <w:rFonts w:ascii="Arial" w:hAnsi="Arial" w:cs="Arial"/>
                <w:sz w:val="22"/>
                <w:szCs w:val="22"/>
              </w:rPr>
            </w:pPr>
          </w:p>
        </w:tc>
        <w:tc>
          <w:tcPr>
            <w:tcW w:w="1851" w:type="dxa"/>
          </w:tcPr>
          <w:p w14:paraId="7164C2B0" w14:textId="77777777" w:rsidR="002A5931" w:rsidRPr="001E1682" w:rsidRDefault="002A5931" w:rsidP="00163714">
            <w:pPr>
              <w:rPr>
                <w:rFonts w:ascii="Arial" w:hAnsi="Arial" w:cs="Arial"/>
                <w:sz w:val="22"/>
                <w:szCs w:val="22"/>
              </w:rPr>
            </w:pPr>
          </w:p>
        </w:tc>
      </w:tr>
      <w:tr w:rsidR="00163714" w:rsidRPr="001E1682" w14:paraId="7E85B9A4" w14:textId="69B78C72" w:rsidTr="002A5931">
        <w:trPr>
          <w:trHeight w:val="373"/>
        </w:trPr>
        <w:tc>
          <w:tcPr>
            <w:tcW w:w="2123" w:type="dxa"/>
          </w:tcPr>
          <w:p w14:paraId="03B9FBE6" w14:textId="0720478D" w:rsidR="00163714" w:rsidRDefault="00163714" w:rsidP="004C75C7">
            <w:pPr>
              <w:rPr>
                <w:rFonts w:ascii="Arial" w:hAnsi="Arial" w:cs="Arial"/>
                <w:sz w:val="22"/>
                <w:szCs w:val="22"/>
              </w:rPr>
            </w:pPr>
            <w:r>
              <w:rPr>
                <w:rFonts w:ascii="Arial" w:hAnsi="Arial" w:cs="Arial"/>
                <w:sz w:val="22"/>
                <w:szCs w:val="22"/>
              </w:rPr>
              <w:t>RÉFÉRENT INTRACPTS ZONE 1</w:t>
            </w:r>
          </w:p>
        </w:tc>
        <w:tc>
          <w:tcPr>
            <w:tcW w:w="1848" w:type="dxa"/>
          </w:tcPr>
          <w:p w14:paraId="110146C7" w14:textId="77777777" w:rsidR="00163714" w:rsidRPr="001E1682" w:rsidRDefault="00163714" w:rsidP="004C75C7">
            <w:pPr>
              <w:rPr>
                <w:rFonts w:ascii="Arial" w:hAnsi="Arial" w:cs="Arial"/>
                <w:sz w:val="22"/>
                <w:szCs w:val="22"/>
              </w:rPr>
            </w:pPr>
          </w:p>
        </w:tc>
        <w:tc>
          <w:tcPr>
            <w:tcW w:w="1582" w:type="dxa"/>
          </w:tcPr>
          <w:p w14:paraId="7904F7D0" w14:textId="77777777" w:rsidR="00163714" w:rsidRPr="001E1682" w:rsidRDefault="00163714" w:rsidP="004C75C7">
            <w:pPr>
              <w:rPr>
                <w:rFonts w:ascii="Arial" w:hAnsi="Arial" w:cs="Arial"/>
                <w:sz w:val="22"/>
                <w:szCs w:val="22"/>
              </w:rPr>
            </w:pPr>
          </w:p>
        </w:tc>
        <w:tc>
          <w:tcPr>
            <w:tcW w:w="2332" w:type="dxa"/>
          </w:tcPr>
          <w:p w14:paraId="704C05C4"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33B3B1D9" w14:textId="435071C1"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0FBA94D2"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4EA3D741" w14:textId="77777777" w:rsidR="00163714" w:rsidRPr="001E1682" w:rsidRDefault="00163714" w:rsidP="004C75C7">
            <w:pPr>
              <w:rPr>
                <w:rFonts w:ascii="Arial" w:hAnsi="Arial" w:cs="Arial"/>
                <w:sz w:val="22"/>
                <w:szCs w:val="22"/>
              </w:rPr>
            </w:pPr>
          </w:p>
        </w:tc>
        <w:tc>
          <w:tcPr>
            <w:tcW w:w="1851" w:type="dxa"/>
          </w:tcPr>
          <w:p w14:paraId="00969C36" w14:textId="77777777" w:rsidR="002A5931" w:rsidRPr="001E1682" w:rsidRDefault="002A5931" w:rsidP="00163714">
            <w:pPr>
              <w:rPr>
                <w:rFonts w:ascii="Arial" w:hAnsi="Arial" w:cs="Arial"/>
                <w:sz w:val="22"/>
                <w:szCs w:val="22"/>
              </w:rPr>
            </w:pPr>
          </w:p>
        </w:tc>
      </w:tr>
      <w:tr w:rsidR="00163714" w:rsidRPr="001E1682" w14:paraId="611F6BBA" w14:textId="04DBF8B4" w:rsidTr="002A5931">
        <w:trPr>
          <w:trHeight w:val="373"/>
        </w:trPr>
        <w:tc>
          <w:tcPr>
            <w:tcW w:w="2123" w:type="dxa"/>
          </w:tcPr>
          <w:p w14:paraId="0693C63B" w14:textId="53D7EAB2" w:rsidR="00163714" w:rsidRDefault="00163714" w:rsidP="004C75C7">
            <w:pPr>
              <w:rPr>
                <w:rFonts w:ascii="Arial" w:hAnsi="Arial" w:cs="Arial"/>
                <w:sz w:val="22"/>
                <w:szCs w:val="22"/>
              </w:rPr>
            </w:pPr>
            <w:r>
              <w:rPr>
                <w:rFonts w:ascii="Arial" w:hAnsi="Arial" w:cs="Arial"/>
                <w:sz w:val="22"/>
                <w:szCs w:val="22"/>
              </w:rPr>
              <w:t>RÉFÉRENT INTRACPTS ZONE 2</w:t>
            </w:r>
          </w:p>
        </w:tc>
        <w:tc>
          <w:tcPr>
            <w:tcW w:w="1848" w:type="dxa"/>
          </w:tcPr>
          <w:p w14:paraId="6E286B7F" w14:textId="77777777" w:rsidR="00163714" w:rsidRPr="001E1682" w:rsidRDefault="00163714" w:rsidP="004C75C7">
            <w:pPr>
              <w:rPr>
                <w:rFonts w:ascii="Arial" w:hAnsi="Arial" w:cs="Arial"/>
                <w:sz w:val="22"/>
                <w:szCs w:val="22"/>
              </w:rPr>
            </w:pPr>
          </w:p>
        </w:tc>
        <w:tc>
          <w:tcPr>
            <w:tcW w:w="1582" w:type="dxa"/>
          </w:tcPr>
          <w:p w14:paraId="1FB0CB78" w14:textId="77777777" w:rsidR="00163714" w:rsidRPr="001E1682" w:rsidRDefault="00163714" w:rsidP="004C75C7">
            <w:pPr>
              <w:rPr>
                <w:rFonts w:ascii="Arial" w:hAnsi="Arial" w:cs="Arial"/>
                <w:sz w:val="22"/>
                <w:szCs w:val="22"/>
              </w:rPr>
            </w:pPr>
          </w:p>
        </w:tc>
        <w:tc>
          <w:tcPr>
            <w:tcW w:w="2332" w:type="dxa"/>
          </w:tcPr>
          <w:p w14:paraId="0CA57D55" w14:textId="77777777" w:rsidR="00E3266E" w:rsidRPr="001E1682" w:rsidRDefault="00E3266E" w:rsidP="00E3266E">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professionnel</w:t>
            </w:r>
            <w:r w:rsidRPr="001E1682">
              <w:rPr>
                <w:rFonts w:ascii="Arial" w:hAnsi="Arial" w:cs="Arial"/>
                <w:sz w:val="22"/>
                <w:szCs w:val="22"/>
              </w:rPr>
              <w:t xml:space="preserve"> : </w:t>
            </w:r>
          </w:p>
          <w:p w14:paraId="338D50F8" w14:textId="0028CA31" w:rsidR="00163714" w:rsidRPr="001E1682" w:rsidRDefault="00E3266E" w:rsidP="00163714">
            <w:pPr>
              <w:rPr>
                <w:rFonts w:ascii="Arial" w:hAnsi="Arial" w:cs="Arial"/>
                <w:sz w:val="22"/>
                <w:szCs w:val="22"/>
              </w:rPr>
            </w:pPr>
            <w:r w:rsidRPr="001E1682">
              <w:rPr>
                <w:rFonts w:ascii="Arial" w:hAnsi="Arial" w:cs="Arial"/>
                <w:sz w:val="22"/>
                <w:szCs w:val="22"/>
              </w:rPr>
              <w:t xml:space="preserve">Tél </w:t>
            </w:r>
            <w:r>
              <w:rPr>
                <w:rFonts w:ascii="Arial" w:hAnsi="Arial" w:cs="Arial"/>
                <w:sz w:val="22"/>
                <w:szCs w:val="22"/>
              </w:rPr>
              <w:t>personnel</w:t>
            </w:r>
            <w:r w:rsidRPr="001E1682">
              <w:rPr>
                <w:rFonts w:ascii="Arial" w:hAnsi="Arial" w:cs="Arial"/>
                <w:sz w:val="22"/>
                <w:szCs w:val="22"/>
              </w:rPr>
              <w:t xml:space="preserve"> : </w:t>
            </w:r>
          </w:p>
          <w:p w14:paraId="4F681355" w14:textId="77777777" w:rsidR="00163714" w:rsidRPr="001E1682" w:rsidRDefault="00163714" w:rsidP="00163714">
            <w:pPr>
              <w:rPr>
                <w:rFonts w:ascii="Arial" w:hAnsi="Arial" w:cs="Arial"/>
                <w:sz w:val="22"/>
                <w:szCs w:val="22"/>
              </w:rPr>
            </w:pPr>
            <w:r w:rsidRPr="001E1682">
              <w:rPr>
                <w:rFonts w:ascii="Arial" w:hAnsi="Arial" w:cs="Arial"/>
                <w:sz w:val="22"/>
                <w:szCs w:val="22"/>
              </w:rPr>
              <w:t xml:space="preserve">E-mail : </w:t>
            </w:r>
          </w:p>
          <w:p w14:paraId="5C7A7676" w14:textId="77777777" w:rsidR="00163714" w:rsidRPr="001E1682" w:rsidRDefault="00163714" w:rsidP="004C75C7">
            <w:pPr>
              <w:rPr>
                <w:rFonts w:ascii="Arial" w:hAnsi="Arial" w:cs="Arial"/>
                <w:sz w:val="22"/>
                <w:szCs w:val="22"/>
              </w:rPr>
            </w:pPr>
          </w:p>
        </w:tc>
        <w:tc>
          <w:tcPr>
            <w:tcW w:w="1851" w:type="dxa"/>
          </w:tcPr>
          <w:p w14:paraId="2CC0D346" w14:textId="77777777" w:rsidR="002A5931" w:rsidRPr="001E1682" w:rsidRDefault="002A5931" w:rsidP="00163714">
            <w:pPr>
              <w:rPr>
                <w:rFonts w:ascii="Arial" w:hAnsi="Arial" w:cs="Arial"/>
                <w:sz w:val="22"/>
                <w:szCs w:val="22"/>
              </w:rPr>
            </w:pPr>
          </w:p>
        </w:tc>
      </w:tr>
    </w:tbl>
    <w:p w14:paraId="49763AD4" w14:textId="77777777" w:rsidR="006D0A99" w:rsidRPr="006D0A99" w:rsidRDefault="006D0A99" w:rsidP="006D0A99"/>
    <w:p w14:paraId="04F853BE" w14:textId="77777777" w:rsidR="002775BA" w:rsidRDefault="002775BA" w:rsidP="006D0A99"/>
    <w:p w14:paraId="7351BD79" w14:textId="3D9AD18D" w:rsidR="00421178" w:rsidRPr="00B6171F" w:rsidRDefault="00421178" w:rsidP="00B6171F">
      <w:pPr>
        <w:rPr>
          <w:rFonts w:asciiTheme="majorHAnsi" w:eastAsiaTheme="majorEastAsia" w:hAnsiTheme="majorHAnsi" w:cstheme="majorBidi"/>
          <w:b/>
          <w:color w:val="2F5496" w:themeColor="accent1" w:themeShade="BF"/>
          <w:sz w:val="26"/>
          <w:szCs w:val="26"/>
        </w:rPr>
      </w:pPr>
      <w:bookmarkStart w:id="184" w:name="_Annexe_4_–_1"/>
      <w:bookmarkEnd w:id="180"/>
      <w:bookmarkEnd w:id="184"/>
    </w:p>
    <w:p w14:paraId="157C2ED6" w14:textId="77777777" w:rsidR="00B60187" w:rsidRPr="00B60187" w:rsidRDefault="00B60187" w:rsidP="00B60187">
      <w:pPr>
        <w:jc w:val="both"/>
        <w:rPr>
          <w:rFonts w:ascii="Arial" w:eastAsiaTheme="majorEastAsia" w:hAnsi="Arial" w:cs="Arial"/>
          <w:bCs/>
          <w:color w:val="2F5496" w:themeColor="accent1" w:themeShade="BF"/>
          <w:sz w:val="22"/>
          <w:szCs w:val="22"/>
        </w:rPr>
      </w:pPr>
    </w:p>
    <w:p w14:paraId="0512C5C1" w14:textId="6F1EE69B" w:rsidR="00B53BA1" w:rsidRDefault="00B53BA1">
      <w:pPr>
        <w:rPr>
          <w:rFonts w:asciiTheme="majorHAnsi" w:eastAsiaTheme="majorEastAsia" w:hAnsiTheme="majorHAnsi" w:cstheme="majorBidi"/>
          <w:b/>
          <w:color w:val="2F5496" w:themeColor="accent1" w:themeShade="BF"/>
          <w:sz w:val="26"/>
          <w:szCs w:val="26"/>
        </w:rPr>
      </w:pPr>
      <w:bookmarkStart w:id="185" w:name="_Toc126681398"/>
    </w:p>
    <w:p w14:paraId="019FB3C9" w14:textId="77777777" w:rsidR="006E3A04" w:rsidRDefault="006E3A04">
      <w:pPr>
        <w:rPr>
          <w:rFonts w:asciiTheme="majorHAnsi" w:eastAsiaTheme="majorEastAsia" w:hAnsiTheme="majorHAnsi" w:cstheme="majorBidi"/>
          <w:b/>
          <w:color w:val="2F5496" w:themeColor="accent1" w:themeShade="BF"/>
          <w:sz w:val="26"/>
          <w:szCs w:val="26"/>
        </w:rPr>
      </w:pPr>
    </w:p>
    <w:p w14:paraId="0F78CDE8" w14:textId="77777777" w:rsidR="006E3A04" w:rsidRDefault="006E3A04">
      <w:pPr>
        <w:rPr>
          <w:rFonts w:asciiTheme="majorHAnsi" w:eastAsiaTheme="majorEastAsia" w:hAnsiTheme="majorHAnsi" w:cstheme="majorBidi"/>
          <w:b/>
          <w:color w:val="2F5496" w:themeColor="accent1" w:themeShade="BF"/>
          <w:sz w:val="26"/>
          <w:szCs w:val="26"/>
        </w:rPr>
      </w:pPr>
    </w:p>
    <w:p w14:paraId="245856F3" w14:textId="77777777" w:rsidR="006E3A04" w:rsidRDefault="006E3A04">
      <w:pPr>
        <w:rPr>
          <w:rFonts w:asciiTheme="majorHAnsi" w:eastAsiaTheme="majorEastAsia" w:hAnsiTheme="majorHAnsi" w:cstheme="majorBidi"/>
          <w:b/>
          <w:color w:val="2F5496" w:themeColor="accent1" w:themeShade="BF"/>
          <w:sz w:val="26"/>
          <w:szCs w:val="26"/>
        </w:rPr>
      </w:pPr>
    </w:p>
    <w:p w14:paraId="7181E03F" w14:textId="77777777" w:rsidR="006E3A04" w:rsidRPr="006E3A04" w:rsidRDefault="006E3A04">
      <w:pPr>
        <w:rPr>
          <w:rFonts w:asciiTheme="majorHAnsi" w:eastAsiaTheme="majorEastAsia" w:hAnsiTheme="majorHAnsi" w:cstheme="majorBidi"/>
          <w:b/>
          <w:color w:val="2F5496" w:themeColor="accent1" w:themeShade="BF"/>
          <w:sz w:val="26"/>
          <w:szCs w:val="26"/>
        </w:rPr>
      </w:pPr>
    </w:p>
    <w:p w14:paraId="79CD0AC3" w14:textId="446AACD8" w:rsidR="00BA1445" w:rsidRPr="00BA1445" w:rsidRDefault="00BA1445" w:rsidP="009E2C67">
      <w:pPr>
        <w:pStyle w:val="Titre1"/>
      </w:pPr>
      <w:bookmarkStart w:id="186" w:name="_Toc128061411"/>
      <w:r w:rsidRPr="00BA1445">
        <w:t>Outils</w:t>
      </w:r>
      <w:bookmarkEnd w:id="186"/>
      <w:r w:rsidRPr="00BA1445">
        <w:t xml:space="preserve"> </w:t>
      </w:r>
    </w:p>
    <w:p w14:paraId="699F599A" w14:textId="77777777" w:rsidR="00BA1445" w:rsidRDefault="00BA1445"/>
    <w:p w14:paraId="550F62C0" w14:textId="77777777" w:rsidR="00BA1445" w:rsidRDefault="00BA1445" w:rsidP="005025EF">
      <w:pPr>
        <w:pStyle w:val="Titre3"/>
      </w:pPr>
      <w:bookmarkStart w:id="187" w:name="_Toc128061412"/>
      <w:r>
        <w:t>Procédure d’activation du dispositif de gestion de crise</w:t>
      </w:r>
      <w:bookmarkEnd w:id="187"/>
    </w:p>
    <w:p w14:paraId="4A4C30F9" w14:textId="77777777" w:rsidR="00BA1445" w:rsidRDefault="00BA1445" w:rsidP="00BA1445">
      <w:pPr>
        <w:rPr>
          <w:b/>
          <w:color w:val="44546A"/>
          <w:sz w:val="32"/>
          <w:szCs w:val="32"/>
        </w:rPr>
      </w:pPr>
    </w:p>
    <w:tbl>
      <w:tblPr>
        <w:tblStyle w:val="Grilledutableau"/>
        <w:tblW w:w="0" w:type="auto"/>
        <w:tblLook w:val="04A0" w:firstRow="1" w:lastRow="0" w:firstColumn="1" w:lastColumn="0" w:noHBand="0" w:noVBand="1"/>
      </w:tblPr>
      <w:tblGrid>
        <w:gridCol w:w="3245"/>
        <w:gridCol w:w="4688"/>
        <w:gridCol w:w="1803"/>
      </w:tblGrid>
      <w:tr w:rsidR="00BA1445" w:rsidRPr="007E26B7" w14:paraId="555629A3" w14:textId="77777777" w:rsidTr="00D258FB">
        <w:tc>
          <w:tcPr>
            <w:tcW w:w="3245" w:type="dxa"/>
          </w:tcPr>
          <w:p w14:paraId="67FF9666" w14:textId="77777777" w:rsidR="00BA1445" w:rsidRPr="007E26B7" w:rsidRDefault="00BA1445" w:rsidP="00D258FB">
            <w:pPr>
              <w:jc w:val="both"/>
              <w:rPr>
                <w:rFonts w:ascii="Arial" w:hAnsi="Arial" w:cs="Arial"/>
                <w:b/>
                <w:sz w:val="22"/>
                <w:szCs w:val="22"/>
              </w:rPr>
            </w:pPr>
            <w:r w:rsidRPr="007E26B7">
              <w:rPr>
                <w:rFonts w:ascii="Arial" w:hAnsi="Arial" w:cs="Arial"/>
                <w:noProof/>
              </w:rPr>
              <w:drawing>
                <wp:inline distT="114300" distB="114300" distL="114300" distR="114300" wp14:anchorId="1579D761" wp14:editId="7E4870A9">
                  <wp:extent cx="691116" cy="627321"/>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8"/>
                          <a:srcRect/>
                          <a:stretch>
                            <a:fillRect/>
                          </a:stretch>
                        </pic:blipFill>
                        <pic:spPr>
                          <a:xfrm>
                            <a:off x="0" y="0"/>
                            <a:ext cx="716282" cy="650164"/>
                          </a:xfrm>
                          <a:prstGeom prst="rect">
                            <a:avLst/>
                          </a:prstGeom>
                          <a:ln/>
                        </pic:spPr>
                      </pic:pic>
                    </a:graphicData>
                  </a:graphic>
                </wp:inline>
              </w:drawing>
            </w:r>
            <w:r w:rsidRPr="007E26B7">
              <w:rPr>
                <w:rFonts w:ascii="Arial" w:hAnsi="Arial" w:cs="Arial"/>
                <w:b/>
                <w:sz w:val="22"/>
                <w:szCs w:val="22"/>
              </w:rPr>
              <w:t xml:space="preserve"> (Insérer logo)</w:t>
            </w:r>
          </w:p>
        </w:tc>
        <w:tc>
          <w:tcPr>
            <w:tcW w:w="4688" w:type="dxa"/>
          </w:tcPr>
          <w:p w14:paraId="5339AE01" w14:textId="77777777" w:rsidR="00BA1445" w:rsidRPr="007E26B7" w:rsidRDefault="00BA1445" w:rsidP="00D258FB">
            <w:pPr>
              <w:jc w:val="center"/>
              <w:rPr>
                <w:rFonts w:ascii="Arial" w:hAnsi="Arial" w:cs="Arial"/>
                <w:b/>
                <w:bCs/>
                <w:sz w:val="28"/>
                <w:szCs w:val="28"/>
              </w:rPr>
            </w:pPr>
          </w:p>
          <w:p w14:paraId="66D54C3B" w14:textId="77777777" w:rsidR="00BA1445" w:rsidRPr="007E26B7" w:rsidRDefault="00BA1445" w:rsidP="00D258FB">
            <w:pPr>
              <w:jc w:val="center"/>
              <w:rPr>
                <w:rFonts w:ascii="Arial" w:hAnsi="Arial" w:cs="Arial"/>
                <w:b/>
                <w:bCs/>
                <w:sz w:val="28"/>
                <w:szCs w:val="28"/>
              </w:rPr>
            </w:pPr>
            <w:r w:rsidRPr="007E26B7">
              <w:rPr>
                <w:rFonts w:ascii="Arial" w:hAnsi="Arial" w:cs="Arial"/>
                <w:b/>
                <w:bCs/>
                <w:sz w:val="28"/>
                <w:szCs w:val="28"/>
              </w:rPr>
              <w:t>Procédure d’activation du dispositif de gestion crise</w:t>
            </w:r>
          </w:p>
          <w:p w14:paraId="1FDA548B" w14:textId="77777777" w:rsidR="00BA1445" w:rsidRPr="007E26B7" w:rsidRDefault="00BA1445" w:rsidP="00D258FB">
            <w:pPr>
              <w:jc w:val="center"/>
              <w:rPr>
                <w:rFonts w:ascii="Arial" w:hAnsi="Arial" w:cs="Arial"/>
                <w:b/>
                <w:bCs/>
                <w:sz w:val="28"/>
                <w:szCs w:val="28"/>
              </w:rPr>
            </w:pPr>
          </w:p>
        </w:tc>
        <w:tc>
          <w:tcPr>
            <w:tcW w:w="1803" w:type="dxa"/>
          </w:tcPr>
          <w:p w14:paraId="15EA1B8F" w14:textId="77777777" w:rsidR="00BA1445" w:rsidRPr="007E26B7" w:rsidRDefault="00BA1445" w:rsidP="00D258FB">
            <w:pPr>
              <w:jc w:val="both"/>
              <w:rPr>
                <w:rFonts w:ascii="Arial" w:hAnsi="Arial" w:cs="Arial"/>
                <w:bCs/>
                <w:sz w:val="22"/>
                <w:szCs w:val="22"/>
              </w:rPr>
            </w:pPr>
          </w:p>
          <w:p w14:paraId="5130063A" w14:textId="77777777" w:rsidR="00BA1445" w:rsidRPr="007E26B7" w:rsidRDefault="00BA1445" w:rsidP="00D258FB">
            <w:pPr>
              <w:jc w:val="both"/>
              <w:rPr>
                <w:rFonts w:ascii="Arial" w:hAnsi="Arial" w:cs="Arial"/>
                <w:bCs/>
                <w:sz w:val="22"/>
                <w:szCs w:val="22"/>
              </w:rPr>
            </w:pPr>
          </w:p>
          <w:p w14:paraId="3A6BD1A3" w14:textId="77777777" w:rsidR="00BA1445" w:rsidRPr="007E26B7" w:rsidRDefault="00BA1445" w:rsidP="00D258FB">
            <w:pPr>
              <w:jc w:val="both"/>
              <w:rPr>
                <w:rFonts w:ascii="Arial" w:hAnsi="Arial" w:cs="Arial"/>
                <w:bCs/>
                <w:sz w:val="22"/>
                <w:szCs w:val="22"/>
              </w:rPr>
            </w:pPr>
            <w:r w:rsidRPr="007E26B7">
              <w:rPr>
                <w:rFonts w:ascii="Arial" w:hAnsi="Arial" w:cs="Arial"/>
                <w:bCs/>
                <w:sz w:val="22"/>
                <w:szCs w:val="22"/>
              </w:rPr>
              <w:t>Page 1 sur XX</w:t>
            </w:r>
          </w:p>
        </w:tc>
      </w:tr>
    </w:tbl>
    <w:p w14:paraId="658840BB" w14:textId="77777777" w:rsidR="00BA1445" w:rsidRPr="007E26B7" w:rsidRDefault="00BA1445" w:rsidP="00BA1445">
      <w:pPr>
        <w:jc w:val="both"/>
        <w:rPr>
          <w:rFonts w:ascii="Arial" w:hAnsi="Arial" w:cs="Arial"/>
          <w:b/>
          <w:sz w:val="22"/>
          <w:szCs w:val="22"/>
        </w:rPr>
      </w:pPr>
    </w:p>
    <w:tbl>
      <w:tblPr>
        <w:tblStyle w:val="Grilledutableau"/>
        <w:tblW w:w="0" w:type="auto"/>
        <w:tblLook w:val="04A0" w:firstRow="1" w:lastRow="0" w:firstColumn="1" w:lastColumn="0" w:noHBand="0" w:noVBand="1"/>
      </w:tblPr>
      <w:tblGrid>
        <w:gridCol w:w="3245"/>
        <w:gridCol w:w="3245"/>
        <w:gridCol w:w="3246"/>
      </w:tblGrid>
      <w:tr w:rsidR="00BA1445" w:rsidRPr="007E26B7" w14:paraId="40E8F419" w14:textId="77777777" w:rsidTr="00D258FB">
        <w:tc>
          <w:tcPr>
            <w:tcW w:w="3245" w:type="dxa"/>
          </w:tcPr>
          <w:p w14:paraId="37284311"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Rédaction </w:t>
            </w:r>
            <w:r w:rsidRPr="007E26B7">
              <w:rPr>
                <w:rFonts w:ascii="Arial" w:hAnsi="Arial" w:cs="Arial"/>
                <w:bCs/>
                <w:sz w:val="22"/>
                <w:szCs w:val="22"/>
              </w:rPr>
              <w:t xml:space="preserve">: </w:t>
            </w:r>
          </w:p>
          <w:p w14:paraId="1EA1A3B1" w14:textId="77777777" w:rsidR="00BA1445" w:rsidRPr="007E26B7" w:rsidRDefault="00BA1445" w:rsidP="00D258FB">
            <w:pPr>
              <w:jc w:val="both"/>
              <w:rPr>
                <w:rFonts w:ascii="Arial" w:hAnsi="Arial" w:cs="Arial"/>
                <w:bCs/>
                <w:sz w:val="22"/>
                <w:szCs w:val="22"/>
              </w:rPr>
            </w:pPr>
          </w:p>
          <w:p w14:paraId="3A117FD6" w14:textId="77777777" w:rsidR="00BA1445" w:rsidRPr="007E26B7" w:rsidRDefault="00BA1445" w:rsidP="00D258FB">
            <w:pPr>
              <w:jc w:val="both"/>
              <w:rPr>
                <w:rFonts w:ascii="Arial" w:hAnsi="Arial" w:cs="Arial"/>
                <w:bCs/>
                <w:sz w:val="22"/>
                <w:szCs w:val="22"/>
              </w:rPr>
            </w:pPr>
          </w:p>
          <w:p w14:paraId="4C6219F8" w14:textId="77777777" w:rsidR="00BA1445" w:rsidRPr="007E26B7" w:rsidRDefault="00BA1445" w:rsidP="00D258FB">
            <w:pPr>
              <w:jc w:val="both"/>
              <w:rPr>
                <w:rFonts w:ascii="Arial" w:hAnsi="Arial" w:cs="Arial"/>
                <w:bCs/>
                <w:sz w:val="22"/>
                <w:szCs w:val="22"/>
              </w:rPr>
            </w:pPr>
          </w:p>
        </w:tc>
        <w:tc>
          <w:tcPr>
            <w:tcW w:w="3245" w:type="dxa"/>
          </w:tcPr>
          <w:p w14:paraId="6A8B2824"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Validation </w:t>
            </w:r>
            <w:r w:rsidRPr="007E26B7">
              <w:rPr>
                <w:rFonts w:ascii="Arial" w:hAnsi="Arial" w:cs="Arial"/>
                <w:bCs/>
                <w:sz w:val="22"/>
                <w:szCs w:val="22"/>
              </w:rPr>
              <w:t xml:space="preserve">: </w:t>
            </w:r>
          </w:p>
          <w:p w14:paraId="778FE03D" w14:textId="77777777" w:rsidR="00BA1445" w:rsidRPr="007E26B7" w:rsidRDefault="00BA1445" w:rsidP="00D258FB">
            <w:pPr>
              <w:jc w:val="both"/>
              <w:rPr>
                <w:rFonts w:ascii="Arial" w:hAnsi="Arial" w:cs="Arial"/>
                <w:bCs/>
                <w:sz w:val="22"/>
                <w:szCs w:val="22"/>
              </w:rPr>
            </w:pPr>
          </w:p>
          <w:p w14:paraId="659A8B54" w14:textId="77777777" w:rsidR="00BA1445" w:rsidRPr="007E26B7" w:rsidRDefault="00BA1445" w:rsidP="00D258FB">
            <w:pPr>
              <w:jc w:val="both"/>
              <w:rPr>
                <w:rFonts w:ascii="Arial" w:hAnsi="Arial" w:cs="Arial"/>
                <w:bCs/>
                <w:sz w:val="22"/>
                <w:szCs w:val="22"/>
              </w:rPr>
            </w:pPr>
          </w:p>
          <w:p w14:paraId="74E0096D" w14:textId="77777777" w:rsidR="00BA1445" w:rsidRPr="007E26B7" w:rsidRDefault="00BA1445" w:rsidP="00D258FB">
            <w:pPr>
              <w:jc w:val="both"/>
              <w:rPr>
                <w:rFonts w:ascii="Arial" w:hAnsi="Arial" w:cs="Arial"/>
                <w:bCs/>
                <w:sz w:val="22"/>
                <w:szCs w:val="22"/>
              </w:rPr>
            </w:pPr>
          </w:p>
        </w:tc>
        <w:tc>
          <w:tcPr>
            <w:tcW w:w="3246" w:type="dxa"/>
          </w:tcPr>
          <w:p w14:paraId="51D69AB9"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Date d’application</w:t>
            </w:r>
            <w:r w:rsidRPr="007E26B7">
              <w:rPr>
                <w:rFonts w:ascii="Arial" w:hAnsi="Arial" w:cs="Arial"/>
                <w:bCs/>
                <w:sz w:val="22"/>
                <w:szCs w:val="22"/>
              </w:rPr>
              <w:t xml:space="preserve"> : </w:t>
            </w:r>
          </w:p>
          <w:p w14:paraId="30FA9C6D" w14:textId="77777777" w:rsidR="00BA1445" w:rsidRPr="007E26B7" w:rsidRDefault="00BA1445" w:rsidP="00D258FB">
            <w:pPr>
              <w:jc w:val="both"/>
              <w:rPr>
                <w:rFonts w:ascii="Arial" w:hAnsi="Arial" w:cs="Arial"/>
                <w:bCs/>
                <w:sz w:val="22"/>
                <w:szCs w:val="22"/>
              </w:rPr>
            </w:pPr>
          </w:p>
          <w:p w14:paraId="194FC6AF" w14:textId="77777777" w:rsidR="00BA1445" w:rsidRPr="007E26B7" w:rsidRDefault="00BA1445" w:rsidP="00D258FB">
            <w:pPr>
              <w:jc w:val="both"/>
              <w:rPr>
                <w:rFonts w:ascii="Arial" w:hAnsi="Arial" w:cs="Arial"/>
                <w:bCs/>
                <w:sz w:val="22"/>
                <w:szCs w:val="22"/>
              </w:rPr>
            </w:pPr>
          </w:p>
          <w:p w14:paraId="2485ED2F" w14:textId="77777777" w:rsidR="00BA1445" w:rsidRPr="007E26B7" w:rsidRDefault="00BA1445" w:rsidP="00D258FB">
            <w:pPr>
              <w:jc w:val="both"/>
              <w:rPr>
                <w:rFonts w:ascii="Arial" w:hAnsi="Arial" w:cs="Arial"/>
                <w:b/>
                <w:sz w:val="22"/>
                <w:szCs w:val="22"/>
              </w:rPr>
            </w:pPr>
            <w:r w:rsidRPr="007E26B7">
              <w:rPr>
                <w:rFonts w:ascii="Arial" w:hAnsi="Arial" w:cs="Arial"/>
                <w:b/>
                <w:sz w:val="22"/>
                <w:szCs w:val="22"/>
              </w:rPr>
              <w:t>Version 1</w:t>
            </w:r>
          </w:p>
        </w:tc>
      </w:tr>
    </w:tbl>
    <w:p w14:paraId="43E93C9F" w14:textId="77777777" w:rsidR="00BA1445" w:rsidRPr="007E26B7" w:rsidRDefault="00BA1445" w:rsidP="00BA1445">
      <w:pPr>
        <w:jc w:val="both"/>
        <w:rPr>
          <w:rFonts w:ascii="Arial" w:hAnsi="Arial" w:cs="Arial"/>
          <w:b/>
          <w:sz w:val="22"/>
          <w:szCs w:val="22"/>
        </w:rPr>
      </w:pPr>
    </w:p>
    <w:tbl>
      <w:tblPr>
        <w:tblStyle w:val="Grilledutableau"/>
        <w:tblW w:w="0" w:type="auto"/>
        <w:tblLook w:val="04A0" w:firstRow="1" w:lastRow="0" w:firstColumn="1" w:lastColumn="0" w:noHBand="0" w:noVBand="1"/>
      </w:tblPr>
      <w:tblGrid>
        <w:gridCol w:w="9736"/>
      </w:tblGrid>
      <w:tr w:rsidR="007E26B7" w:rsidRPr="007E26B7" w14:paraId="1962BAAE" w14:textId="77777777" w:rsidTr="00D258FB">
        <w:tc>
          <w:tcPr>
            <w:tcW w:w="9736" w:type="dxa"/>
          </w:tcPr>
          <w:p w14:paraId="65C77BEC"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Périmètre d’application</w:t>
            </w:r>
            <w:r w:rsidRPr="007E26B7">
              <w:rPr>
                <w:rFonts w:ascii="Arial" w:hAnsi="Arial" w:cs="Arial"/>
                <w:bCs/>
                <w:sz w:val="22"/>
                <w:szCs w:val="22"/>
              </w:rPr>
              <w:t xml:space="preserve"> : </w:t>
            </w:r>
          </w:p>
          <w:p w14:paraId="30E9F69C" w14:textId="77777777" w:rsidR="00BA1445" w:rsidRPr="007E26B7" w:rsidRDefault="00BA1445" w:rsidP="00D258FB">
            <w:pPr>
              <w:jc w:val="both"/>
              <w:rPr>
                <w:rFonts w:ascii="Arial" w:hAnsi="Arial" w:cs="Arial"/>
                <w:bCs/>
                <w:sz w:val="22"/>
                <w:szCs w:val="22"/>
              </w:rPr>
            </w:pPr>
          </w:p>
          <w:p w14:paraId="1AA68B67" w14:textId="77777777" w:rsidR="00BA1445" w:rsidRPr="007E26B7" w:rsidRDefault="00BA1445" w:rsidP="00D258FB">
            <w:pPr>
              <w:jc w:val="both"/>
              <w:rPr>
                <w:rFonts w:ascii="Arial" w:hAnsi="Arial" w:cs="Arial"/>
                <w:bCs/>
                <w:sz w:val="22"/>
                <w:szCs w:val="22"/>
              </w:rPr>
            </w:pPr>
          </w:p>
          <w:p w14:paraId="023EA1E6" w14:textId="77777777" w:rsidR="00BA1445" w:rsidRPr="007E26B7" w:rsidRDefault="00BA1445" w:rsidP="00D258FB">
            <w:pPr>
              <w:jc w:val="both"/>
              <w:rPr>
                <w:rFonts w:ascii="Arial" w:hAnsi="Arial" w:cs="Arial"/>
                <w:bCs/>
                <w:sz w:val="22"/>
                <w:szCs w:val="22"/>
              </w:rPr>
            </w:pPr>
          </w:p>
          <w:p w14:paraId="37D59FDD" w14:textId="77777777" w:rsidR="00BA1445" w:rsidRPr="007E26B7" w:rsidRDefault="00BA1445" w:rsidP="00D258FB">
            <w:pPr>
              <w:jc w:val="both"/>
              <w:rPr>
                <w:rFonts w:ascii="Arial" w:hAnsi="Arial" w:cs="Arial"/>
                <w:bCs/>
                <w:sz w:val="22"/>
                <w:szCs w:val="22"/>
              </w:rPr>
            </w:pPr>
          </w:p>
        </w:tc>
      </w:tr>
      <w:tr w:rsidR="007E26B7" w:rsidRPr="007E26B7" w14:paraId="4BF83A41" w14:textId="77777777" w:rsidTr="00D258FB">
        <w:tc>
          <w:tcPr>
            <w:tcW w:w="9736" w:type="dxa"/>
          </w:tcPr>
          <w:p w14:paraId="7BA06413"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Pourquoi</w:t>
            </w:r>
            <w:r w:rsidRPr="007E26B7">
              <w:rPr>
                <w:rFonts w:ascii="Arial" w:hAnsi="Arial" w:cs="Arial"/>
                <w:bCs/>
                <w:sz w:val="22"/>
                <w:szCs w:val="22"/>
              </w:rPr>
              <w:t xml:space="preserve"> (cette procédure est mise en place, finalité) : </w:t>
            </w:r>
          </w:p>
          <w:p w14:paraId="532C15F3" w14:textId="77777777" w:rsidR="00BA1445" w:rsidRPr="007E26B7" w:rsidRDefault="00BA1445" w:rsidP="00D258FB">
            <w:pPr>
              <w:jc w:val="both"/>
              <w:rPr>
                <w:rFonts w:ascii="Arial" w:hAnsi="Arial" w:cs="Arial"/>
                <w:bCs/>
                <w:sz w:val="22"/>
                <w:szCs w:val="22"/>
              </w:rPr>
            </w:pPr>
          </w:p>
          <w:p w14:paraId="5D52FE97" w14:textId="77777777" w:rsidR="00BA1445" w:rsidRPr="007E26B7" w:rsidRDefault="00BA1445" w:rsidP="00D258FB">
            <w:pPr>
              <w:jc w:val="both"/>
              <w:rPr>
                <w:rFonts w:ascii="Arial" w:hAnsi="Arial" w:cs="Arial"/>
                <w:bCs/>
                <w:sz w:val="22"/>
                <w:szCs w:val="22"/>
              </w:rPr>
            </w:pPr>
          </w:p>
          <w:p w14:paraId="53FDD599" w14:textId="77777777" w:rsidR="00BA1445" w:rsidRPr="007E26B7" w:rsidRDefault="00BA1445" w:rsidP="00D258FB">
            <w:pPr>
              <w:jc w:val="both"/>
              <w:rPr>
                <w:rFonts w:ascii="Arial" w:hAnsi="Arial" w:cs="Arial"/>
                <w:bCs/>
                <w:sz w:val="22"/>
                <w:szCs w:val="22"/>
              </w:rPr>
            </w:pPr>
          </w:p>
        </w:tc>
      </w:tr>
      <w:tr w:rsidR="007E26B7" w:rsidRPr="007E26B7" w14:paraId="2448A477" w14:textId="77777777" w:rsidTr="00D258FB">
        <w:tc>
          <w:tcPr>
            <w:tcW w:w="9736" w:type="dxa"/>
          </w:tcPr>
          <w:p w14:paraId="0CDFAA21"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Qui</w:t>
            </w:r>
            <w:r w:rsidRPr="007E26B7">
              <w:rPr>
                <w:rFonts w:ascii="Arial" w:hAnsi="Arial" w:cs="Arial"/>
                <w:bCs/>
                <w:sz w:val="22"/>
                <w:szCs w:val="22"/>
              </w:rPr>
              <w:t xml:space="preserve"> (est concerné par cette procédure, à qui s’applique-t-elle)</w:t>
            </w:r>
          </w:p>
          <w:p w14:paraId="7B8E77A5" w14:textId="77777777" w:rsidR="00BA1445" w:rsidRPr="007E26B7" w:rsidRDefault="00BA1445" w:rsidP="00D258FB">
            <w:pPr>
              <w:jc w:val="both"/>
              <w:rPr>
                <w:rFonts w:ascii="Arial" w:hAnsi="Arial" w:cs="Arial"/>
                <w:bCs/>
                <w:sz w:val="22"/>
                <w:szCs w:val="22"/>
              </w:rPr>
            </w:pPr>
          </w:p>
          <w:p w14:paraId="2390F5F8" w14:textId="77777777" w:rsidR="00BA1445" w:rsidRPr="007E26B7" w:rsidRDefault="00BA1445" w:rsidP="00D258FB">
            <w:pPr>
              <w:jc w:val="both"/>
              <w:rPr>
                <w:rFonts w:ascii="Arial" w:hAnsi="Arial" w:cs="Arial"/>
                <w:bCs/>
                <w:sz w:val="22"/>
                <w:szCs w:val="22"/>
              </w:rPr>
            </w:pPr>
          </w:p>
          <w:p w14:paraId="0B38FCD8" w14:textId="77777777" w:rsidR="00BA1445" w:rsidRPr="007E26B7" w:rsidRDefault="00BA1445" w:rsidP="00D258FB">
            <w:pPr>
              <w:jc w:val="both"/>
              <w:rPr>
                <w:rFonts w:ascii="Arial" w:hAnsi="Arial" w:cs="Arial"/>
                <w:bCs/>
                <w:sz w:val="22"/>
                <w:szCs w:val="22"/>
              </w:rPr>
            </w:pPr>
          </w:p>
        </w:tc>
      </w:tr>
      <w:tr w:rsidR="007E26B7" w:rsidRPr="007E26B7" w14:paraId="604FAC13" w14:textId="77777777" w:rsidTr="00D258FB">
        <w:tc>
          <w:tcPr>
            <w:tcW w:w="9736" w:type="dxa"/>
          </w:tcPr>
          <w:p w14:paraId="11DA3356"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Procédure</w:t>
            </w:r>
            <w:r w:rsidRPr="007E26B7">
              <w:rPr>
                <w:rFonts w:ascii="Arial" w:hAnsi="Arial" w:cs="Arial"/>
                <w:bCs/>
                <w:sz w:val="22"/>
                <w:szCs w:val="22"/>
              </w:rPr>
              <w:t xml:space="preserve"> : </w:t>
            </w:r>
          </w:p>
          <w:p w14:paraId="7AF0365E" w14:textId="77777777" w:rsidR="00BA1445" w:rsidRPr="007E26B7" w:rsidRDefault="00BA1445" w:rsidP="00D258FB">
            <w:pPr>
              <w:jc w:val="both"/>
              <w:rPr>
                <w:rFonts w:ascii="Arial" w:hAnsi="Arial" w:cs="Arial"/>
                <w:bCs/>
                <w:sz w:val="22"/>
                <w:szCs w:val="22"/>
              </w:rPr>
            </w:pPr>
          </w:p>
          <w:p w14:paraId="6C62A2F7" w14:textId="77777777" w:rsidR="00BA1445" w:rsidRPr="007E26B7" w:rsidRDefault="00BA1445" w:rsidP="00D258FB">
            <w:pPr>
              <w:jc w:val="both"/>
              <w:rPr>
                <w:rFonts w:ascii="Arial" w:hAnsi="Arial" w:cs="Arial"/>
                <w:bCs/>
                <w:sz w:val="22"/>
                <w:szCs w:val="22"/>
              </w:rPr>
            </w:pPr>
          </w:p>
          <w:p w14:paraId="1F12D073" w14:textId="77777777" w:rsidR="00BA1445" w:rsidRPr="007E26B7" w:rsidRDefault="00BA1445" w:rsidP="00D258FB">
            <w:pPr>
              <w:jc w:val="both"/>
              <w:rPr>
                <w:rFonts w:ascii="Arial" w:hAnsi="Arial" w:cs="Arial"/>
                <w:bCs/>
                <w:sz w:val="22"/>
                <w:szCs w:val="22"/>
              </w:rPr>
            </w:pPr>
          </w:p>
          <w:p w14:paraId="2FD382DA" w14:textId="77777777" w:rsidR="00BA1445" w:rsidRPr="007E26B7" w:rsidRDefault="00BA1445" w:rsidP="00D258FB">
            <w:pPr>
              <w:jc w:val="both"/>
              <w:rPr>
                <w:rFonts w:ascii="Arial" w:hAnsi="Arial" w:cs="Arial"/>
                <w:bCs/>
                <w:sz w:val="22"/>
                <w:szCs w:val="22"/>
              </w:rPr>
            </w:pPr>
          </w:p>
        </w:tc>
      </w:tr>
      <w:tr w:rsidR="007E26B7" w:rsidRPr="007E26B7" w14:paraId="2B884D02" w14:textId="77777777" w:rsidTr="00D258FB">
        <w:tc>
          <w:tcPr>
            <w:tcW w:w="9736" w:type="dxa"/>
          </w:tcPr>
          <w:p w14:paraId="6B894EA9"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Références</w:t>
            </w:r>
            <w:r w:rsidRPr="007E26B7">
              <w:rPr>
                <w:rFonts w:ascii="Arial" w:hAnsi="Arial" w:cs="Arial"/>
                <w:bCs/>
                <w:sz w:val="22"/>
                <w:szCs w:val="22"/>
              </w:rPr>
              <w:t xml:space="preserve"> : </w:t>
            </w:r>
          </w:p>
          <w:p w14:paraId="0D9B899B" w14:textId="77777777" w:rsidR="00BA1445" w:rsidRPr="007E26B7" w:rsidRDefault="00BA1445" w:rsidP="00D258FB">
            <w:pPr>
              <w:jc w:val="both"/>
              <w:rPr>
                <w:rFonts w:ascii="Arial" w:hAnsi="Arial" w:cs="Arial"/>
                <w:bCs/>
                <w:sz w:val="22"/>
                <w:szCs w:val="22"/>
              </w:rPr>
            </w:pPr>
          </w:p>
          <w:p w14:paraId="22FABB7A" w14:textId="77777777" w:rsidR="00BA1445" w:rsidRPr="007E26B7" w:rsidRDefault="00BA1445" w:rsidP="00D258FB">
            <w:pPr>
              <w:jc w:val="both"/>
              <w:rPr>
                <w:rFonts w:ascii="Arial" w:hAnsi="Arial" w:cs="Arial"/>
                <w:bCs/>
                <w:sz w:val="22"/>
                <w:szCs w:val="22"/>
              </w:rPr>
            </w:pPr>
          </w:p>
          <w:p w14:paraId="07F70BB1" w14:textId="77777777" w:rsidR="00BA1445" w:rsidRPr="007E26B7" w:rsidRDefault="00BA1445" w:rsidP="00D258FB">
            <w:pPr>
              <w:jc w:val="both"/>
              <w:rPr>
                <w:rFonts w:ascii="Arial" w:hAnsi="Arial" w:cs="Arial"/>
                <w:bCs/>
                <w:sz w:val="22"/>
                <w:szCs w:val="22"/>
              </w:rPr>
            </w:pPr>
          </w:p>
        </w:tc>
      </w:tr>
    </w:tbl>
    <w:p w14:paraId="26FF190C" w14:textId="77777777" w:rsidR="00BA1445" w:rsidRPr="007E26B7" w:rsidRDefault="00BA1445" w:rsidP="00BA1445">
      <w:pPr>
        <w:jc w:val="both"/>
        <w:rPr>
          <w:rFonts w:ascii="Arial" w:hAnsi="Arial" w:cs="Arial"/>
          <w:b/>
          <w:sz w:val="22"/>
          <w:szCs w:val="22"/>
        </w:rPr>
      </w:pPr>
    </w:p>
    <w:tbl>
      <w:tblPr>
        <w:tblStyle w:val="Grilledutableau"/>
        <w:tblW w:w="0" w:type="auto"/>
        <w:tblLook w:val="04A0" w:firstRow="1" w:lastRow="0" w:firstColumn="1" w:lastColumn="0" w:noHBand="0" w:noVBand="1"/>
      </w:tblPr>
      <w:tblGrid>
        <w:gridCol w:w="3245"/>
        <w:gridCol w:w="3245"/>
        <w:gridCol w:w="3246"/>
      </w:tblGrid>
      <w:tr w:rsidR="007E26B7" w:rsidRPr="007E26B7" w14:paraId="56834250" w14:textId="77777777" w:rsidTr="00D258FB">
        <w:tc>
          <w:tcPr>
            <w:tcW w:w="3245" w:type="dxa"/>
          </w:tcPr>
          <w:p w14:paraId="2370BA9A"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Date de création</w:t>
            </w:r>
            <w:r w:rsidRPr="007E26B7">
              <w:rPr>
                <w:rFonts w:ascii="Arial" w:hAnsi="Arial" w:cs="Arial"/>
                <w:bCs/>
                <w:sz w:val="22"/>
                <w:szCs w:val="22"/>
              </w:rPr>
              <w:t xml:space="preserve"> : </w:t>
            </w:r>
          </w:p>
          <w:p w14:paraId="36B3663C" w14:textId="77777777" w:rsidR="00BA1445" w:rsidRPr="007E26B7" w:rsidRDefault="00BA1445" w:rsidP="00D258FB">
            <w:pPr>
              <w:jc w:val="both"/>
              <w:rPr>
                <w:rFonts w:ascii="Arial" w:hAnsi="Arial" w:cs="Arial"/>
                <w:bCs/>
                <w:sz w:val="22"/>
                <w:szCs w:val="22"/>
              </w:rPr>
            </w:pPr>
          </w:p>
          <w:p w14:paraId="1B65DFCB" w14:textId="77777777" w:rsidR="00BA1445" w:rsidRPr="007E26B7" w:rsidRDefault="00BA1445" w:rsidP="00D258FB">
            <w:pPr>
              <w:jc w:val="both"/>
              <w:rPr>
                <w:rFonts w:ascii="Arial" w:hAnsi="Arial" w:cs="Arial"/>
                <w:bCs/>
                <w:sz w:val="22"/>
                <w:szCs w:val="22"/>
              </w:rPr>
            </w:pPr>
            <w:r w:rsidRPr="007E26B7">
              <w:rPr>
                <w:rFonts w:ascii="Arial" w:hAnsi="Arial" w:cs="Arial"/>
                <w:bCs/>
                <w:sz w:val="22"/>
                <w:szCs w:val="22"/>
              </w:rPr>
              <w:t>Le xx/xx/2023</w:t>
            </w:r>
          </w:p>
          <w:p w14:paraId="2E4739FA" w14:textId="77777777" w:rsidR="00BA1445" w:rsidRPr="007E26B7" w:rsidRDefault="00BA1445" w:rsidP="00D258FB">
            <w:pPr>
              <w:jc w:val="both"/>
              <w:rPr>
                <w:rFonts w:ascii="Arial" w:hAnsi="Arial" w:cs="Arial"/>
                <w:bCs/>
                <w:sz w:val="22"/>
                <w:szCs w:val="22"/>
              </w:rPr>
            </w:pPr>
          </w:p>
        </w:tc>
        <w:tc>
          <w:tcPr>
            <w:tcW w:w="3245" w:type="dxa"/>
          </w:tcPr>
          <w:p w14:paraId="7D87ED61"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Date de modification</w:t>
            </w:r>
            <w:r w:rsidRPr="007E26B7">
              <w:rPr>
                <w:rFonts w:ascii="Arial" w:hAnsi="Arial" w:cs="Arial"/>
                <w:bCs/>
                <w:sz w:val="22"/>
                <w:szCs w:val="22"/>
              </w:rPr>
              <w:t xml:space="preserve"> : </w:t>
            </w:r>
          </w:p>
          <w:p w14:paraId="62AA9FF7" w14:textId="77777777" w:rsidR="00BA1445" w:rsidRPr="007E26B7" w:rsidRDefault="00BA1445" w:rsidP="00D258FB">
            <w:pPr>
              <w:jc w:val="both"/>
              <w:rPr>
                <w:rFonts w:ascii="Arial" w:hAnsi="Arial" w:cs="Arial"/>
                <w:bCs/>
                <w:sz w:val="22"/>
                <w:szCs w:val="22"/>
              </w:rPr>
            </w:pPr>
          </w:p>
          <w:p w14:paraId="46C7BF24" w14:textId="77777777" w:rsidR="00BA1445" w:rsidRPr="007E26B7" w:rsidRDefault="00BA1445" w:rsidP="00D258FB">
            <w:pPr>
              <w:jc w:val="both"/>
              <w:rPr>
                <w:rFonts w:ascii="Arial" w:hAnsi="Arial" w:cs="Arial"/>
                <w:bCs/>
                <w:sz w:val="22"/>
                <w:szCs w:val="22"/>
              </w:rPr>
            </w:pPr>
          </w:p>
        </w:tc>
        <w:tc>
          <w:tcPr>
            <w:tcW w:w="3246" w:type="dxa"/>
          </w:tcPr>
          <w:p w14:paraId="77FC9DF1" w14:textId="77777777" w:rsidR="00BA1445" w:rsidRPr="007E26B7" w:rsidRDefault="00BA1445" w:rsidP="00D258FB">
            <w:pPr>
              <w:jc w:val="both"/>
              <w:rPr>
                <w:rFonts w:ascii="Arial" w:hAnsi="Arial" w:cs="Arial"/>
                <w:bCs/>
                <w:sz w:val="22"/>
                <w:szCs w:val="22"/>
              </w:rPr>
            </w:pPr>
            <w:r w:rsidRPr="007E26B7">
              <w:rPr>
                <w:rFonts w:ascii="Arial" w:hAnsi="Arial" w:cs="Arial"/>
                <w:b/>
                <w:sz w:val="22"/>
                <w:szCs w:val="22"/>
                <w:u w:val="single"/>
              </w:rPr>
              <w:t>Modifications apportées</w:t>
            </w:r>
            <w:r w:rsidRPr="007E26B7">
              <w:rPr>
                <w:rFonts w:ascii="Arial" w:hAnsi="Arial" w:cs="Arial"/>
                <w:bCs/>
                <w:sz w:val="22"/>
                <w:szCs w:val="22"/>
              </w:rPr>
              <w:t xml:space="preserve"> : </w:t>
            </w:r>
          </w:p>
          <w:p w14:paraId="31442CE6" w14:textId="77777777" w:rsidR="00BA1445" w:rsidRPr="007E26B7" w:rsidRDefault="00BA1445" w:rsidP="00D258FB">
            <w:pPr>
              <w:jc w:val="both"/>
              <w:rPr>
                <w:rFonts w:ascii="Arial" w:hAnsi="Arial" w:cs="Arial"/>
                <w:bCs/>
                <w:sz w:val="22"/>
                <w:szCs w:val="22"/>
              </w:rPr>
            </w:pPr>
          </w:p>
          <w:p w14:paraId="1F7B4142" w14:textId="77777777" w:rsidR="00BA1445" w:rsidRPr="007E26B7" w:rsidRDefault="00BA1445" w:rsidP="00D258FB">
            <w:pPr>
              <w:jc w:val="both"/>
              <w:rPr>
                <w:rFonts w:ascii="Arial" w:hAnsi="Arial" w:cs="Arial"/>
                <w:bCs/>
                <w:sz w:val="22"/>
                <w:szCs w:val="22"/>
              </w:rPr>
            </w:pPr>
          </w:p>
        </w:tc>
      </w:tr>
    </w:tbl>
    <w:p w14:paraId="0493DFE4" w14:textId="77777777" w:rsidR="00BA1445" w:rsidRPr="00732937" w:rsidRDefault="00BA1445" w:rsidP="00BA1445">
      <w:pPr>
        <w:jc w:val="both"/>
        <w:rPr>
          <w:rFonts w:ascii="Arial" w:hAnsi="Arial" w:cs="Arial"/>
          <w:b/>
          <w:color w:val="44546A"/>
          <w:sz w:val="22"/>
          <w:szCs w:val="22"/>
        </w:rPr>
      </w:pPr>
    </w:p>
    <w:p w14:paraId="5C51D39A" w14:textId="38E8F184" w:rsidR="00CA1BFC" w:rsidRDefault="00BA1445" w:rsidP="005025EF">
      <w:pPr>
        <w:pStyle w:val="Titre3"/>
      </w:pPr>
      <w:r w:rsidRPr="005025EF">
        <w:rPr>
          <w:color w:val="44546A"/>
          <w:sz w:val="32"/>
          <w:szCs w:val="32"/>
        </w:rPr>
        <w:br w:type="page"/>
      </w:r>
      <w:bookmarkStart w:id="188" w:name="_Toc128061413"/>
      <w:r w:rsidR="00CA1BFC" w:rsidRPr="005025EF">
        <w:t>Modèle</w:t>
      </w:r>
      <w:r w:rsidR="0016096F" w:rsidRPr="005025EF">
        <w:t xml:space="preserve"> </w:t>
      </w:r>
      <w:r w:rsidR="00CA1BFC" w:rsidRPr="005025EF">
        <w:t>type de point</w:t>
      </w:r>
      <w:r w:rsidR="0016096F" w:rsidRPr="005025EF">
        <w:t xml:space="preserve"> </w:t>
      </w:r>
      <w:r w:rsidR="00CA1BFC" w:rsidRPr="005025EF">
        <w:t>de</w:t>
      </w:r>
      <w:r w:rsidR="0016096F" w:rsidRPr="005025EF">
        <w:t xml:space="preserve"> </w:t>
      </w:r>
      <w:r w:rsidR="00CA1BFC" w:rsidRPr="005025EF">
        <w:t>situation</w:t>
      </w:r>
      <w:bookmarkEnd w:id="188"/>
    </w:p>
    <w:p w14:paraId="1BA1AF05" w14:textId="77777777" w:rsidR="005025EF" w:rsidRPr="005025EF" w:rsidRDefault="005025EF" w:rsidP="00CA1BFC">
      <w:pPr>
        <w:rPr>
          <w:rFonts w:ascii="Arial" w:hAnsi="Arial" w:cs="Arial"/>
          <w:b/>
          <w:bCs/>
          <w:i/>
          <w:iCs/>
          <w:sz w:val="22"/>
        </w:rPr>
      </w:pPr>
    </w:p>
    <w:p w14:paraId="6BAA36B3" w14:textId="1F60B6CF" w:rsidR="0016096F" w:rsidRPr="005025EF" w:rsidRDefault="0016096F" w:rsidP="00CA1BFC">
      <w:pPr>
        <w:rPr>
          <w:rFonts w:ascii="Arial" w:hAnsi="Arial" w:cs="Arial"/>
          <w:sz w:val="22"/>
        </w:rPr>
      </w:pPr>
      <w:r w:rsidRPr="005025EF">
        <w:rPr>
          <w:rFonts w:ascii="Arial" w:hAnsi="Arial" w:cs="Arial"/>
          <w:sz w:val="22"/>
        </w:rPr>
        <w:t>Le point de situation permet d’échanger avec les différentes parties prenantes sur les derniers éléments de la crise, et de mettre à jour le plan d’action.</w:t>
      </w:r>
    </w:p>
    <w:p w14:paraId="75CC8E1F" w14:textId="77777777" w:rsidR="00777F2B" w:rsidRPr="005025EF" w:rsidRDefault="00777F2B" w:rsidP="00CA1BFC">
      <w:pPr>
        <w:rPr>
          <w:rFonts w:ascii="Arial" w:hAnsi="Arial" w:cs="Arial"/>
          <w:sz w:val="22"/>
        </w:rPr>
      </w:pPr>
    </w:p>
    <w:p w14:paraId="76D9BD78" w14:textId="617BD30A" w:rsidR="001043F0" w:rsidRPr="005025EF" w:rsidRDefault="00635728" w:rsidP="00777F2B">
      <w:pPr>
        <w:jc w:val="both"/>
        <w:rPr>
          <w:rFonts w:ascii="Arial" w:hAnsi="Arial" w:cs="Arial"/>
          <w:color w:val="0000FF"/>
          <w:sz w:val="22"/>
          <w:szCs w:val="22"/>
          <w:u w:val="single"/>
        </w:rPr>
      </w:pPr>
      <w:r w:rsidRPr="005025EF">
        <w:rPr>
          <w:rFonts w:ascii="Arial" w:hAnsi="Arial" w:cs="Arial"/>
          <w:sz w:val="22"/>
        </w:rPr>
        <w:t>Pour</w:t>
      </w:r>
      <w:r w:rsidR="00D623C1" w:rsidRPr="005025EF">
        <w:rPr>
          <w:rFonts w:ascii="Arial" w:hAnsi="Arial" w:cs="Arial"/>
          <w:sz w:val="22"/>
        </w:rPr>
        <w:t xml:space="preserve"> </w:t>
      </w:r>
      <w:r w:rsidR="001E0B67" w:rsidRPr="005025EF">
        <w:rPr>
          <w:rFonts w:ascii="Arial" w:hAnsi="Arial" w:cs="Arial"/>
          <w:sz w:val="22"/>
        </w:rPr>
        <w:t xml:space="preserve">visualiser un </w:t>
      </w:r>
      <w:r w:rsidR="00EB12DA" w:rsidRPr="005025EF">
        <w:rPr>
          <w:rFonts w:ascii="Arial" w:hAnsi="Arial" w:cs="Arial"/>
          <w:sz w:val="22"/>
        </w:rPr>
        <w:t xml:space="preserve">exemple de </w:t>
      </w:r>
      <w:r w:rsidR="00D623C1" w:rsidRPr="005025EF">
        <w:rPr>
          <w:rFonts w:ascii="Arial" w:hAnsi="Arial" w:cs="Arial"/>
          <w:sz w:val="22"/>
        </w:rPr>
        <w:t>modèle</w:t>
      </w:r>
      <w:r w:rsidRPr="005025EF">
        <w:rPr>
          <w:rFonts w:ascii="Arial" w:hAnsi="Arial" w:cs="Arial"/>
          <w:sz w:val="22"/>
        </w:rPr>
        <w:t xml:space="preserve"> de </w:t>
      </w:r>
      <w:r w:rsidR="00735C89" w:rsidRPr="005025EF">
        <w:rPr>
          <w:rFonts w:ascii="Arial" w:hAnsi="Arial" w:cs="Arial"/>
          <w:sz w:val="22"/>
        </w:rPr>
        <w:t>main courante</w:t>
      </w:r>
      <w:r w:rsidR="001E0B67" w:rsidRPr="005025EF">
        <w:rPr>
          <w:rFonts w:ascii="Arial" w:hAnsi="Arial" w:cs="Arial"/>
          <w:sz w:val="22"/>
        </w:rPr>
        <w:t xml:space="preserve"> et de tableau de bord</w:t>
      </w:r>
      <w:r w:rsidR="00EB12DA" w:rsidRPr="005025EF">
        <w:rPr>
          <w:rFonts w:ascii="Arial" w:hAnsi="Arial" w:cs="Arial"/>
          <w:sz w:val="22"/>
        </w:rPr>
        <w:t xml:space="preserve"> : Cf. annexe 13 et 14 </w:t>
      </w:r>
      <w:r w:rsidR="00777F2B" w:rsidRPr="005025EF">
        <w:rPr>
          <w:rFonts w:ascii="Arial" w:hAnsi="Arial" w:cs="Arial"/>
          <w:sz w:val="22"/>
        </w:rPr>
        <w:t xml:space="preserve">disponible sur </w:t>
      </w:r>
      <w:r w:rsidR="00777F2B" w:rsidRPr="005025EF">
        <w:rPr>
          <w:rStyle w:val="Lienhypertexte"/>
          <w:rFonts w:ascii="Arial" w:hAnsi="Arial" w:cs="Arial"/>
          <w:sz w:val="22"/>
          <w:szCs w:val="22"/>
        </w:rPr>
        <w:t>https://solidarites.gouv.fr/guide-daide-lelaboration-du-plan-bleu-en-ehpad</w:t>
      </w:r>
    </w:p>
    <w:p w14:paraId="22807F9E" w14:textId="77777777" w:rsidR="001043F0" w:rsidRDefault="001043F0" w:rsidP="00BA1445">
      <w:pPr>
        <w:rPr>
          <w:b/>
          <w:color w:val="44546A"/>
          <w:sz w:val="32"/>
          <w:szCs w:val="32"/>
        </w:rPr>
      </w:pPr>
    </w:p>
    <w:tbl>
      <w:tblPr>
        <w:tblStyle w:val="TableNormal2"/>
        <w:tblW w:w="10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4186"/>
      </w:tblGrid>
      <w:tr w:rsidR="001043F0" w14:paraId="15329EAC" w14:textId="77777777" w:rsidTr="001043F0">
        <w:trPr>
          <w:trHeight w:val="268"/>
          <w:jc w:val="center"/>
        </w:trPr>
        <w:tc>
          <w:tcPr>
            <w:tcW w:w="10226" w:type="dxa"/>
            <w:gridSpan w:val="3"/>
            <w:shd w:val="clear" w:color="auto" w:fill="9C342B"/>
          </w:tcPr>
          <w:p w14:paraId="07244333" w14:textId="77777777" w:rsidR="001043F0" w:rsidRPr="001043F0" w:rsidRDefault="001043F0">
            <w:pPr>
              <w:pStyle w:val="TableParagraph"/>
              <w:spacing w:line="248" w:lineRule="exact"/>
              <w:ind w:left="4499" w:right="4487"/>
              <w:jc w:val="center"/>
              <w:rPr>
                <w:b/>
                <w:lang w:val="fr-FR"/>
              </w:rPr>
            </w:pPr>
            <w:r w:rsidRPr="001043F0">
              <w:rPr>
                <w:b/>
                <w:color w:val="FFFFFF"/>
                <w:lang w:val="fr-FR"/>
              </w:rPr>
              <w:t>Point</w:t>
            </w:r>
            <w:r w:rsidRPr="001043F0">
              <w:rPr>
                <w:b/>
                <w:color w:val="FFFFFF"/>
                <w:spacing w:val="-3"/>
                <w:lang w:val="fr-FR"/>
              </w:rPr>
              <w:t xml:space="preserve"> </w:t>
            </w:r>
            <w:r w:rsidRPr="001043F0">
              <w:rPr>
                <w:b/>
                <w:color w:val="FFFFFF"/>
                <w:lang w:val="fr-FR"/>
              </w:rPr>
              <w:t>de</w:t>
            </w:r>
            <w:r w:rsidRPr="001043F0">
              <w:rPr>
                <w:b/>
                <w:color w:val="FFFFFF"/>
                <w:spacing w:val="-3"/>
                <w:lang w:val="fr-FR"/>
              </w:rPr>
              <w:t xml:space="preserve"> </w:t>
            </w:r>
            <w:r w:rsidRPr="001043F0">
              <w:rPr>
                <w:b/>
                <w:color w:val="FFFFFF"/>
                <w:lang w:val="fr-FR"/>
              </w:rPr>
              <w:t>situation</w:t>
            </w:r>
            <w:r w:rsidRPr="001043F0">
              <w:rPr>
                <w:b/>
                <w:color w:val="FFFFFF"/>
                <w:spacing w:val="-4"/>
                <w:lang w:val="fr-FR"/>
              </w:rPr>
              <w:t xml:space="preserve"> </w:t>
            </w:r>
            <w:r w:rsidRPr="001043F0">
              <w:rPr>
                <w:b/>
                <w:color w:val="FFFFFF"/>
                <w:lang w:val="fr-FR"/>
              </w:rPr>
              <w:t>n°</w:t>
            </w:r>
            <w:r w:rsidRPr="001043F0">
              <w:rPr>
                <w:b/>
                <w:color w:val="FFFFFF"/>
                <w:spacing w:val="-3"/>
                <w:lang w:val="fr-FR"/>
              </w:rPr>
              <w:t xml:space="preserve"> </w:t>
            </w:r>
            <w:r w:rsidRPr="001043F0">
              <w:rPr>
                <w:b/>
                <w:color w:val="FFFFFF"/>
                <w:spacing w:val="-10"/>
                <w:lang w:val="fr-FR"/>
              </w:rPr>
              <w:t>X</w:t>
            </w:r>
          </w:p>
        </w:tc>
      </w:tr>
      <w:tr w:rsidR="001043F0" w14:paraId="149C857F" w14:textId="77777777" w:rsidTr="001043F0">
        <w:trPr>
          <w:trHeight w:val="2061"/>
          <w:jc w:val="center"/>
        </w:trPr>
        <w:tc>
          <w:tcPr>
            <w:tcW w:w="10226" w:type="dxa"/>
            <w:gridSpan w:val="3"/>
          </w:tcPr>
          <w:p w14:paraId="51FDE73A" w14:textId="77777777" w:rsidR="001043F0" w:rsidRPr="001043F0" w:rsidRDefault="001043F0">
            <w:pPr>
              <w:pStyle w:val="TableParagraph"/>
              <w:spacing w:line="268" w:lineRule="exact"/>
              <w:ind w:left="107"/>
              <w:rPr>
                <w:lang w:val="fr-FR"/>
              </w:rPr>
            </w:pPr>
            <w:r w:rsidRPr="001043F0">
              <w:rPr>
                <w:lang w:val="fr-FR"/>
              </w:rPr>
              <w:t>Description</w:t>
            </w:r>
            <w:r w:rsidRPr="001043F0">
              <w:rPr>
                <w:spacing w:val="-8"/>
                <w:lang w:val="fr-FR"/>
              </w:rPr>
              <w:t xml:space="preserve"> </w:t>
            </w:r>
            <w:r w:rsidRPr="001043F0">
              <w:rPr>
                <w:lang w:val="fr-FR"/>
              </w:rPr>
              <w:t>de</w:t>
            </w:r>
            <w:r w:rsidRPr="001043F0">
              <w:rPr>
                <w:spacing w:val="-6"/>
                <w:lang w:val="fr-FR"/>
              </w:rPr>
              <w:t xml:space="preserve"> </w:t>
            </w:r>
            <w:r w:rsidRPr="001043F0">
              <w:rPr>
                <w:lang w:val="fr-FR"/>
              </w:rPr>
              <w:t>l’événement</w:t>
            </w:r>
            <w:r w:rsidRPr="001043F0">
              <w:rPr>
                <w:spacing w:val="-3"/>
                <w:lang w:val="fr-FR"/>
              </w:rPr>
              <w:t xml:space="preserve"> </w:t>
            </w:r>
            <w:r w:rsidRPr="001043F0">
              <w:rPr>
                <w:lang w:val="fr-FR"/>
              </w:rPr>
              <w:t>(date</w:t>
            </w:r>
            <w:r w:rsidRPr="001043F0">
              <w:rPr>
                <w:spacing w:val="-6"/>
                <w:lang w:val="fr-FR"/>
              </w:rPr>
              <w:t xml:space="preserve"> </w:t>
            </w:r>
            <w:r w:rsidRPr="001043F0">
              <w:rPr>
                <w:lang w:val="fr-FR"/>
              </w:rPr>
              <w:t>de</w:t>
            </w:r>
            <w:r w:rsidRPr="001043F0">
              <w:rPr>
                <w:spacing w:val="-3"/>
                <w:lang w:val="fr-FR"/>
              </w:rPr>
              <w:t xml:space="preserve"> </w:t>
            </w:r>
            <w:r w:rsidRPr="001043F0">
              <w:rPr>
                <w:lang w:val="fr-FR"/>
              </w:rPr>
              <w:t>début</w:t>
            </w:r>
            <w:r w:rsidRPr="001043F0">
              <w:rPr>
                <w:spacing w:val="-6"/>
                <w:lang w:val="fr-FR"/>
              </w:rPr>
              <w:t xml:space="preserve"> </w:t>
            </w:r>
            <w:r w:rsidRPr="001043F0">
              <w:rPr>
                <w:lang w:val="fr-FR"/>
              </w:rPr>
              <w:t>de</w:t>
            </w:r>
            <w:r w:rsidRPr="001043F0">
              <w:rPr>
                <w:spacing w:val="-3"/>
                <w:lang w:val="fr-FR"/>
              </w:rPr>
              <w:t xml:space="preserve"> </w:t>
            </w:r>
            <w:r w:rsidRPr="001043F0">
              <w:rPr>
                <w:lang w:val="fr-FR"/>
              </w:rPr>
              <w:t>l’événement,</w:t>
            </w:r>
            <w:r w:rsidRPr="001043F0">
              <w:rPr>
                <w:spacing w:val="-6"/>
                <w:lang w:val="fr-FR"/>
              </w:rPr>
              <w:t xml:space="preserve"> </w:t>
            </w:r>
            <w:r w:rsidRPr="001043F0">
              <w:rPr>
                <w:lang w:val="fr-FR"/>
              </w:rPr>
              <w:t>nature,</w:t>
            </w:r>
            <w:r w:rsidRPr="001043F0">
              <w:rPr>
                <w:spacing w:val="-6"/>
                <w:lang w:val="fr-FR"/>
              </w:rPr>
              <w:t xml:space="preserve"> </w:t>
            </w:r>
            <w:r w:rsidRPr="001043F0">
              <w:rPr>
                <w:lang w:val="fr-FR"/>
              </w:rPr>
              <w:t>typologie,</w:t>
            </w:r>
            <w:r w:rsidRPr="001043F0">
              <w:rPr>
                <w:spacing w:val="-4"/>
                <w:lang w:val="fr-FR"/>
              </w:rPr>
              <w:t xml:space="preserve"> </w:t>
            </w:r>
            <w:r w:rsidRPr="001043F0">
              <w:rPr>
                <w:spacing w:val="-2"/>
                <w:lang w:val="fr-FR"/>
              </w:rPr>
              <w:t>etc.)</w:t>
            </w:r>
          </w:p>
        </w:tc>
      </w:tr>
      <w:tr w:rsidR="001043F0" w14:paraId="26C72F13" w14:textId="77777777" w:rsidTr="001043F0">
        <w:trPr>
          <w:trHeight w:val="2543"/>
          <w:jc w:val="center"/>
        </w:trPr>
        <w:tc>
          <w:tcPr>
            <w:tcW w:w="10226" w:type="dxa"/>
            <w:gridSpan w:val="3"/>
          </w:tcPr>
          <w:p w14:paraId="53BA226A" w14:textId="77777777" w:rsidR="001043F0" w:rsidRPr="001043F0" w:rsidRDefault="001043F0">
            <w:pPr>
              <w:pStyle w:val="TableParagraph"/>
              <w:ind w:left="107"/>
              <w:rPr>
                <w:lang w:val="fr-FR"/>
              </w:rPr>
            </w:pPr>
            <w:r w:rsidRPr="001043F0">
              <w:rPr>
                <w:lang w:val="fr-FR"/>
              </w:rPr>
              <w:t>Impact</w:t>
            </w:r>
            <w:r w:rsidRPr="001043F0">
              <w:rPr>
                <w:spacing w:val="-2"/>
                <w:lang w:val="fr-FR"/>
              </w:rPr>
              <w:t xml:space="preserve"> </w:t>
            </w:r>
            <w:r w:rsidRPr="001043F0">
              <w:rPr>
                <w:lang w:val="fr-FR"/>
              </w:rPr>
              <w:t>de</w:t>
            </w:r>
            <w:r w:rsidRPr="001043F0">
              <w:rPr>
                <w:spacing w:val="-2"/>
                <w:lang w:val="fr-FR"/>
              </w:rPr>
              <w:t xml:space="preserve"> </w:t>
            </w:r>
            <w:r w:rsidRPr="001043F0">
              <w:rPr>
                <w:lang w:val="fr-FR"/>
              </w:rPr>
              <w:t>l’évènement</w:t>
            </w:r>
            <w:r w:rsidRPr="001043F0">
              <w:rPr>
                <w:spacing w:val="-5"/>
                <w:lang w:val="fr-FR"/>
              </w:rPr>
              <w:t xml:space="preserve"> </w:t>
            </w:r>
            <w:r w:rsidRPr="001043F0">
              <w:rPr>
                <w:lang w:val="fr-FR"/>
              </w:rPr>
              <w:t>et</w:t>
            </w:r>
            <w:r w:rsidRPr="001043F0">
              <w:rPr>
                <w:spacing w:val="-2"/>
                <w:lang w:val="fr-FR"/>
              </w:rPr>
              <w:t xml:space="preserve"> </w:t>
            </w:r>
            <w:r w:rsidRPr="001043F0">
              <w:rPr>
                <w:lang w:val="fr-FR"/>
              </w:rPr>
              <w:t>conséquences</w:t>
            </w:r>
            <w:r w:rsidRPr="001043F0">
              <w:rPr>
                <w:spacing w:val="-3"/>
                <w:lang w:val="fr-FR"/>
              </w:rPr>
              <w:t xml:space="preserve"> </w:t>
            </w:r>
            <w:r w:rsidRPr="001043F0">
              <w:rPr>
                <w:lang w:val="fr-FR"/>
              </w:rPr>
              <w:t>(organisationnelles,</w:t>
            </w:r>
            <w:r w:rsidRPr="001043F0">
              <w:rPr>
                <w:spacing w:val="-5"/>
                <w:lang w:val="fr-FR"/>
              </w:rPr>
              <w:t xml:space="preserve"> </w:t>
            </w:r>
            <w:r w:rsidRPr="001043F0">
              <w:rPr>
                <w:lang w:val="fr-FR"/>
              </w:rPr>
              <w:t>médiatiques,</w:t>
            </w:r>
            <w:r w:rsidRPr="001043F0">
              <w:rPr>
                <w:spacing w:val="-3"/>
                <w:lang w:val="fr-FR"/>
              </w:rPr>
              <w:t xml:space="preserve"> </w:t>
            </w:r>
            <w:r w:rsidRPr="001043F0">
              <w:rPr>
                <w:lang w:val="fr-FR"/>
              </w:rPr>
              <w:t>sur</w:t>
            </w:r>
            <w:r w:rsidRPr="001043F0">
              <w:rPr>
                <w:spacing w:val="-3"/>
                <w:lang w:val="fr-FR"/>
              </w:rPr>
              <w:t xml:space="preserve"> </w:t>
            </w:r>
            <w:r w:rsidRPr="001043F0">
              <w:rPr>
                <w:lang w:val="fr-FR"/>
              </w:rPr>
              <w:t>la</w:t>
            </w:r>
            <w:r w:rsidRPr="001043F0">
              <w:rPr>
                <w:spacing w:val="-7"/>
                <w:lang w:val="fr-FR"/>
              </w:rPr>
              <w:t xml:space="preserve"> </w:t>
            </w:r>
            <w:r w:rsidRPr="001043F0">
              <w:rPr>
                <w:lang w:val="fr-FR"/>
              </w:rPr>
              <w:t>sécurisation</w:t>
            </w:r>
            <w:r w:rsidRPr="001043F0">
              <w:rPr>
                <w:spacing w:val="-4"/>
                <w:lang w:val="fr-FR"/>
              </w:rPr>
              <w:t xml:space="preserve"> </w:t>
            </w:r>
            <w:r w:rsidRPr="001043F0">
              <w:rPr>
                <w:lang w:val="fr-FR"/>
              </w:rPr>
              <w:t>de</w:t>
            </w:r>
            <w:r w:rsidRPr="001043F0">
              <w:rPr>
                <w:spacing w:val="-2"/>
                <w:lang w:val="fr-FR"/>
              </w:rPr>
              <w:t xml:space="preserve"> </w:t>
            </w:r>
            <w:r w:rsidRPr="001043F0">
              <w:rPr>
                <w:lang w:val="fr-FR"/>
              </w:rPr>
              <w:t>l’établissement,</w:t>
            </w:r>
            <w:r w:rsidRPr="001043F0">
              <w:rPr>
                <w:spacing w:val="-5"/>
                <w:lang w:val="fr-FR"/>
              </w:rPr>
              <w:t xml:space="preserve"> </w:t>
            </w:r>
            <w:r w:rsidRPr="001043F0">
              <w:rPr>
                <w:lang w:val="fr-FR"/>
              </w:rPr>
              <w:t>sur l’accueil des résidents, etc.)</w:t>
            </w:r>
          </w:p>
        </w:tc>
      </w:tr>
      <w:tr w:rsidR="001043F0" w14:paraId="53D04DAC" w14:textId="77777777" w:rsidTr="001043F0">
        <w:trPr>
          <w:trHeight w:val="837"/>
          <w:jc w:val="center"/>
        </w:trPr>
        <w:tc>
          <w:tcPr>
            <w:tcW w:w="10226" w:type="dxa"/>
            <w:gridSpan w:val="3"/>
          </w:tcPr>
          <w:p w14:paraId="4265BB54" w14:textId="77777777" w:rsidR="001043F0" w:rsidRPr="001043F0" w:rsidRDefault="001043F0">
            <w:pPr>
              <w:pStyle w:val="TableParagraph"/>
              <w:ind w:left="107"/>
              <w:rPr>
                <w:lang w:val="fr-FR"/>
              </w:rPr>
            </w:pPr>
            <w:r w:rsidRPr="001043F0">
              <w:rPr>
                <w:lang w:val="fr-FR"/>
              </w:rPr>
              <w:t>Mesures</w:t>
            </w:r>
            <w:r w:rsidRPr="001043F0">
              <w:rPr>
                <w:spacing w:val="-2"/>
                <w:lang w:val="fr-FR"/>
              </w:rPr>
              <w:t xml:space="preserve"> </w:t>
            </w:r>
            <w:r w:rsidRPr="001043F0">
              <w:rPr>
                <w:lang w:val="fr-FR"/>
              </w:rPr>
              <w:t>de</w:t>
            </w:r>
            <w:r w:rsidRPr="001043F0">
              <w:rPr>
                <w:spacing w:val="-1"/>
                <w:lang w:val="fr-FR"/>
              </w:rPr>
              <w:t xml:space="preserve"> </w:t>
            </w:r>
            <w:r w:rsidRPr="001043F0">
              <w:rPr>
                <w:lang w:val="fr-FR"/>
              </w:rPr>
              <w:t>gestion</w:t>
            </w:r>
            <w:r w:rsidRPr="001043F0">
              <w:rPr>
                <w:spacing w:val="-3"/>
                <w:lang w:val="fr-FR"/>
              </w:rPr>
              <w:t xml:space="preserve"> </w:t>
            </w:r>
            <w:r w:rsidRPr="001043F0">
              <w:rPr>
                <w:lang w:val="fr-FR"/>
              </w:rPr>
              <w:t>(activation</w:t>
            </w:r>
            <w:r w:rsidRPr="001043F0">
              <w:rPr>
                <w:spacing w:val="-3"/>
                <w:lang w:val="fr-FR"/>
              </w:rPr>
              <w:t xml:space="preserve"> </w:t>
            </w:r>
            <w:r w:rsidRPr="001043F0">
              <w:rPr>
                <w:lang w:val="fr-FR"/>
              </w:rPr>
              <w:t>du</w:t>
            </w:r>
            <w:r w:rsidRPr="001043F0">
              <w:rPr>
                <w:spacing w:val="-3"/>
                <w:lang w:val="fr-FR"/>
              </w:rPr>
              <w:t xml:space="preserve"> </w:t>
            </w:r>
            <w:r w:rsidRPr="001043F0">
              <w:rPr>
                <w:lang w:val="fr-FR"/>
              </w:rPr>
              <w:t>plan</w:t>
            </w:r>
            <w:r w:rsidRPr="001043F0">
              <w:rPr>
                <w:spacing w:val="-3"/>
                <w:lang w:val="fr-FR"/>
              </w:rPr>
              <w:t xml:space="preserve"> </w:t>
            </w:r>
            <w:r w:rsidRPr="001043F0">
              <w:rPr>
                <w:lang w:val="fr-FR"/>
              </w:rPr>
              <w:t>bleu,</w:t>
            </w:r>
            <w:r w:rsidRPr="001043F0">
              <w:rPr>
                <w:spacing w:val="-4"/>
                <w:lang w:val="fr-FR"/>
              </w:rPr>
              <w:t xml:space="preserve"> </w:t>
            </w:r>
            <w:r w:rsidRPr="001043F0">
              <w:rPr>
                <w:lang w:val="fr-FR"/>
              </w:rPr>
              <w:t>cellule</w:t>
            </w:r>
            <w:r w:rsidRPr="001043F0">
              <w:rPr>
                <w:spacing w:val="-2"/>
                <w:lang w:val="fr-FR"/>
              </w:rPr>
              <w:t xml:space="preserve"> </w:t>
            </w:r>
            <w:r w:rsidRPr="001043F0">
              <w:rPr>
                <w:lang w:val="fr-FR"/>
              </w:rPr>
              <w:t>de</w:t>
            </w:r>
            <w:r w:rsidRPr="001043F0">
              <w:rPr>
                <w:spacing w:val="-1"/>
                <w:lang w:val="fr-FR"/>
              </w:rPr>
              <w:t xml:space="preserve"> </w:t>
            </w:r>
            <w:r w:rsidRPr="001043F0">
              <w:rPr>
                <w:lang w:val="fr-FR"/>
              </w:rPr>
              <w:t>crise,</w:t>
            </w:r>
            <w:r w:rsidRPr="001043F0">
              <w:rPr>
                <w:spacing w:val="-2"/>
                <w:lang w:val="fr-FR"/>
              </w:rPr>
              <w:t xml:space="preserve"> </w:t>
            </w:r>
            <w:r w:rsidRPr="001043F0">
              <w:rPr>
                <w:lang w:val="fr-FR"/>
              </w:rPr>
              <w:t>rappel</w:t>
            </w:r>
            <w:r w:rsidRPr="001043F0">
              <w:rPr>
                <w:spacing w:val="-2"/>
                <w:lang w:val="fr-FR"/>
              </w:rPr>
              <w:t xml:space="preserve"> </w:t>
            </w:r>
            <w:r w:rsidRPr="001043F0">
              <w:rPr>
                <w:lang w:val="fr-FR"/>
              </w:rPr>
              <w:t>de</w:t>
            </w:r>
            <w:r w:rsidRPr="001043F0">
              <w:rPr>
                <w:spacing w:val="-4"/>
                <w:lang w:val="fr-FR"/>
              </w:rPr>
              <w:t xml:space="preserve"> </w:t>
            </w:r>
            <w:r w:rsidRPr="001043F0">
              <w:rPr>
                <w:lang w:val="fr-FR"/>
              </w:rPr>
              <w:t>personnel,</w:t>
            </w:r>
            <w:r w:rsidRPr="001043F0">
              <w:rPr>
                <w:spacing w:val="-2"/>
                <w:lang w:val="fr-FR"/>
              </w:rPr>
              <w:t xml:space="preserve"> </w:t>
            </w:r>
            <w:r w:rsidRPr="001043F0">
              <w:rPr>
                <w:lang w:val="fr-FR"/>
              </w:rPr>
              <w:t>mobilisation</w:t>
            </w:r>
            <w:r w:rsidRPr="001043F0">
              <w:rPr>
                <w:spacing w:val="-3"/>
                <w:lang w:val="fr-FR"/>
              </w:rPr>
              <w:t xml:space="preserve"> </w:t>
            </w:r>
            <w:r w:rsidRPr="001043F0">
              <w:rPr>
                <w:lang w:val="fr-FR"/>
              </w:rPr>
              <w:t>de</w:t>
            </w:r>
            <w:r w:rsidRPr="001043F0">
              <w:rPr>
                <w:spacing w:val="-4"/>
                <w:lang w:val="fr-FR"/>
              </w:rPr>
              <w:t xml:space="preserve"> </w:t>
            </w:r>
            <w:r w:rsidRPr="001043F0">
              <w:rPr>
                <w:lang w:val="fr-FR"/>
              </w:rPr>
              <w:t>moyens</w:t>
            </w:r>
            <w:r w:rsidRPr="001043F0">
              <w:rPr>
                <w:spacing w:val="-4"/>
                <w:lang w:val="fr-FR"/>
              </w:rPr>
              <w:t xml:space="preserve"> </w:t>
            </w:r>
            <w:r w:rsidRPr="001043F0">
              <w:rPr>
                <w:lang w:val="fr-FR"/>
              </w:rPr>
              <w:t>matériels supplémentaires, évacuation, mise à l’abri, sécurisation, ruptures de flux, etc.)</w:t>
            </w:r>
          </w:p>
        </w:tc>
      </w:tr>
      <w:tr w:rsidR="001043F0" w14:paraId="686C19C7" w14:textId="77777777" w:rsidTr="001043F0">
        <w:trPr>
          <w:trHeight w:val="2737"/>
          <w:jc w:val="center"/>
        </w:trPr>
        <w:tc>
          <w:tcPr>
            <w:tcW w:w="3019" w:type="dxa"/>
          </w:tcPr>
          <w:p w14:paraId="79409640" w14:textId="77777777" w:rsidR="001043F0" w:rsidRDefault="001043F0">
            <w:pPr>
              <w:pStyle w:val="TableParagraph"/>
              <w:spacing w:line="268" w:lineRule="exact"/>
              <w:ind w:left="827"/>
            </w:pPr>
            <w:r>
              <w:rPr>
                <w:spacing w:val="-2"/>
              </w:rPr>
              <w:t>Effectuées</w:t>
            </w:r>
          </w:p>
        </w:tc>
        <w:tc>
          <w:tcPr>
            <w:tcW w:w="3021" w:type="dxa"/>
          </w:tcPr>
          <w:p w14:paraId="3DD0FC21" w14:textId="77777777" w:rsidR="001043F0" w:rsidRDefault="001043F0">
            <w:pPr>
              <w:pStyle w:val="TableParagraph"/>
              <w:spacing w:line="268" w:lineRule="exact"/>
              <w:ind w:left="828"/>
            </w:pPr>
            <w:r>
              <w:t>En</w:t>
            </w:r>
            <w:r>
              <w:rPr>
                <w:spacing w:val="-3"/>
              </w:rPr>
              <w:t xml:space="preserve"> </w:t>
            </w:r>
            <w:r>
              <w:rPr>
                <w:spacing w:val="-2"/>
              </w:rPr>
              <w:t>cours</w:t>
            </w:r>
          </w:p>
        </w:tc>
        <w:tc>
          <w:tcPr>
            <w:tcW w:w="4186" w:type="dxa"/>
          </w:tcPr>
          <w:p w14:paraId="1565409A" w14:textId="77777777" w:rsidR="001043F0" w:rsidRDefault="001043F0">
            <w:pPr>
              <w:pStyle w:val="TableParagraph"/>
              <w:spacing w:line="268" w:lineRule="exact"/>
              <w:ind w:left="828"/>
            </w:pPr>
            <w:r>
              <w:t>Non</w:t>
            </w:r>
            <w:r>
              <w:rPr>
                <w:spacing w:val="-4"/>
              </w:rPr>
              <w:t xml:space="preserve"> </w:t>
            </w:r>
            <w:r>
              <w:t>encore</w:t>
            </w:r>
            <w:r>
              <w:rPr>
                <w:spacing w:val="-3"/>
              </w:rPr>
              <w:t xml:space="preserve"> </w:t>
            </w:r>
            <w:r>
              <w:rPr>
                <w:spacing w:val="-2"/>
              </w:rPr>
              <w:t>effectuées</w:t>
            </w:r>
          </w:p>
        </w:tc>
      </w:tr>
      <w:tr w:rsidR="001043F0" w14:paraId="431873E2" w14:textId="77777777" w:rsidTr="001043F0">
        <w:trPr>
          <w:trHeight w:val="2678"/>
          <w:jc w:val="center"/>
        </w:trPr>
        <w:tc>
          <w:tcPr>
            <w:tcW w:w="10226" w:type="dxa"/>
            <w:gridSpan w:val="3"/>
          </w:tcPr>
          <w:p w14:paraId="1625CC39" w14:textId="77777777" w:rsidR="001043F0" w:rsidRDefault="001043F0">
            <w:pPr>
              <w:pStyle w:val="TableParagraph"/>
              <w:spacing w:line="268" w:lineRule="exact"/>
              <w:ind w:left="107"/>
            </w:pPr>
            <w:r>
              <w:t>Demande(s)</w:t>
            </w:r>
            <w:r>
              <w:rPr>
                <w:spacing w:val="-6"/>
              </w:rPr>
              <w:t xml:space="preserve"> </w:t>
            </w:r>
            <w:r>
              <w:rPr>
                <w:spacing w:val="-2"/>
              </w:rPr>
              <w:t>spécifique(s)</w:t>
            </w:r>
          </w:p>
        </w:tc>
      </w:tr>
    </w:tbl>
    <w:p w14:paraId="71BF1AE9" w14:textId="7661033D" w:rsidR="00F632ED" w:rsidRDefault="00FF74AB" w:rsidP="006C702C">
      <w:pPr>
        <w:pStyle w:val="Titre1"/>
      </w:pPr>
      <w:bookmarkStart w:id="189" w:name="_Toc128061414"/>
      <w:r>
        <w:t>Glossaire</w:t>
      </w:r>
      <w:bookmarkEnd w:id="185"/>
      <w:bookmarkEnd w:id="189"/>
    </w:p>
    <w:p w14:paraId="67F0259B" w14:textId="02DF8DB2" w:rsidR="00FF74AB" w:rsidRDefault="00FF74AB"/>
    <w:p w14:paraId="15B9AE8F" w14:textId="25CC9099" w:rsidR="00FA2F28" w:rsidRDefault="00FA2F28" w:rsidP="00FA2F28">
      <w:pPr>
        <w:jc w:val="both"/>
      </w:pPr>
      <w:r w:rsidRPr="007C616E">
        <w:t>ABM</w:t>
      </w:r>
      <w:r w:rsidR="00A472BF" w:rsidRPr="007C616E">
        <w:tab/>
      </w:r>
      <w:r w:rsidR="00A472BF">
        <w:tab/>
      </w:r>
      <w:r w:rsidR="00A472BF">
        <w:tab/>
      </w:r>
      <w:r w:rsidR="00A472BF">
        <w:tab/>
        <w:t>Agence de la BioMédecine</w:t>
      </w:r>
    </w:p>
    <w:p w14:paraId="554B85BB" w14:textId="3BCBF2FD" w:rsidR="00FF74AB" w:rsidRDefault="004425A0" w:rsidP="004608C8">
      <w:pPr>
        <w:jc w:val="both"/>
      </w:pPr>
      <w:r>
        <w:t>ACI</w:t>
      </w:r>
      <w:r w:rsidR="002E648D">
        <w:tab/>
      </w:r>
      <w:r w:rsidR="004E3403">
        <w:tab/>
      </w:r>
      <w:r w:rsidR="004608C8">
        <w:tab/>
      </w:r>
      <w:r w:rsidR="004608C8">
        <w:tab/>
      </w:r>
      <w:r w:rsidR="002E648D">
        <w:t>Accord Conventionnel Interprofessionnel</w:t>
      </w:r>
    </w:p>
    <w:p w14:paraId="105F1623" w14:textId="77777777" w:rsidR="0050366D" w:rsidRDefault="0050366D" w:rsidP="0050366D">
      <w:pPr>
        <w:jc w:val="both"/>
      </w:pPr>
      <w:r>
        <w:t>ARS</w:t>
      </w:r>
      <w:r>
        <w:tab/>
      </w:r>
      <w:r>
        <w:tab/>
      </w:r>
      <w:r>
        <w:tab/>
      </w:r>
      <w:r>
        <w:tab/>
        <w:t>Agence Régionale de Santé</w:t>
      </w:r>
    </w:p>
    <w:p w14:paraId="62953907" w14:textId="79AD5D02" w:rsidR="00FA2F28" w:rsidRDefault="00FA2F28" w:rsidP="00FA2F28">
      <w:pPr>
        <w:jc w:val="both"/>
      </w:pPr>
      <w:r>
        <w:t>ANSM</w:t>
      </w:r>
      <w:r w:rsidR="00EB2069">
        <w:tab/>
      </w:r>
      <w:r w:rsidR="00EB2069">
        <w:tab/>
      </w:r>
      <w:r w:rsidR="00EB2069">
        <w:tab/>
      </w:r>
      <w:r w:rsidR="00EB2069">
        <w:tab/>
        <w:t>Agence Nationale de Sécurité du Médicament</w:t>
      </w:r>
    </w:p>
    <w:p w14:paraId="6B61744B" w14:textId="4ED4619E" w:rsidR="00FA2F28" w:rsidRDefault="00FA2F28" w:rsidP="00FA2F28">
      <w:pPr>
        <w:jc w:val="both"/>
      </w:pPr>
      <w:r>
        <w:t>ASN</w:t>
      </w:r>
      <w:r w:rsidR="008B1CC3">
        <w:tab/>
      </w:r>
      <w:r w:rsidR="008B1CC3">
        <w:tab/>
      </w:r>
      <w:r w:rsidR="008B1CC3">
        <w:tab/>
      </w:r>
      <w:r w:rsidR="008B1CC3">
        <w:tab/>
        <w:t>Autorité de Sureté Nucléaire</w:t>
      </w:r>
    </w:p>
    <w:p w14:paraId="14B757DC" w14:textId="000DD3FF" w:rsidR="00FA2F28" w:rsidRDefault="00FA2F28" w:rsidP="00FA2F28">
      <w:pPr>
        <w:jc w:val="both"/>
      </w:pPr>
      <w:r>
        <w:t>ANSP</w:t>
      </w:r>
      <w:r w:rsidR="00315DEF">
        <w:tab/>
      </w:r>
      <w:r w:rsidR="00315DEF">
        <w:tab/>
      </w:r>
      <w:r w:rsidR="00315DEF">
        <w:tab/>
      </w:r>
      <w:r w:rsidR="00315DEF">
        <w:tab/>
        <w:t>Agence Nationale de Santé Publique</w:t>
      </w:r>
    </w:p>
    <w:p w14:paraId="0140C2BA" w14:textId="4CC8D319" w:rsidR="00C32F62" w:rsidRDefault="00C32F62" w:rsidP="00C32F62">
      <w:pPr>
        <w:jc w:val="both"/>
      </w:pPr>
      <w:r>
        <w:t>ASIP Santé</w:t>
      </w:r>
      <w:r w:rsidR="00D72683">
        <w:tab/>
      </w:r>
      <w:r w:rsidR="00D72683">
        <w:tab/>
      </w:r>
      <w:r w:rsidR="00D72683">
        <w:tab/>
        <w:t>Agence des Systèmes d’Information Partagés</w:t>
      </w:r>
      <w:r w:rsidR="00F401F2">
        <w:t xml:space="preserve"> en Santé</w:t>
      </w:r>
    </w:p>
    <w:p w14:paraId="0827C053" w14:textId="77777777" w:rsidR="00562F90" w:rsidRDefault="00562F90" w:rsidP="00562F90">
      <w:pPr>
        <w:jc w:val="both"/>
      </w:pPr>
      <w:r>
        <w:t xml:space="preserve">CDS </w:t>
      </w:r>
      <w:r>
        <w:tab/>
      </w:r>
      <w:r>
        <w:tab/>
      </w:r>
      <w:r>
        <w:tab/>
      </w:r>
      <w:r>
        <w:tab/>
        <w:t>Centre de Santé</w:t>
      </w:r>
    </w:p>
    <w:p w14:paraId="13C707C8" w14:textId="374ECEC4" w:rsidR="00C32F62" w:rsidRDefault="00C32F62" w:rsidP="00C32F62">
      <w:pPr>
        <w:jc w:val="both"/>
      </w:pPr>
      <w:r>
        <w:t>CIC</w:t>
      </w:r>
      <w:r>
        <w:tab/>
      </w:r>
      <w:r>
        <w:tab/>
      </w:r>
      <w:r>
        <w:tab/>
      </w:r>
      <w:r>
        <w:tab/>
        <w:t>Cellule Interministérielle de Crise</w:t>
      </w:r>
    </w:p>
    <w:p w14:paraId="558238B4" w14:textId="33463D4D" w:rsidR="00C32F62" w:rsidRDefault="00C32F62" w:rsidP="00C32F62">
      <w:pPr>
        <w:jc w:val="both"/>
      </w:pPr>
      <w:r>
        <w:t>CIAV</w:t>
      </w:r>
      <w:r>
        <w:tab/>
      </w:r>
      <w:r>
        <w:tab/>
      </w:r>
      <w:r>
        <w:tab/>
      </w:r>
      <w:r>
        <w:tab/>
      </w:r>
      <w:r w:rsidR="009F2700">
        <w:t>Cellule</w:t>
      </w:r>
      <w:r>
        <w:t xml:space="preserve"> Interministérielle d’Aide aux Victimes</w:t>
      </w:r>
    </w:p>
    <w:p w14:paraId="69F7A35A" w14:textId="3D90A571" w:rsidR="00CC1D3A" w:rsidRDefault="00CC1D3A" w:rsidP="00C32F62">
      <w:pPr>
        <w:jc w:val="both"/>
      </w:pPr>
      <w:r>
        <w:t>CNIL</w:t>
      </w:r>
      <w:r>
        <w:tab/>
      </w:r>
      <w:r>
        <w:tab/>
      </w:r>
      <w:r>
        <w:tab/>
      </w:r>
      <w:r>
        <w:tab/>
        <w:t>Commission Nationale de l’Informatique et des Libertés</w:t>
      </w:r>
    </w:p>
    <w:p w14:paraId="0A48C21C" w14:textId="77777777" w:rsidR="00C32F62" w:rsidRDefault="00C32F62" w:rsidP="00C32F62">
      <w:pPr>
        <w:jc w:val="both"/>
      </w:pPr>
      <w:r>
        <w:t>COD</w:t>
      </w:r>
      <w:r>
        <w:tab/>
      </w:r>
      <w:r>
        <w:tab/>
      </w:r>
      <w:r>
        <w:tab/>
      </w:r>
      <w:r>
        <w:tab/>
        <w:t>Centre Opérationnel Départemental</w:t>
      </w:r>
    </w:p>
    <w:p w14:paraId="40EE4EAF" w14:textId="4F0C2A28" w:rsidR="000D5EA3" w:rsidRDefault="000D5EA3" w:rsidP="00C32F62">
      <w:pPr>
        <w:jc w:val="both"/>
      </w:pPr>
      <w:r>
        <w:t>COGIC</w:t>
      </w:r>
      <w:r>
        <w:tab/>
      </w:r>
      <w:r>
        <w:tab/>
      </w:r>
      <w:r>
        <w:tab/>
      </w:r>
      <w:r>
        <w:tab/>
        <w:t>Centre Opérationnel de Gestion Interministériel des Crises</w:t>
      </w:r>
    </w:p>
    <w:p w14:paraId="3B948950" w14:textId="6FF4711E" w:rsidR="0092226C" w:rsidRDefault="0092226C" w:rsidP="00B33E18">
      <w:pPr>
        <w:ind w:left="2880" w:hanging="2880"/>
        <w:jc w:val="both"/>
      </w:pPr>
      <w:r>
        <w:t>CORRUSS</w:t>
      </w:r>
      <w:r>
        <w:tab/>
        <w:t xml:space="preserve">Centre Opérationnel </w:t>
      </w:r>
      <w:r w:rsidR="00B33E18">
        <w:t>de Régulation et de Réponse aux Urgences Sanitaires</w:t>
      </w:r>
    </w:p>
    <w:p w14:paraId="5422FF6A" w14:textId="0E99918C" w:rsidR="0050366D" w:rsidRDefault="0050366D" w:rsidP="0050366D">
      <w:pPr>
        <w:jc w:val="both"/>
      </w:pPr>
      <w:r>
        <w:t>COVID</w:t>
      </w:r>
      <w:r>
        <w:tab/>
      </w:r>
      <w:r>
        <w:tab/>
      </w:r>
      <w:r>
        <w:tab/>
      </w:r>
      <w:r>
        <w:tab/>
      </w:r>
      <w:r w:rsidR="009F2700">
        <w:t>Corona</w:t>
      </w:r>
      <w:r>
        <w:t xml:space="preserve"> </w:t>
      </w:r>
      <w:r w:rsidR="009F2700">
        <w:t>Virus</w:t>
      </w:r>
      <w:r>
        <w:t xml:space="preserve"> Disease</w:t>
      </w:r>
    </w:p>
    <w:p w14:paraId="22505BDD" w14:textId="7CF2E2AB" w:rsidR="0092226C" w:rsidRDefault="0092226C" w:rsidP="0050366D">
      <w:pPr>
        <w:jc w:val="both"/>
      </w:pPr>
      <w:r>
        <w:t>COZ</w:t>
      </w:r>
      <w:r>
        <w:tab/>
      </w:r>
      <w:r>
        <w:tab/>
      </w:r>
      <w:r>
        <w:tab/>
      </w:r>
      <w:r>
        <w:tab/>
        <w:t>Centre Opérationnel de Zone</w:t>
      </w:r>
    </w:p>
    <w:p w14:paraId="670216FB" w14:textId="63A926FC" w:rsidR="002E648D" w:rsidRDefault="002E648D" w:rsidP="004608C8">
      <w:pPr>
        <w:jc w:val="both"/>
      </w:pPr>
      <w:r>
        <w:t>CPTS</w:t>
      </w:r>
      <w:r>
        <w:tab/>
      </w:r>
      <w:r w:rsidR="004E3403">
        <w:tab/>
      </w:r>
      <w:r w:rsidR="004608C8">
        <w:tab/>
      </w:r>
      <w:r w:rsidR="004608C8">
        <w:tab/>
      </w:r>
      <w:r>
        <w:t xml:space="preserve">Communauté Pluriprofessionnelle </w:t>
      </w:r>
      <w:r w:rsidR="003B3AE2">
        <w:t>Territoriale de Santé</w:t>
      </w:r>
    </w:p>
    <w:p w14:paraId="7A728647" w14:textId="13434465" w:rsidR="00467CE9" w:rsidRDefault="00467CE9" w:rsidP="004608C8">
      <w:pPr>
        <w:jc w:val="both"/>
      </w:pPr>
      <w:r>
        <w:t>CRAPS</w:t>
      </w:r>
      <w:r>
        <w:tab/>
      </w:r>
      <w:r>
        <w:tab/>
      </w:r>
      <w:r>
        <w:tab/>
      </w:r>
      <w:r>
        <w:tab/>
        <w:t>Cellule Régionale d’Appui et de Pilotage Sanitaire</w:t>
      </w:r>
    </w:p>
    <w:p w14:paraId="598A0C7D" w14:textId="77777777" w:rsidR="00562F90" w:rsidRDefault="00562F90" w:rsidP="00562F90">
      <w:pPr>
        <w:jc w:val="both"/>
      </w:pPr>
      <w:r w:rsidRPr="00562F90">
        <w:t xml:space="preserve">DD </w:t>
      </w:r>
      <w:r w:rsidRPr="00562F90">
        <w:tab/>
      </w:r>
      <w:r w:rsidRPr="00562F90">
        <w:tab/>
      </w:r>
      <w:r w:rsidRPr="00562F90">
        <w:tab/>
      </w:r>
      <w:r w:rsidRPr="00562F90">
        <w:tab/>
        <w:t>Délégation Départementale</w:t>
      </w:r>
    </w:p>
    <w:p w14:paraId="2E877100" w14:textId="26CBD9B3" w:rsidR="00967CFF" w:rsidRPr="00562F90" w:rsidRDefault="00967CFF" w:rsidP="00562F90">
      <w:pPr>
        <w:jc w:val="both"/>
      </w:pPr>
      <w:r>
        <w:t>DDRM</w:t>
      </w:r>
      <w:r>
        <w:tab/>
      </w:r>
      <w:r>
        <w:tab/>
      </w:r>
      <w:r>
        <w:tab/>
      </w:r>
      <w:r>
        <w:tab/>
        <w:t>Dossier Départemental sur les Risques Majeurs</w:t>
      </w:r>
    </w:p>
    <w:p w14:paraId="2761C09E" w14:textId="414266B9" w:rsidR="00B03B2A" w:rsidRDefault="00B03B2A" w:rsidP="00B03B2A">
      <w:pPr>
        <w:jc w:val="both"/>
      </w:pPr>
      <w:r>
        <w:t>DG ARS</w:t>
      </w:r>
      <w:r>
        <w:tab/>
      </w:r>
      <w:r>
        <w:tab/>
      </w:r>
      <w:r>
        <w:tab/>
        <w:t>Directeur Général de l’Agence Régionale de Santé</w:t>
      </w:r>
    </w:p>
    <w:p w14:paraId="2D0D595A" w14:textId="7393501B" w:rsidR="00C32F62" w:rsidRDefault="00C32F62" w:rsidP="00C32F62">
      <w:pPr>
        <w:jc w:val="both"/>
      </w:pPr>
      <w:r>
        <w:t>DGS</w:t>
      </w:r>
      <w:r>
        <w:tab/>
      </w:r>
      <w:r>
        <w:tab/>
      </w:r>
      <w:r>
        <w:tab/>
      </w:r>
      <w:r>
        <w:tab/>
        <w:t>Direction Générale de la Santé</w:t>
      </w:r>
    </w:p>
    <w:p w14:paraId="49852773" w14:textId="71399FD9" w:rsidR="0003523A" w:rsidRDefault="0003523A" w:rsidP="00C32F62">
      <w:pPr>
        <w:jc w:val="both"/>
      </w:pPr>
      <w:r>
        <w:t>DSO</w:t>
      </w:r>
      <w:r>
        <w:tab/>
      </w:r>
      <w:r>
        <w:tab/>
      </w:r>
      <w:r>
        <w:tab/>
      </w:r>
      <w:r>
        <w:tab/>
        <w:t>Dispositifs Spécifiques Opérationnels</w:t>
      </w:r>
    </w:p>
    <w:p w14:paraId="2F7A2D91" w14:textId="77777777" w:rsidR="00562F90" w:rsidRPr="007C616E" w:rsidRDefault="00562F90" w:rsidP="00562F90">
      <w:pPr>
        <w:jc w:val="both"/>
      </w:pPr>
      <w:r w:rsidRPr="007C616E">
        <w:t>ECG</w:t>
      </w:r>
      <w:r w:rsidRPr="007C616E">
        <w:tab/>
      </w:r>
      <w:r w:rsidRPr="007C616E">
        <w:tab/>
      </w:r>
      <w:r w:rsidRPr="007C616E">
        <w:tab/>
      </w:r>
      <w:r w:rsidRPr="007C616E">
        <w:tab/>
        <w:t>Electrocardiogramme</w:t>
      </w:r>
    </w:p>
    <w:p w14:paraId="36329158" w14:textId="7C4115AA" w:rsidR="00FA2F28" w:rsidRDefault="00FA2F28" w:rsidP="00FA2F28">
      <w:pPr>
        <w:jc w:val="both"/>
      </w:pPr>
      <w:r>
        <w:t>EFS</w:t>
      </w:r>
      <w:r w:rsidR="007C616E">
        <w:tab/>
      </w:r>
      <w:r w:rsidR="007C616E">
        <w:tab/>
      </w:r>
      <w:r w:rsidR="007C616E">
        <w:tab/>
      </w:r>
      <w:r w:rsidR="007C616E">
        <w:tab/>
        <w:t>Etablissement Français du Sang</w:t>
      </w:r>
    </w:p>
    <w:p w14:paraId="567F788B" w14:textId="77777777" w:rsidR="00B336AE" w:rsidRDefault="00B336AE" w:rsidP="00B336AE">
      <w:pPr>
        <w:jc w:val="both"/>
      </w:pPr>
      <w:r>
        <w:t>EHPAD</w:t>
      </w:r>
      <w:r>
        <w:tab/>
      </w:r>
      <w:r>
        <w:tab/>
      </w:r>
      <w:r>
        <w:tab/>
      </w:r>
      <w:r>
        <w:tab/>
        <w:t>Etablissement d’Hébergement pour Personnes Agées Dépendantes</w:t>
      </w:r>
    </w:p>
    <w:p w14:paraId="04D09741" w14:textId="77777777" w:rsidR="00B03B2A" w:rsidRDefault="00B03B2A" w:rsidP="00B03B2A">
      <w:pPr>
        <w:jc w:val="both"/>
      </w:pPr>
      <w:r>
        <w:t>EMS</w:t>
      </w:r>
      <w:r>
        <w:tab/>
      </w:r>
      <w:r>
        <w:tab/>
      </w:r>
      <w:r>
        <w:tab/>
      </w:r>
      <w:r>
        <w:tab/>
        <w:t>Etablissement Médico-Social</w:t>
      </w:r>
    </w:p>
    <w:p w14:paraId="1A0978E6" w14:textId="77777777" w:rsidR="00B336AE" w:rsidRDefault="00B336AE" w:rsidP="00B336AE">
      <w:pPr>
        <w:jc w:val="both"/>
      </w:pPr>
      <w:r>
        <w:t>ESP</w:t>
      </w:r>
      <w:r>
        <w:tab/>
      </w:r>
      <w:r>
        <w:tab/>
      </w:r>
      <w:r>
        <w:tab/>
      </w:r>
      <w:r>
        <w:tab/>
        <w:t>Equipe de Soins Primaires</w:t>
      </w:r>
    </w:p>
    <w:p w14:paraId="786FD78F" w14:textId="77777777" w:rsidR="00B336AE" w:rsidRDefault="00B336AE" w:rsidP="00B336AE">
      <w:pPr>
        <w:jc w:val="both"/>
      </w:pPr>
      <w:r>
        <w:t>ESS</w:t>
      </w:r>
      <w:r>
        <w:tab/>
      </w:r>
      <w:r>
        <w:tab/>
      </w:r>
      <w:r>
        <w:tab/>
      </w:r>
      <w:r>
        <w:tab/>
        <w:t>Equipe de Soins Spécialisés</w:t>
      </w:r>
    </w:p>
    <w:p w14:paraId="000A7017" w14:textId="40EE3980" w:rsidR="00B336AE" w:rsidRDefault="00B336AE" w:rsidP="00B336AE">
      <w:pPr>
        <w:jc w:val="both"/>
      </w:pPr>
      <w:r>
        <w:t>MSP</w:t>
      </w:r>
      <w:r>
        <w:tab/>
      </w:r>
      <w:r>
        <w:tab/>
      </w:r>
      <w:r>
        <w:tab/>
      </w:r>
      <w:r>
        <w:tab/>
        <w:t>Maison de Santé Pluriprofessionnelle</w:t>
      </w:r>
    </w:p>
    <w:p w14:paraId="67B6BA84" w14:textId="13FCEF5D" w:rsidR="00B03B2A" w:rsidRDefault="00B03B2A" w:rsidP="00B03B2A">
      <w:pPr>
        <w:jc w:val="both"/>
      </w:pPr>
      <w:r>
        <w:t>NRBC-E</w:t>
      </w:r>
      <w:r>
        <w:tab/>
      </w:r>
      <w:r w:rsidR="001A12D2">
        <w:tab/>
      </w:r>
      <w:r w:rsidR="001A12D2">
        <w:tab/>
        <w:t xml:space="preserve">(Risque) Nucléaire Radiologique Biologique Chimique et </w:t>
      </w:r>
      <w:r w:rsidR="005A5ECC">
        <w:t>Explosif</w:t>
      </w:r>
    </w:p>
    <w:p w14:paraId="6DD4D7DE" w14:textId="69778625" w:rsidR="00C32F62" w:rsidRDefault="00C32F62" w:rsidP="00C32F62">
      <w:pPr>
        <w:ind w:left="2880" w:hanging="2880"/>
        <w:jc w:val="both"/>
      </w:pPr>
      <w:r>
        <w:t>ORSAN</w:t>
      </w:r>
      <w:r>
        <w:tab/>
        <w:t>Organisation de la Réponse du Système de Santé en situation</w:t>
      </w:r>
      <w:r w:rsidR="005A5ECC">
        <w:t>s</w:t>
      </w:r>
      <w:r>
        <w:t xml:space="preserve"> sanitaires exceptionnelles</w:t>
      </w:r>
    </w:p>
    <w:p w14:paraId="196A475A" w14:textId="29621E99" w:rsidR="00C32F62" w:rsidRPr="00C61A01" w:rsidRDefault="00C32F62" w:rsidP="00C32F62">
      <w:pPr>
        <w:ind w:left="2880" w:hanging="2880"/>
        <w:jc w:val="both"/>
      </w:pPr>
      <w:r w:rsidRPr="00C61A01">
        <w:t>ORSAN AMAVI</w:t>
      </w:r>
      <w:r w:rsidRPr="00C61A01">
        <w:tab/>
      </w:r>
      <w:r>
        <w:t>Organisation de la Réponse du Système de Santé en situation</w:t>
      </w:r>
      <w:r w:rsidR="005A5ECC">
        <w:t>s</w:t>
      </w:r>
      <w:r>
        <w:t xml:space="preserve"> sanitaires exceptionnelles Accueil Massif de Victimes non contaminées</w:t>
      </w:r>
    </w:p>
    <w:p w14:paraId="39386E6F" w14:textId="343C8F4D" w:rsidR="00C32F62" w:rsidRDefault="00C32F62" w:rsidP="00C32F62">
      <w:pPr>
        <w:ind w:left="2880" w:hanging="2880"/>
        <w:jc w:val="both"/>
      </w:pPr>
      <w:r>
        <w:t>ORSAN BIO</w:t>
      </w:r>
      <w:r>
        <w:tab/>
        <w:t>Organisation de la Réponse du Système de Santé en situation</w:t>
      </w:r>
      <w:r w:rsidR="005A5ECC">
        <w:t>s</w:t>
      </w:r>
      <w:r>
        <w:t xml:space="preserve"> sanitaires exceptionnelles lors d’un risque biologique connu ou émergent</w:t>
      </w:r>
    </w:p>
    <w:p w14:paraId="3362EBFB" w14:textId="12524DE6" w:rsidR="00C32F62" w:rsidRPr="002A088E" w:rsidRDefault="00C32F62" w:rsidP="00C32F62">
      <w:pPr>
        <w:ind w:left="2880" w:hanging="2880"/>
        <w:jc w:val="both"/>
      </w:pPr>
      <w:r w:rsidRPr="002A088E">
        <w:t xml:space="preserve">ORSAN CLIM </w:t>
      </w:r>
      <w:r>
        <w:tab/>
        <w:t>Organisation de la Réponse du Système de Santé en situation</w:t>
      </w:r>
      <w:r w:rsidR="005A5ECC">
        <w:t>s</w:t>
      </w:r>
      <w:r>
        <w:t xml:space="preserve"> sanitaires exceptionnelles lors d’un phénomène climatique</w:t>
      </w:r>
    </w:p>
    <w:p w14:paraId="61458BFA" w14:textId="7A832A9F" w:rsidR="00C32F62" w:rsidRPr="00F445FF" w:rsidRDefault="00C32F62" w:rsidP="00C32F62">
      <w:pPr>
        <w:ind w:left="2880" w:hanging="2880"/>
        <w:jc w:val="both"/>
      </w:pPr>
      <w:r w:rsidRPr="00F445FF">
        <w:t>ORSAN EPI VAC</w:t>
      </w:r>
      <w:r>
        <w:t xml:space="preserve"> </w:t>
      </w:r>
      <w:r>
        <w:tab/>
        <w:t>Organisation de la Réponse du Système de Santé en situation</w:t>
      </w:r>
      <w:r w:rsidR="005A5ECC">
        <w:t>s</w:t>
      </w:r>
      <w:r>
        <w:t xml:space="preserve"> sanitaires exceptionnelles</w:t>
      </w:r>
    </w:p>
    <w:p w14:paraId="2B9ED233" w14:textId="4A9225AF" w:rsidR="00C32F62" w:rsidRDefault="00C32F62" w:rsidP="00C32F62">
      <w:pPr>
        <w:ind w:left="2880" w:hanging="2880"/>
        <w:jc w:val="both"/>
      </w:pPr>
      <w:r>
        <w:t>ORSAN NRC</w:t>
      </w:r>
      <w:r>
        <w:tab/>
        <w:t xml:space="preserve">Organisation de la Réponse du Système de Santé en situation sanitaires exceptionnelles pour la prise en charge d’un risque </w:t>
      </w:r>
      <w:r w:rsidR="005A5ECC">
        <w:t>Nucléaire</w:t>
      </w:r>
      <w:r>
        <w:t xml:space="preserve"> Radiologique ou Chimique</w:t>
      </w:r>
    </w:p>
    <w:p w14:paraId="06F2A920" w14:textId="63BC8157" w:rsidR="00C32F62" w:rsidRDefault="00C32F62" w:rsidP="00C32F62">
      <w:pPr>
        <w:ind w:left="2880" w:hanging="2880"/>
        <w:jc w:val="both"/>
      </w:pPr>
      <w:r>
        <w:t>ORSAN REB</w:t>
      </w:r>
      <w:r>
        <w:tab/>
        <w:t>Organisation de la Réponse du Système de Santé en situation</w:t>
      </w:r>
      <w:r w:rsidR="005A5ECC">
        <w:t>s</w:t>
      </w:r>
      <w:r>
        <w:t xml:space="preserve"> sanitaires exceptionnelles pour la prise en charge d’un Risque Epidémique et Biologique</w:t>
      </w:r>
    </w:p>
    <w:p w14:paraId="08F981E5" w14:textId="3EEFA5AD" w:rsidR="00B03B2A" w:rsidRDefault="00B03B2A" w:rsidP="00B03B2A">
      <w:pPr>
        <w:jc w:val="both"/>
      </w:pPr>
      <w:r>
        <w:t>ORSEC</w:t>
      </w:r>
      <w:r>
        <w:tab/>
      </w:r>
      <w:r>
        <w:tab/>
      </w:r>
      <w:r>
        <w:tab/>
      </w:r>
      <w:r>
        <w:tab/>
        <w:t>Organi</w:t>
      </w:r>
      <w:r w:rsidR="004F4613">
        <w:t>s</w:t>
      </w:r>
      <w:r>
        <w:t>ation de la Réponse de la SECurité Civile</w:t>
      </w:r>
    </w:p>
    <w:p w14:paraId="63B7BBF8" w14:textId="77777777" w:rsidR="00B03B2A" w:rsidRDefault="00B03B2A" w:rsidP="00B03B2A">
      <w:pPr>
        <w:jc w:val="both"/>
      </w:pPr>
      <w:r>
        <w:t xml:space="preserve">PCA </w:t>
      </w:r>
      <w:r>
        <w:tab/>
      </w:r>
      <w:r>
        <w:tab/>
      </w:r>
      <w:r>
        <w:tab/>
      </w:r>
      <w:r>
        <w:tab/>
        <w:t>Plan de Continuité d’Activité</w:t>
      </w:r>
    </w:p>
    <w:p w14:paraId="344F4762" w14:textId="606DC88C" w:rsidR="00467CE9" w:rsidRDefault="00467CE9" w:rsidP="00B03B2A">
      <w:pPr>
        <w:jc w:val="both"/>
      </w:pPr>
      <w:r>
        <w:t>PFR</w:t>
      </w:r>
      <w:r>
        <w:tab/>
      </w:r>
      <w:r>
        <w:tab/>
      </w:r>
      <w:r>
        <w:tab/>
      </w:r>
      <w:r>
        <w:tab/>
        <w:t>Point Focal Régional</w:t>
      </w:r>
    </w:p>
    <w:p w14:paraId="69B31929" w14:textId="7D1D2C35" w:rsidR="00DB7932" w:rsidRDefault="00DB7932" w:rsidP="00B03B2A">
      <w:pPr>
        <w:jc w:val="both"/>
      </w:pPr>
      <w:r>
        <w:t>PGTHSSE</w:t>
      </w:r>
      <w:r>
        <w:tab/>
      </w:r>
      <w:r>
        <w:tab/>
      </w:r>
      <w:r>
        <w:tab/>
        <w:t>Plan de Gestion des Tensions Hospitalières et des SSE</w:t>
      </w:r>
    </w:p>
    <w:p w14:paraId="35177A60" w14:textId="77777777" w:rsidR="00B336AE" w:rsidRDefault="00B336AE" w:rsidP="00B336AE">
      <w:pPr>
        <w:jc w:val="both"/>
      </w:pPr>
      <w:r>
        <w:t>POI</w:t>
      </w:r>
      <w:r>
        <w:tab/>
      </w:r>
      <w:r>
        <w:tab/>
      </w:r>
      <w:r>
        <w:tab/>
      </w:r>
      <w:r>
        <w:tab/>
        <w:t>Plan d’Opération Interne</w:t>
      </w:r>
    </w:p>
    <w:p w14:paraId="44656997" w14:textId="00CE0F40" w:rsidR="00B03B2A" w:rsidRDefault="00B03B2A" w:rsidP="00B03B2A">
      <w:pPr>
        <w:jc w:val="both"/>
      </w:pPr>
      <w:r>
        <w:t>PPI</w:t>
      </w:r>
      <w:r>
        <w:tab/>
      </w:r>
      <w:r>
        <w:tab/>
      </w:r>
      <w:r>
        <w:tab/>
      </w:r>
      <w:r>
        <w:tab/>
        <w:t>Plan Particulier d’Intervention</w:t>
      </w:r>
    </w:p>
    <w:p w14:paraId="45696E3F" w14:textId="311866FE" w:rsidR="001B0881" w:rsidRDefault="001B0881" w:rsidP="00B03B2A">
      <w:pPr>
        <w:jc w:val="both"/>
      </w:pPr>
      <w:r>
        <w:t>PVUS</w:t>
      </w:r>
      <w:r>
        <w:tab/>
      </w:r>
      <w:r>
        <w:tab/>
      </w:r>
      <w:r>
        <w:tab/>
      </w:r>
      <w:r>
        <w:tab/>
        <w:t xml:space="preserve">Plateforme de Veille </w:t>
      </w:r>
      <w:r w:rsidR="00467CE9">
        <w:t>et d’Urgence Sanitaire</w:t>
      </w:r>
    </w:p>
    <w:p w14:paraId="14EAA4EE" w14:textId="74CEDFB6" w:rsidR="00B03B2A" w:rsidRDefault="00B03B2A" w:rsidP="00B03B2A">
      <w:pPr>
        <w:jc w:val="both"/>
      </w:pPr>
      <w:r>
        <w:t>PZMRS</w:t>
      </w:r>
      <w:r>
        <w:tab/>
      </w:r>
      <w:r>
        <w:tab/>
      </w:r>
      <w:r>
        <w:tab/>
      </w:r>
      <w:r>
        <w:tab/>
        <w:t>Plan Zonal de Mobilisation des Ressources Sanitaires</w:t>
      </w:r>
    </w:p>
    <w:p w14:paraId="1BAE9607" w14:textId="4451E3FA" w:rsidR="00CC1D3A" w:rsidRDefault="00CC1D3A" w:rsidP="00B03B2A">
      <w:pPr>
        <w:jc w:val="both"/>
      </w:pPr>
      <w:r>
        <w:t>RGPD</w:t>
      </w:r>
      <w:r>
        <w:tab/>
      </w:r>
      <w:r>
        <w:tab/>
      </w:r>
      <w:r>
        <w:tab/>
      </w:r>
      <w:r>
        <w:tab/>
        <w:t>R</w:t>
      </w:r>
      <w:r w:rsidR="00414B9C">
        <w:t>èglement Général sur la Protection des Données</w:t>
      </w:r>
    </w:p>
    <w:p w14:paraId="5BFB950F" w14:textId="215F8B12" w:rsidR="00C32F62" w:rsidRDefault="00C32F62" w:rsidP="00C32F62">
      <w:pPr>
        <w:jc w:val="both"/>
      </w:pPr>
      <w:r>
        <w:t>SAMU</w:t>
      </w:r>
      <w:r w:rsidR="00C26068">
        <w:tab/>
      </w:r>
      <w:r w:rsidR="00C26068">
        <w:tab/>
      </w:r>
      <w:r w:rsidR="00C26068">
        <w:tab/>
      </w:r>
      <w:r w:rsidR="00C26068">
        <w:tab/>
        <w:t>Service d’Aide Médicale Urgente</w:t>
      </w:r>
    </w:p>
    <w:p w14:paraId="0EEC24E7" w14:textId="0F726E5B" w:rsidR="00082820" w:rsidRDefault="00082820" w:rsidP="00C32F62">
      <w:pPr>
        <w:jc w:val="both"/>
      </w:pPr>
      <w:r>
        <w:t>SDACR</w:t>
      </w:r>
      <w:r>
        <w:tab/>
      </w:r>
      <w:r>
        <w:tab/>
      </w:r>
      <w:r>
        <w:tab/>
      </w:r>
      <w:r>
        <w:tab/>
        <w:t>Schéma Départemental d’Analyse et de Couverture des Risques</w:t>
      </w:r>
    </w:p>
    <w:p w14:paraId="5D925530" w14:textId="78F7C82E" w:rsidR="00C32F62" w:rsidRPr="00F5227D" w:rsidRDefault="00C32F62" w:rsidP="00C32F62">
      <w:pPr>
        <w:jc w:val="both"/>
      </w:pPr>
      <w:r w:rsidRPr="00F5227D">
        <w:t>SDIS</w:t>
      </w:r>
      <w:r w:rsidR="00F5227D" w:rsidRPr="00F5227D">
        <w:tab/>
      </w:r>
      <w:r w:rsidR="00F5227D" w:rsidRPr="00F5227D">
        <w:tab/>
      </w:r>
      <w:r w:rsidR="00F5227D" w:rsidRPr="00F5227D">
        <w:tab/>
      </w:r>
      <w:r w:rsidR="00F5227D">
        <w:tab/>
        <w:t>Service Départemental d’Incendie et de Secours</w:t>
      </w:r>
    </w:p>
    <w:p w14:paraId="20049BC6" w14:textId="77777777" w:rsidR="00562F90" w:rsidRDefault="00562F90" w:rsidP="00562F90">
      <w:pPr>
        <w:jc w:val="both"/>
      </w:pPr>
      <w:r w:rsidRPr="00093B24">
        <w:t xml:space="preserve">SWOT </w:t>
      </w:r>
      <w:r w:rsidRPr="00093B24">
        <w:tab/>
      </w:r>
      <w:r w:rsidRPr="00093B24">
        <w:tab/>
      </w:r>
      <w:r w:rsidRPr="00093B24">
        <w:tab/>
      </w:r>
      <w:r w:rsidRPr="00093B24">
        <w:tab/>
        <w:t>Strengths Weaknesses Opportunities Threats</w:t>
      </w:r>
    </w:p>
    <w:p w14:paraId="5A637A61" w14:textId="7737C963" w:rsidR="00476ED3" w:rsidRPr="00093B24" w:rsidRDefault="00476ED3" w:rsidP="00562F90">
      <w:pPr>
        <w:jc w:val="both"/>
      </w:pPr>
      <w:r>
        <w:t>SZDSP</w:t>
      </w:r>
      <w:r>
        <w:tab/>
      </w:r>
      <w:r>
        <w:tab/>
      </w:r>
      <w:r>
        <w:tab/>
      </w:r>
      <w:r>
        <w:tab/>
        <w:t xml:space="preserve">Service Zonal de </w:t>
      </w:r>
      <w:r w:rsidR="00B22E52">
        <w:t>Défense</w:t>
      </w:r>
      <w:r>
        <w:t>, Sécurité, Planification</w:t>
      </w:r>
    </w:p>
    <w:p w14:paraId="5990D359" w14:textId="171FDBC0" w:rsidR="00A03293" w:rsidRDefault="00A03293" w:rsidP="004608C8">
      <w:pPr>
        <w:jc w:val="both"/>
      </w:pPr>
      <w:r>
        <w:t>SSE</w:t>
      </w:r>
      <w:r>
        <w:tab/>
      </w:r>
      <w:r w:rsidR="004E3403">
        <w:tab/>
      </w:r>
      <w:r w:rsidR="004608C8">
        <w:tab/>
      </w:r>
      <w:r w:rsidR="004608C8">
        <w:tab/>
      </w:r>
      <w:r>
        <w:t>Situation Sanitaire Exceptionnelle</w:t>
      </w:r>
    </w:p>
    <w:p w14:paraId="6F378D99" w14:textId="6DF9E1EF" w:rsidR="00913E11" w:rsidRDefault="00913E11" w:rsidP="004608C8">
      <w:pPr>
        <w:jc w:val="both"/>
      </w:pPr>
      <w:r>
        <w:t>VSS</w:t>
      </w:r>
      <w:r>
        <w:tab/>
      </w:r>
      <w:r>
        <w:tab/>
      </w:r>
      <w:r w:rsidR="004608C8">
        <w:tab/>
      </w:r>
      <w:r w:rsidR="004608C8">
        <w:tab/>
      </w:r>
      <w:r>
        <w:t>Veille et Sécurité Sanitaire</w:t>
      </w:r>
    </w:p>
    <w:p w14:paraId="0000036B" w14:textId="4D564D3F" w:rsidR="00FF74AB" w:rsidRPr="00093B24" w:rsidRDefault="00FF74AB" w:rsidP="004608C8">
      <w:pPr>
        <w:jc w:val="both"/>
      </w:pPr>
      <w:r w:rsidRPr="00093B24">
        <w:br w:type="page"/>
      </w:r>
    </w:p>
    <w:p w14:paraId="02DE5377" w14:textId="5295BD84" w:rsidR="00F632ED" w:rsidRDefault="009B037B" w:rsidP="006C702C">
      <w:pPr>
        <w:pStyle w:val="Titre1"/>
      </w:pPr>
      <w:bookmarkStart w:id="190" w:name="_Toc126681399"/>
      <w:bookmarkStart w:id="191" w:name="_Toc128061415"/>
      <w:r>
        <w:t xml:space="preserve">Index des schémas et </w:t>
      </w:r>
      <w:bookmarkEnd w:id="190"/>
      <w:r w:rsidR="008E2606">
        <w:t xml:space="preserve">des </w:t>
      </w:r>
      <w:r>
        <w:t>tableaux</w:t>
      </w:r>
      <w:bookmarkEnd w:id="191"/>
    </w:p>
    <w:p w14:paraId="78F97386" w14:textId="77777777" w:rsidR="004E1B82" w:rsidRDefault="004E1B82">
      <w:pPr>
        <w:jc w:val="both"/>
        <w:rPr>
          <w:rFonts w:ascii="Arial" w:hAnsi="Arial" w:cs="Arial"/>
          <w:sz w:val="22"/>
          <w:szCs w:val="22"/>
        </w:rPr>
      </w:pPr>
    </w:p>
    <w:p w14:paraId="2A6E0DD5" w14:textId="4E3EF219" w:rsidR="00D1770D" w:rsidRPr="00E373E2" w:rsidRDefault="00D1770D">
      <w:pPr>
        <w:jc w:val="both"/>
        <w:rPr>
          <w:rFonts w:ascii="Arial" w:hAnsi="Arial" w:cs="Arial"/>
          <w:b/>
          <w:bCs/>
          <w:color w:val="4472C4" w:themeColor="accent1"/>
          <w:sz w:val="22"/>
          <w:szCs w:val="22"/>
          <w:u w:val="single"/>
        </w:rPr>
      </w:pPr>
      <w:r w:rsidRPr="00E373E2">
        <w:rPr>
          <w:rFonts w:ascii="Arial" w:hAnsi="Arial" w:cs="Arial"/>
          <w:b/>
          <w:bCs/>
          <w:color w:val="4472C4" w:themeColor="accent1"/>
          <w:sz w:val="22"/>
          <w:szCs w:val="22"/>
          <w:u w:val="single"/>
        </w:rPr>
        <w:t>SCHEMAS</w:t>
      </w:r>
    </w:p>
    <w:p w14:paraId="5F83CAE2" w14:textId="77777777" w:rsidR="00D1770D" w:rsidRPr="00C82182" w:rsidRDefault="00D1770D">
      <w:pPr>
        <w:jc w:val="both"/>
        <w:rPr>
          <w:rFonts w:ascii="Arial" w:hAnsi="Arial" w:cs="Arial"/>
          <w:color w:val="4472C4" w:themeColor="accent1"/>
          <w:sz w:val="22"/>
          <w:szCs w:val="22"/>
        </w:rPr>
      </w:pPr>
    </w:p>
    <w:p w14:paraId="2EE95AAD" w14:textId="77777777" w:rsidR="00C82182" w:rsidRPr="00C82182" w:rsidRDefault="00C82182" w:rsidP="00C82182">
      <w:pPr>
        <w:jc w:val="both"/>
        <w:rPr>
          <w:rFonts w:ascii="Arial" w:hAnsi="Arial" w:cs="Arial"/>
          <w:b/>
          <w:bCs/>
          <w:color w:val="4472C4" w:themeColor="accent1"/>
          <w:sz w:val="22"/>
          <w:szCs w:val="22"/>
        </w:rPr>
      </w:pPr>
      <w:r w:rsidRPr="00C82182">
        <w:rPr>
          <w:rFonts w:ascii="Arial" w:hAnsi="Arial" w:cs="Arial"/>
          <w:b/>
          <w:bCs/>
          <w:color w:val="4472C4" w:themeColor="accent1"/>
          <w:sz w:val="22"/>
          <w:szCs w:val="22"/>
        </w:rPr>
        <w:t>SECTION 1 du Document</w:t>
      </w:r>
    </w:p>
    <w:p w14:paraId="326384C5" w14:textId="77777777" w:rsidR="00C82182" w:rsidRDefault="00C82182">
      <w:pPr>
        <w:jc w:val="both"/>
        <w:rPr>
          <w:rFonts w:ascii="Arial" w:hAnsi="Arial" w:cs="Arial"/>
          <w:sz w:val="22"/>
          <w:szCs w:val="22"/>
        </w:rPr>
      </w:pPr>
    </w:p>
    <w:p w14:paraId="48A48AE5" w14:textId="7A9BC260" w:rsidR="005057AF" w:rsidRDefault="005057AF" w:rsidP="005057AF">
      <w:pPr>
        <w:jc w:val="both"/>
        <w:rPr>
          <w:rFonts w:ascii="Arial" w:hAnsi="Arial" w:cs="Arial"/>
          <w:sz w:val="22"/>
          <w:szCs w:val="22"/>
        </w:rPr>
      </w:pPr>
      <w:r w:rsidRPr="00AB55FF">
        <w:rPr>
          <w:rFonts w:ascii="Arial" w:hAnsi="Arial" w:cs="Arial"/>
          <w:sz w:val="22"/>
          <w:szCs w:val="22"/>
        </w:rPr>
        <w:t>Schéma n°1 </w:t>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t xml:space="preserve">page </w:t>
      </w:r>
      <w:r w:rsidR="00BE5159">
        <w:rPr>
          <w:rFonts w:ascii="Arial" w:hAnsi="Arial" w:cs="Arial"/>
          <w:sz w:val="22"/>
          <w:szCs w:val="22"/>
        </w:rPr>
        <w:t>6</w:t>
      </w:r>
    </w:p>
    <w:p w14:paraId="21FD6D47" w14:textId="0303F292" w:rsidR="00BE5159" w:rsidRDefault="005057AF" w:rsidP="005057AF">
      <w:pPr>
        <w:jc w:val="both"/>
        <w:rPr>
          <w:rFonts w:ascii="Arial" w:hAnsi="Arial" w:cs="Arial"/>
          <w:b/>
          <w:bCs/>
          <w:i/>
          <w:iCs/>
          <w:sz w:val="22"/>
          <w:szCs w:val="22"/>
        </w:rPr>
      </w:pPr>
      <w:r w:rsidRPr="00B71204">
        <w:rPr>
          <w:rFonts w:ascii="Arial" w:hAnsi="Arial" w:cs="Arial"/>
          <w:b/>
          <w:bCs/>
          <w:i/>
          <w:iCs/>
          <w:sz w:val="22"/>
          <w:szCs w:val="22"/>
        </w:rPr>
        <w:t>« Les différents échelons d’intervention en situation de crise »</w:t>
      </w:r>
    </w:p>
    <w:p w14:paraId="60FED4D0" w14:textId="77777777" w:rsidR="00BE5159" w:rsidRDefault="00BE5159" w:rsidP="00BE5159">
      <w:pPr>
        <w:jc w:val="both"/>
        <w:rPr>
          <w:rFonts w:ascii="Arial" w:hAnsi="Arial" w:cs="Arial"/>
          <w:sz w:val="22"/>
          <w:szCs w:val="22"/>
        </w:rPr>
      </w:pPr>
    </w:p>
    <w:p w14:paraId="2B372C8B" w14:textId="232DBF54" w:rsidR="00BE5159" w:rsidRDefault="00BE5159" w:rsidP="00BE5159">
      <w:pPr>
        <w:jc w:val="both"/>
        <w:rPr>
          <w:rFonts w:ascii="Arial" w:hAnsi="Arial" w:cs="Arial"/>
          <w:sz w:val="22"/>
          <w:szCs w:val="22"/>
        </w:rPr>
      </w:pPr>
      <w:r w:rsidRPr="00AB55FF">
        <w:rPr>
          <w:rFonts w:ascii="Arial" w:hAnsi="Arial" w:cs="Arial"/>
          <w:sz w:val="22"/>
          <w:szCs w:val="22"/>
        </w:rPr>
        <w:t>Schéma n°</w:t>
      </w:r>
      <w:r>
        <w:rPr>
          <w:rFonts w:ascii="Arial" w:hAnsi="Arial" w:cs="Arial"/>
          <w:sz w:val="22"/>
          <w:szCs w:val="22"/>
        </w:rPr>
        <w:t>2</w:t>
      </w:r>
      <w:r w:rsidRPr="00AB55FF">
        <w:rPr>
          <w:rFonts w:ascii="Arial" w:hAnsi="Arial" w:cs="Arial"/>
          <w:sz w:val="22"/>
          <w:szCs w:val="22"/>
        </w:rPr>
        <w:t> </w:t>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t xml:space="preserve">page </w:t>
      </w:r>
      <w:r>
        <w:rPr>
          <w:rFonts w:ascii="Arial" w:hAnsi="Arial" w:cs="Arial"/>
          <w:sz w:val="22"/>
          <w:szCs w:val="22"/>
        </w:rPr>
        <w:t>8</w:t>
      </w:r>
    </w:p>
    <w:p w14:paraId="0AC920DF" w14:textId="7529C2B8" w:rsidR="00BE5159" w:rsidRPr="00B71204" w:rsidRDefault="00BE5159" w:rsidP="005057AF">
      <w:pPr>
        <w:jc w:val="both"/>
        <w:rPr>
          <w:rFonts w:ascii="Arial" w:hAnsi="Arial" w:cs="Arial"/>
          <w:b/>
          <w:bCs/>
          <w:i/>
          <w:iCs/>
          <w:sz w:val="22"/>
          <w:szCs w:val="22"/>
        </w:rPr>
      </w:pPr>
      <w:r w:rsidRPr="00B71204">
        <w:rPr>
          <w:rFonts w:ascii="Arial" w:hAnsi="Arial" w:cs="Arial"/>
          <w:b/>
          <w:bCs/>
          <w:i/>
          <w:iCs/>
          <w:sz w:val="22"/>
          <w:szCs w:val="22"/>
        </w:rPr>
        <w:t xml:space="preserve">« Les </w:t>
      </w:r>
      <w:r>
        <w:rPr>
          <w:rFonts w:ascii="Arial" w:hAnsi="Arial" w:cs="Arial"/>
          <w:b/>
          <w:bCs/>
          <w:i/>
          <w:iCs/>
          <w:sz w:val="22"/>
          <w:szCs w:val="22"/>
        </w:rPr>
        <w:t xml:space="preserve">dispositifs de planification de la réponse aux </w:t>
      </w:r>
      <w:r w:rsidR="00E82778">
        <w:rPr>
          <w:rFonts w:ascii="Arial" w:hAnsi="Arial" w:cs="Arial"/>
          <w:b/>
          <w:bCs/>
          <w:i/>
          <w:iCs/>
          <w:sz w:val="22"/>
          <w:szCs w:val="22"/>
        </w:rPr>
        <w:t>SSE</w:t>
      </w:r>
      <w:r w:rsidR="00E82778" w:rsidRPr="00B71204">
        <w:rPr>
          <w:rFonts w:ascii="Arial" w:hAnsi="Arial" w:cs="Arial"/>
          <w:b/>
          <w:bCs/>
          <w:i/>
          <w:iCs/>
          <w:sz w:val="22"/>
          <w:szCs w:val="22"/>
        </w:rPr>
        <w:t xml:space="preserve"> »</w:t>
      </w:r>
    </w:p>
    <w:p w14:paraId="7F6A043A" w14:textId="77777777" w:rsidR="005057AF" w:rsidRPr="00AB55FF" w:rsidRDefault="005057AF" w:rsidP="005057AF">
      <w:pPr>
        <w:jc w:val="both"/>
        <w:rPr>
          <w:rFonts w:ascii="Arial" w:hAnsi="Arial" w:cs="Arial"/>
          <w:sz w:val="22"/>
          <w:szCs w:val="22"/>
        </w:rPr>
      </w:pPr>
    </w:p>
    <w:p w14:paraId="77318038" w14:textId="1BD605D9" w:rsidR="005057AF" w:rsidRDefault="005057AF" w:rsidP="005057AF">
      <w:pPr>
        <w:jc w:val="both"/>
        <w:rPr>
          <w:rFonts w:ascii="Arial" w:hAnsi="Arial" w:cs="Arial"/>
          <w:sz w:val="22"/>
          <w:szCs w:val="22"/>
        </w:rPr>
      </w:pPr>
      <w:r w:rsidRPr="00AB55FF">
        <w:rPr>
          <w:rFonts w:ascii="Arial" w:hAnsi="Arial" w:cs="Arial"/>
          <w:sz w:val="22"/>
          <w:szCs w:val="22"/>
        </w:rPr>
        <w:t>Schéma n°</w:t>
      </w:r>
      <w:r w:rsidR="00BE5159">
        <w:rPr>
          <w:rFonts w:ascii="Arial" w:hAnsi="Arial" w:cs="Arial"/>
          <w:sz w:val="22"/>
          <w:szCs w:val="22"/>
        </w:rPr>
        <w:t>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F40311">
        <w:rPr>
          <w:rFonts w:ascii="Arial" w:hAnsi="Arial" w:cs="Arial"/>
          <w:sz w:val="22"/>
          <w:szCs w:val="22"/>
        </w:rPr>
        <w:t>12</w:t>
      </w:r>
    </w:p>
    <w:p w14:paraId="4110D569" w14:textId="078926E7" w:rsidR="005057AF" w:rsidRPr="00B71204" w:rsidRDefault="00B71204" w:rsidP="005057AF">
      <w:pPr>
        <w:jc w:val="both"/>
        <w:rPr>
          <w:rFonts w:ascii="Arial" w:hAnsi="Arial" w:cs="Arial"/>
          <w:b/>
          <w:bCs/>
          <w:i/>
          <w:iCs/>
          <w:sz w:val="22"/>
          <w:szCs w:val="22"/>
        </w:rPr>
      </w:pPr>
      <w:r w:rsidRPr="00B71204">
        <w:rPr>
          <w:rFonts w:ascii="Arial" w:hAnsi="Arial" w:cs="Arial"/>
          <w:b/>
          <w:bCs/>
          <w:i/>
          <w:iCs/>
          <w:sz w:val="22"/>
          <w:szCs w:val="22"/>
        </w:rPr>
        <w:t>« Illustration activation niveaux 1 et 2 du plan de gestion des tensions hospitalières »</w:t>
      </w:r>
    </w:p>
    <w:p w14:paraId="0520CD9C" w14:textId="77777777" w:rsidR="00B71204" w:rsidRDefault="00B71204" w:rsidP="005057AF">
      <w:pPr>
        <w:jc w:val="both"/>
        <w:rPr>
          <w:rFonts w:ascii="Arial" w:hAnsi="Arial" w:cs="Arial"/>
          <w:sz w:val="22"/>
          <w:szCs w:val="22"/>
        </w:rPr>
      </w:pPr>
    </w:p>
    <w:p w14:paraId="3DD7FABB" w14:textId="2FB19873" w:rsidR="005057AF" w:rsidRDefault="005057AF" w:rsidP="005057AF">
      <w:pPr>
        <w:jc w:val="both"/>
        <w:rPr>
          <w:rFonts w:ascii="Arial" w:hAnsi="Arial" w:cs="Arial"/>
          <w:sz w:val="22"/>
          <w:szCs w:val="22"/>
        </w:rPr>
      </w:pPr>
      <w:r w:rsidRPr="00AB55FF">
        <w:rPr>
          <w:rFonts w:ascii="Arial" w:hAnsi="Arial" w:cs="Arial"/>
          <w:sz w:val="22"/>
          <w:szCs w:val="22"/>
        </w:rPr>
        <w:t>Schéma n°</w:t>
      </w:r>
      <w:r w:rsidR="00F40311">
        <w:rPr>
          <w:rFonts w:ascii="Arial" w:hAnsi="Arial" w:cs="Arial"/>
          <w:sz w:val="22"/>
          <w:szCs w:val="22"/>
        </w:rPr>
        <w:t>4</w:t>
      </w:r>
      <w:r w:rsidRPr="00AB55FF">
        <w:rPr>
          <w:rFonts w:ascii="Arial" w:hAnsi="Arial" w:cs="Arial"/>
          <w:sz w:val="22"/>
          <w:szCs w:val="22"/>
        </w:rPr>
        <w:t> </w:t>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t xml:space="preserve">page </w:t>
      </w:r>
      <w:r w:rsidR="00F40311">
        <w:rPr>
          <w:rFonts w:ascii="Arial" w:hAnsi="Arial" w:cs="Arial"/>
          <w:sz w:val="22"/>
          <w:szCs w:val="22"/>
        </w:rPr>
        <w:t>14</w:t>
      </w:r>
    </w:p>
    <w:p w14:paraId="21BAACC1" w14:textId="4E242B78" w:rsidR="005057AF" w:rsidRPr="00297F53" w:rsidRDefault="00073575" w:rsidP="005057AF">
      <w:pPr>
        <w:jc w:val="both"/>
        <w:rPr>
          <w:rFonts w:ascii="Arial" w:hAnsi="Arial" w:cs="Arial"/>
          <w:b/>
          <w:bCs/>
          <w:i/>
          <w:iCs/>
          <w:sz w:val="22"/>
          <w:szCs w:val="22"/>
        </w:rPr>
      </w:pPr>
      <w:r w:rsidRPr="00297F53">
        <w:rPr>
          <w:rFonts w:ascii="Arial" w:hAnsi="Arial" w:cs="Arial"/>
          <w:b/>
          <w:bCs/>
          <w:i/>
          <w:iCs/>
          <w:sz w:val="22"/>
          <w:szCs w:val="22"/>
        </w:rPr>
        <w:t>« Synthèse des plans</w:t>
      </w:r>
      <w:r w:rsidR="00297F53" w:rsidRPr="00297F53">
        <w:rPr>
          <w:rFonts w:ascii="Arial" w:hAnsi="Arial" w:cs="Arial"/>
          <w:b/>
          <w:bCs/>
          <w:i/>
          <w:iCs/>
          <w:sz w:val="22"/>
          <w:szCs w:val="22"/>
        </w:rPr>
        <w:t xml:space="preserve"> des opérateurs »</w:t>
      </w:r>
    </w:p>
    <w:p w14:paraId="2ED3D850" w14:textId="77777777" w:rsidR="00297F53" w:rsidRPr="00AB55FF" w:rsidRDefault="00297F53" w:rsidP="005057AF">
      <w:pPr>
        <w:jc w:val="both"/>
        <w:rPr>
          <w:rFonts w:ascii="Arial" w:hAnsi="Arial" w:cs="Arial"/>
          <w:sz w:val="22"/>
          <w:szCs w:val="22"/>
        </w:rPr>
      </w:pPr>
    </w:p>
    <w:p w14:paraId="11823345" w14:textId="6AD80504" w:rsidR="005057AF" w:rsidRDefault="005057AF" w:rsidP="005057AF">
      <w:pPr>
        <w:jc w:val="both"/>
        <w:rPr>
          <w:rFonts w:ascii="Arial" w:hAnsi="Arial" w:cs="Arial"/>
          <w:sz w:val="22"/>
          <w:szCs w:val="22"/>
        </w:rPr>
      </w:pPr>
      <w:r w:rsidRPr="00AB55FF">
        <w:rPr>
          <w:rFonts w:ascii="Arial" w:hAnsi="Arial" w:cs="Arial"/>
          <w:sz w:val="22"/>
          <w:szCs w:val="22"/>
        </w:rPr>
        <w:t>Schéma n°</w:t>
      </w:r>
      <w:r w:rsidR="00F40311">
        <w:rPr>
          <w:rFonts w:ascii="Arial" w:hAnsi="Arial" w:cs="Arial"/>
          <w:sz w:val="22"/>
          <w:szCs w:val="22"/>
        </w:rPr>
        <w:t>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F40311">
        <w:rPr>
          <w:rFonts w:ascii="Arial" w:hAnsi="Arial" w:cs="Arial"/>
          <w:sz w:val="22"/>
          <w:szCs w:val="22"/>
        </w:rPr>
        <w:t>15</w:t>
      </w:r>
    </w:p>
    <w:p w14:paraId="4AF598A9" w14:textId="5DAC7956" w:rsidR="005057AF" w:rsidRPr="00275DCE" w:rsidRDefault="00ED6CE8" w:rsidP="005057AF">
      <w:pPr>
        <w:jc w:val="both"/>
        <w:rPr>
          <w:rFonts w:ascii="Arial" w:hAnsi="Arial" w:cs="Arial"/>
          <w:b/>
          <w:bCs/>
          <w:i/>
          <w:iCs/>
          <w:sz w:val="22"/>
          <w:szCs w:val="22"/>
        </w:rPr>
      </w:pPr>
      <w:r w:rsidRPr="00275DCE">
        <w:rPr>
          <w:rFonts w:ascii="Arial" w:hAnsi="Arial" w:cs="Arial"/>
          <w:b/>
          <w:bCs/>
          <w:i/>
          <w:iCs/>
          <w:sz w:val="22"/>
          <w:szCs w:val="22"/>
        </w:rPr>
        <w:t>« </w:t>
      </w:r>
      <w:r w:rsidR="00275DCE" w:rsidRPr="00275DCE">
        <w:rPr>
          <w:rFonts w:ascii="Arial" w:hAnsi="Arial" w:cs="Arial"/>
          <w:b/>
          <w:bCs/>
          <w:i/>
          <w:iCs/>
          <w:sz w:val="22"/>
          <w:szCs w:val="22"/>
        </w:rPr>
        <w:t>Illustration articulation ORSAN et plan blanc hospitalier »</w:t>
      </w:r>
    </w:p>
    <w:p w14:paraId="6EA4DC62" w14:textId="77777777" w:rsidR="00275DCE" w:rsidRPr="00AB55FF" w:rsidRDefault="00275DCE" w:rsidP="005057AF">
      <w:pPr>
        <w:jc w:val="both"/>
        <w:rPr>
          <w:rFonts w:ascii="Arial" w:hAnsi="Arial" w:cs="Arial"/>
          <w:sz w:val="22"/>
          <w:szCs w:val="22"/>
        </w:rPr>
      </w:pPr>
    </w:p>
    <w:p w14:paraId="4AEE66E2" w14:textId="5347A725" w:rsidR="005057AF" w:rsidRDefault="005057AF" w:rsidP="005057AF">
      <w:pPr>
        <w:jc w:val="both"/>
        <w:rPr>
          <w:rFonts w:ascii="Arial" w:hAnsi="Arial" w:cs="Arial"/>
          <w:sz w:val="22"/>
          <w:szCs w:val="22"/>
        </w:rPr>
      </w:pPr>
      <w:r w:rsidRPr="00AB55FF">
        <w:rPr>
          <w:rFonts w:ascii="Arial" w:hAnsi="Arial" w:cs="Arial"/>
          <w:sz w:val="22"/>
          <w:szCs w:val="22"/>
        </w:rPr>
        <w:t>Schéma n°</w:t>
      </w:r>
      <w:r w:rsidR="00F40311">
        <w:rPr>
          <w:rFonts w:ascii="Arial" w:hAnsi="Arial" w:cs="Arial"/>
          <w:sz w:val="22"/>
          <w:szCs w:val="22"/>
        </w:rPr>
        <w:t>6</w:t>
      </w:r>
      <w:r w:rsidR="00F40311">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t xml:space="preserve">page </w:t>
      </w:r>
      <w:r w:rsidR="00C06791">
        <w:rPr>
          <w:rFonts w:ascii="Arial" w:hAnsi="Arial" w:cs="Arial"/>
          <w:sz w:val="22"/>
          <w:szCs w:val="22"/>
        </w:rPr>
        <w:t>16</w:t>
      </w:r>
    </w:p>
    <w:p w14:paraId="36EDBDA0" w14:textId="47B1D2EB" w:rsidR="005057AF" w:rsidRPr="009B2CAD" w:rsidRDefault="009B2CAD" w:rsidP="005057AF">
      <w:pPr>
        <w:jc w:val="both"/>
        <w:rPr>
          <w:rFonts w:ascii="Arial" w:hAnsi="Arial" w:cs="Arial"/>
          <w:b/>
          <w:bCs/>
          <w:i/>
          <w:iCs/>
          <w:sz w:val="22"/>
          <w:szCs w:val="22"/>
        </w:rPr>
      </w:pPr>
      <w:r w:rsidRPr="009B2CAD">
        <w:rPr>
          <w:rFonts w:ascii="Arial" w:hAnsi="Arial" w:cs="Arial"/>
          <w:b/>
          <w:bCs/>
          <w:i/>
          <w:iCs/>
          <w:sz w:val="22"/>
          <w:szCs w:val="22"/>
        </w:rPr>
        <w:t>« Illustration articulation déclenchement plan bleu »</w:t>
      </w:r>
    </w:p>
    <w:p w14:paraId="72744407" w14:textId="77777777" w:rsidR="00C06791" w:rsidRPr="00AB55FF" w:rsidRDefault="00C06791" w:rsidP="00C06791">
      <w:pPr>
        <w:jc w:val="both"/>
        <w:rPr>
          <w:rFonts w:ascii="Arial" w:hAnsi="Arial" w:cs="Arial"/>
          <w:sz w:val="22"/>
          <w:szCs w:val="22"/>
        </w:rPr>
      </w:pPr>
    </w:p>
    <w:p w14:paraId="7162C876" w14:textId="05BFB9CE" w:rsidR="00C06791" w:rsidRDefault="00C06791" w:rsidP="00C06791">
      <w:pPr>
        <w:jc w:val="both"/>
        <w:rPr>
          <w:rFonts w:ascii="Arial" w:hAnsi="Arial" w:cs="Arial"/>
          <w:sz w:val="22"/>
          <w:szCs w:val="22"/>
        </w:rPr>
      </w:pPr>
      <w:r w:rsidRPr="00AB55FF">
        <w:rPr>
          <w:rFonts w:ascii="Arial" w:hAnsi="Arial" w:cs="Arial"/>
          <w:sz w:val="22"/>
          <w:szCs w:val="22"/>
        </w:rPr>
        <w:t>Schéma n°</w:t>
      </w:r>
      <w:r>
        <w:rPr>
          <w:rFonts w:ascii="Arial" w:hAnsi="Arial" w:cs="Arial"/>
          <w:sz w:val="22"/>
          <w:szCs w:val="22"/>
        </w:rPr>
        <w:t>7</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65548A">
        <w:rPr>
          <w:rFonts w:ascii="Arial" w:hAnsi="Arial" w:cs="Arial"/>
          <w:sz w:val="22"/>
          <w:szCs w:val="22"/>
        </w:rPr>
        <w:t>17</w:t>
      </w:r>
    </w:p>
    <w:p w14:paraId="75B143E3" w14:textId="22DC990E" w:rsidR="00C06791" w:rsidRPr="00BA48F7" w:rsidRDefault="00C06791" w:rsidP="00C06791">
      <w:pPr>
        <w:jc w:val="both"/>
        <w:rPr>
          <w:rFonts w:ascii="Arial" w:hAnsi="Arial" w:cs="Arial"/>
          <w:b/>
          <w:sz w:val="22"/>
          <w:szCs w:val="22"/>
        </w:rPr>
      </w:pPr>
      <w:r>
        <w:rPr>
          <w:rFonts w:ascii="Arial" w:eastAsia="Times New Roman" w:hAnsi="Arial" w:cs="Arial"/>
          <w:b/>
          <w:bCs/>
          <w:i/>
          <w:iCs/>
          <w:color w:val="000000" w:themeColor="text1"/>
          <w:sz w:val="22"/>
          <w:szCs w:val="22"/>
        </w:rPr>
        <w:t xml:space="preserve">« Organisation </w:t>
      </w:r>
      <w:r w:rsidR="0065548A">
        <w:rPr>
          <w:rFonts w:ascii="Arial" w:eastAsia="Times New Roman" w:hAnsi="Arial" w:cs="Arial"/>
          <w:b/>
          <w:bCs/>
          <w:i/>
          <w:iCs/>
          <w:color w:val="000000" w:themeColor="text1"/>
          <w:sz w:val="22"/>
          <w:szCs w:val="22"/>
        </w:rPr>
        <w:t>des secours-chaîne opérationnelle</w:t>
      </w:r>
      <w:r>
        <w:rPr>
          <w:rFonts w:ascii="Arial" w:eastAsia="Times New Roman" w:hAnsi="Arial" w:cs="Arial"/>
          <w:b/>
          <w:bCs/>
          <w:i/>
          <w:iCs/>
          <w:color w:val="000000" w:themeColor="text1"/>
          <w:sz w:val="22"/>
          <w:szCs w:val="22"/>
        </w:rPr>
        <w:t> »</w:t>
      </w:r>
      <w:r w:rsidRPr="00BA48F7">
        <w:rPr>
          <w:rFonts w:ascii="Arial" w:eastAsia="Times New Roman" w:hAnsi="Arial" w:cs="Arial"/>
          <w:b/>
          <w:bCs/>
          <w:i/>
          <w:iCs/>
          <w:color w:val="000000" w:themeColor="text1"/>
          <w:sz w:val="22"/>
          <w:szCs w:val="22"/>
        </w:rPr>
        <w:t> </w:t>
      </w:r>
    </w:p>
    <w:p w14:paraId="5E517CF1" w14:textId="77777777" w:rsidR="009B2CAD" w:rsidRPr="00AB55FF" w:rsidRDefault="009B2CAD" w:rsidP="005057AF">
      <w:pPr>
        <w:jc w:val="both"/>
        <w:rPr>
          <w:rFonts w:ascii="Arial" w:hAnsi="Arial" w:cs="Arial"/>
          <w:sz w:val="22"/>
          <w:szCs w:val="22"/>
        </w:rPr>
      </w:pPr>
    </w:p>
    <w:p w14:paraId="59906E94" w14:textId="0B7493C3" w:rsidR="005057AF" w:rsidRDefault="005057AF" w:rsidP="005057AF">
      <w:pPr>
        <w:jc w:val="both"/>
        <w:rPr>
          <w:rFonts w:ascii="Arial" w:hAnsi="Arial" w:cs="Arial"/>
          <w:sz w:val="22"/>
          <w:szCs w:val="22"/>
        </w:rPr>
      </w:pPr>
      <w:r w:rsidRPr="00AB55FF">
        <w:rPr>
          <w:rFonts w:ascii="Arial" w:hAnsi="Arial" w:cs="Arial"/>
          <w:sz w:val="22"/>
          <w:szCs w:val="22"/>
        </w:rPr>
        <w:t>Schéma n°</w:t>
      </w:r>
      <w:r w:rsidR="0065548A">
        <w:rPr>
          <w:rFonts w:ascii="Arial" w:hAnsi="Arial" w:cs="Arial"/>
          <w:sz w:val="22"/>
          <w:szCs w:val="22"/>
        </w:rPr>
        <w:t>8</w:t>
      </w:r>
      <w:r w:rsidR="0065548A">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65548A">
        <w:rPr>
          <w:rFonts w:ascii="Arial" w:hAnsi="Arial" w:cs="Arial"/>
          <w:sz w:val="22"/>
          <w:szCs w:val="22"/>
        </w:rPr>
        <w:t>19</w:t>
      </w:r>
    </w:p>
    <w:p w14:paraId="14EEFA3C" w14:textId="39D72234" w:rsidR="005057AF" w:rsidRPr="00BA48F7" w:rsidRDefault="00BA48F7" w:rsidP="005057AF">
      <w:pPr>
        <w:jc w:val="both"/>
        <w:rPr>
          <w:rFonts w:ascii="Arial" w:hAnsi="Arial" w:cs="Arial"/>
          <w:b/>
          <w:sz w:val="22"/>
          <w:szCs w:val="22"/>
        </w:rPr>
      </w:pPr>
      <w:r>
        <w:rPr>
          <w:rFonts w:ascii="Arial" w:eastAsia="Times New Roman" w:hAnsi="Arial" w:cs="Arial"/>
          <w:b/>
          <w:bCs/>
          <w:i/>
          <w:iCs/>
          <w:color w:val="000000" w:themeColor="text1"/>
          <w:sz w:val="22"/>
          <w:szCs w:val="22"/>
        </w:rPr>
        <w:t>« </w:t>
      </w:r>
      <w:r w:rsidRPr="00BA48F7">
        <w:rPr>
          <w:rFonts w:ascii="Arial" w:eastAsia="Times New Roman" w:hAnsi="Arial" w:cs="Arial"/>
          <w:b/>
          <w:bCs/>
          <w:i/>
          <w:iCs/>
          <w:color w:val="000000" w:themeColor="text1"/>
          <w:sz w:val="22"/>
          <w:szCs w:val="22"/>
        </w:rPr>
        <w:t>Différentes phases du processus de gestion de crise</w:t>
      </w:r>
      <w:r>
        <w:rPr>
          <w:rFonts w:ascii="Arial" w:eastAsia="Times New Roman" w:hAnsi="Arial" w:cs="Arial"/>
          <w:b/>
          <w:bCs/>
          <w:i/>
          <w:iCs/>
          <w:color w:val="000000" w:themeColor="text1"/>
          <w:sz w:val="22"/>
          <w:szCs w:val="22"/>
        </w:rPr>
        <w:t> »</w:t>
      </w:r>
      <w:r w:rsidRPr="00BA48F7">
        <w:rPr>
          <w:rFonts w:ascii="Arial" w:eastAsia="Times New Roman" w:hAnsi="Arial" w:cs="Arial"/>
          <w:b/>
          <w:bCs/>
          <w:i/>
          <w:iCs/>
          <w:color w:val="000000" w:themeColor="text1"/>
          <w:sz w:val="22"/>
          <w:szCs w:val="22"/>
        </w:rPr>
        <w:t> </w:t>
      </w:r>
    </w:p>
    <w:p w14:paraId="12492252" w14:textId="77777777" w:rsidR="00BA48F7" w:rsidRDefault="00BA48F7" w:rsidP="005057AF">
      <w:pPr>
        <w:jc w:val="both"/>
        <w:rPr>
          <w:rFonts w:ascii="Arial" w:hAnsi="Arial" w:cs="Arial"/>
          <w:sz w:val="22"/>
          <w:szCs w:val="22"/>
        </w:rPr>
      </w:pPr>
    </w:p>
    <w:p w14:paraId="68F0DDF6" w14:textId="77777777" w:rsidR="00E373E2" w:rsidRPr="00E373E2" w:rsidRDefault="00E373E2" w:rsidP="00E373E2">
      <w:pPr>
        <w:jc w:val="both"/>
        <w:rPr>
          <w:rFonts w:ascii="Arial" w:hAnsi="Arial" w:cs="Arial"/>
          <w:b/>
          <w:bCs/>
          <w:color w:val="4472C4" w:themeColor="accent1"/>
          <w:sz w:val="22"/>
          <w:szCs w:val="22"/>
        </w:rPr>
      </w:pPr>
      <w:r w:rsidRPr="00E373E2">
        <w:rPr>
          <w:rFonts w:ascii="Arial" w:hAnsi="Arial" w:cs="Arial"/>
          <w:b/>
          <w:bCs/>
          <w:color w:val="4472C4" w:themeColor="accent1"/>
          <w:sz w:val="22"/>
          <w:szCs w:val="22"/>
        </w:rPr>
        <w:t>SECTION 2 du Document – DOCUMENT CADRE A COMPLETER</w:t>
      </w:r>
    </w:p>
    <w:p w14:paraId="16C1A796" w14:textId="77777777" w:rsidR="00E76DE9" w:rsidRDefault="00E76DE9" w:rsidP="005057AF">
      <w:pPr>
        <w:jc w:val="both"/>
        <w:rPr>
          <w:rFonts w:ascii="Arial" w:hAnsi="Arial" w:cs="Arial"/>
          <w:sz w:val="22"/>
          <w:szCs w:val="22"/>
        </w:rPr>
      </w:pPr>
    </w:p>
    <w:p w14:paraId="2F029ACD" w14:textId="1E467C0B" w:rsidR="005057AF" w:rsidRDefault="005057AF" w:rsidP="005057AF">
      <w:pPr>
        <w:jc w:val="both"/>
        <w:rPr>
          <w:rFonts w:ascii="Arial" w:hAnsi="Arial" w:cs="Arial"/>
          <w:sz w:val="22"/>
          <w:szCs w:val="22"/>
        </w:rPr>
      </w:pPr>
      <w:r w:rsidRPr="00AB55FF">
        <w:rPr>
          <w:rFonts w:ascii="Arial" w:hAnsi="Arial" w:cs="Arial"/>
          <w:sz w:val="22"/>
          <w:szCs w:val="22"/>
        </w:rPr>
        <w:t>Schéma n°</w:t>
      </w:r>
      <w:r w:rsidR="00E76DE9">
        <w:rPr>
          <w:rFonts w:ascii="Arial" w:hAnsi="Arial" w:cs="Arial"/>
          <w:sz w:val="22"/>
          <w:szCs w:val="22"/>
        </w:rPr>
        <w:t>9</w:t>
      </w:r>
      <w:r w:rsidRPr="00AB55FF">
        <w:rPr>
          <w:rFonts w:ascii="Arial" w:hAnsi="Arial" w:cs="Arial"/>
          <w:sz w:val="22"/>
          <w:szCs w:val="22"/>
        </w:rPr>
        <w: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E76DE9">
        <w:rPr>
          <w:rFonts w:ascii="Arial" w:hAnsi="Arial" w:cs="Arial"/>
          <w:sz w:val="22"/>
          <w:szCs w:val="22"/>
        </w:rPr>
        <w:t>11</w:t>
      </w:r>
    </w:p>
    <w:p w14:paraId="11F97D7F" w14:textId="5B90A08B" w:rsidR="005057AF" w:rsidRPr="00626D5D" w:rsidRDefault="00626D5D" w:rsidP="005057AF">
      <w:pPr>
        <w:jc w:val="both"/>
        <w:rPr>
          <w:rFonts w:ascii="Arial" w:hAnsi="Arial" w:cs="Arial"/>
          <w:b/>
          <w:i/>
          <w:sz w:val="22"/>
          <w:szCs w:val="22"/>
        </w:rPr>
      </w:pPr>
      <w:r>
        <w:rPr>
          <w:rFonts w:ascii="Arial" w:hAnsi="Arial" w:cs="Arial"/>
          <w:b/>
          <w:bCs/>
          <w:i/>
          <w:iCs/>
          <w:sz w:val="22"/>
          <w:szCs w:val="22"/>
        </w:rPr>
        <w:t xml:space="preserve">« Composition </w:t>
      </w:r>
      <w:r w:rsidR="00FE12A3">
        <w:rPr>
          <w:rFonts w:ascii="Arial" w:hAnsi="Arial" w:cs="Arial"/>
          <w:b/>
          <w:bCs/>
          <w:i/>
          <w:iCs/>
          <w:sz w:val="22"/>
          <w:szCs w:val="22"/>
        </w:rPr>
        <w:t>de la cellule de crise de la CPTS »</w:t>
      </w:r>
    </w:p>
    <w:p w14:paraId="33B7AB8D" w14:textId="77777777" w:rsidR="00626D5D" w:rsidRPr="00AB55FF" w:rsidRDefault="00626D5D" w:rsidP="005057AF">
      <w:pPr>
        <w:jc w:val="both"/>
        <w:rPr>
          <w:rFonts w:ascii="Arial" w:hAnsi="Arial" w:cs="Arial"/>
          <w:sz w:val="22"/>
          <w:szCs w:val="22"/>
        </w:rPr>
      </w:pPr>
    </w:p>
    <w:p w14:paraId="0818F56F" w14:textId="553E6758" w:rsidR="005057AF" w:rsidRDefault="005057AF" w:rsidP="005057AF">
      <w:pPr>
        <w:jc w:val="both"/>
        <w:rPr>
          <w:rFonts w:ascii="Arial" w:hAnsi="Arial" w:cs="Arial"/>
          <w:sz w:val="22"/>
          <w:szCs w:val="22"/>
        </w:rPr>
      </w:pPr>
      <w:r w:rsidRPr="00AB55FF">
        <w:rPr>
          <w:rFonts w:ascii="Arial" w:hAnsi="Arial" w:cs="Arial"/>
          <w:sz w:val="22"/>
          <w:szCs w:val="22"/>
        </w:rPr>
        <w:t>Schéma n°</w:t>
      </w:r>
      <w:r w:rsidR="00E76DE9">
        <w:rPr>
          <w:rFonts w:ascii="Arial" w:hAnsi="Arial" w:cs="Arial"/>
          <w:sz w:val="22"/>
          <w:szCs w:val="22"/>
        </w:rPr>
        <w:t>10</w:t>
      </w:r>
      <w:r w:rsidR="00E76DE9">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r>
      <w:r w:rsidRPr="00AB55FF">
        <w:rPr>
          <w:rFonts w:ascii="Arial" w:hAnsi="Arial" w:cs="Arial"/>
          <w:sz w:val="22"/>
          <w:szCs w:val="22"/>
        </w:rPr>
        <w:tab/>
        <w:t xml:space="preserve">page </w:t>
      </w:r>
      <w:r w:rsidR="00E76DE9">
        <w:rPr>
          <w:rFonts w:ascii="Arial" w:hAnsi="Arial" w:cs="Arial"/>
          <w:sz w:val="22"/>
          <w:szCs w:val="22"/>
        </w:rPr>
        <w:t>17</w:t>
      </w:r>
    </w:p>
    <w:p w14:paraId="645FC20E" w14:textId="0B431230" w:rsidR="005057AF" w:rsidRPr="001252E7" w:rsidRDefault="001252E7">
      <w:pPr>
        <w:jc w:val="both"/>
        <w:rPr>
          <w:rFonts w:ascii="Arial" w:hAnsi="Arial" w:cs="Arial"/>
          <w:b/>
          <w:i/>
          <w:sz w:val="22"/>
          <w:szCs w:val="22"/>
        </w:rPr>
      </w:pPr>
      <w:r>
        <w:rPr>
          <w:rFonts w:ascii="Arial" w:hAnsi="Arial" w:cs="Arial"/>
          <w:b/>
          <w:bCs/>
          <w:i/>
          <w:iCs/>
          <w:sz w:val="22"/>
          <w:szCs w:val="22"/>
        </w:rPr>
        <w:t>« Processus d’activation de la cellule de crise de la CPTS »</w:t>
      </w:r>
    </w:p>
    <w:p w14:paraId="2CBFE363" w14:textId="77777777" w:rsidR="001252E7" w:rsidRDefault="001252E7">
      <w:pPr>
        <w:jc w:val="both"/>
        <w:rPr>
          <w:rFonts w:ascii="Arial" w:hAnsi="Arial" w:cs="Arial"/>
          <w:sz w:val="22"/>
          <w:szCs w:val="22"/>
        </w:rPr>
      </w:pPr>
    </w:p>
    <w:p w14:paraId="04D29266" w14:textId="09ED0D4E" w:rsidR="00297C7D" w:rsidRDefault="00297C7D">
      <w:pPr>
        <w:jc w:val="both"/>
        <w:rPr>
          <w:rFonts w:ascii="Arial" w:hAnsi="Arial" w:cs="Arial"/>
          <w:sz w:val="22"/>
          <w:szCs w:val="22"/>
        </w:rPr>
      </w:pPr>
      <w:r>
        <w:rPr>
          <w:rFonts w:ascii="Arial" w:hAnsi="Arial" w:cs="Arial"/>
          <w:sz w:val="22"/>
          <w:szCs w:val="22"/>
        </w:rPr>
        <w:t>Schéma n°</w:t>
      </w:r>
      <w:r w:rsidR="00E76DE9">
        <w:rPr>
          <w:rFonts w:ascii="Arial" w:hAnsi="Arial" w:cs="Arial"/>
          <w:sz w:val="22"/>
          <w:szCs w:val="22"/>
        </w:rPr>
        <w:t>11</w:t>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r>
      <w:r w:rsidR="00D16D87">
        <w:rPr>
          <w:rFonts w:ascii="Arial" w:hAnsi="Arial" w:cs="Arial"/>
          <w:sz w:val="22"/>
          <w:szCs w:val="22"/>
        </w:rPr>
        <w:tab/>
        <w:t>page</w:t>
      </w:r>
      <w:r w:rsidR="00E76DE9">
        <w:rPr>
          <w:rFonts w:ascii="Arial" w:hAnsi="Arial" w:cs="Arial"/>
          <w:sz w:val="22"/>
          <w:szCs w:val="22"/>
        </w:rPr>
        <w:t xml:space="preserve"> 3</w:t>
      </w:r>
      <w:r w:rsidR="00E82778">
        <w:rPr>
          <w:rFonts w:ascii="Arial" w:hAnsi="Arial" w:cs="Arial"/>
          <w:sz w:val="22"/>
          <w:szCs w:val="22"/>
        </w:rPr>
        <w:t>8</w:t>
      </w:r>
    </w:p>
    <w:p w14:paraId="40D21D92" w14:textId="28083328" w:rsidR="00D16D87" w:rsidRPr="005E28F0" w:rsidRDefault="005E28F0">
      <w:pPr>
        <w:jc w:val="both"/>
        <w:rPr>
          <w:rFonts w:ascii="Arial" w:hAnsi="Arial" w:cs="Arial"/>
          <w:b/>
          <w:bCs/>
          <w:i/>
          <w:iCs/>
          <w:sz w:val="22"/>
          <w:szCs w:val="22"/>
        </w:rPr>
      </w:pPr>
      <w:r w:rsidRPr="005E28F0">
        <w:rPr>
          <w:rFonts w:ascii="Arial" w:hAnsi="Arial" w:cs="Arial"/>
          <w:b/>
          <w:bCs/>
          <w:i/>
          <w:iCs/>
          <w:sz w:val="22"/>
          <w:szCs w:val="22"/>
        </w:rPr>
        <w:t>« Cycle de préparation et de réponse aux situations d’urgence sanitaire »</w:t>
      </w:r>
    </w:p>
    <w:p w14:paraId="45038955" w14:textId="77777777" w:rsidR="00D16D87" w:rsidRDefault="00D16D87">
      <w:pPr>
        <w:jc w:val="both"/>
        <w:rPr>
          <w:rFonts w:ascii="Arial" w:hAnsi="Arial" w:cs="Arial"/>
          <w:sz w:val="22"/>
          <w:szCs w:val="22"/>
        </w:rPr>
      </w:pPr>
    </w:p>
    <w:p w14:paraId="3B44D795" w14:textId="0C2F1565" w:rsidR="00D16D87" w:rsidRDefault="00D16D87">
      <w:pPr>
        <w:jc w:val="both"/>
        <w:rPr>
          <w:rFonts w:ascii="Arial" w:hAnsi="Arial" w:cs="Arial"/>
          <w:sz w:val="22"/>
          <w:szCs w:val="22"/>
        </w:rPr>
      </w:pPr>
      <w:r>
        <w:rPr>
          <w:rFonts w:ascii="Arial" w:hAnsi="Arial" w:cs="Arial"/>
          <w:sz w:val="22"/>
          <w:szCs w:val="22"/>
        </w:rPr>
        <w:t>Schéma n°1</w:t>
      </w:r>
      <w:r w:rsidR="00E76DE9">
        <w:rPr>
          <w:rFonts w:ascii="Arial" w:hAnsi="Arial" w:cs="Arial"/>
          <w:sz w:val="22"/>
          <w:szCs w:val="22"/>
        </w:rPr>
        <w:t>2</w:t>
      </w:r>
      <w:r w:rsidR="00E373E2">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w:t>
      </w:r>
      <w:r w:rsidR="00E373E2">
        <w:rPr>
          <w:rFonts w:ascii="Arial" w:hAnsi="Arial" w:cs="Arial"/>
          <w:sz w:val="22"/>
          <w:szCs w:val="22"/>
        </w:rPr>
        <w:t xml:space="preserve"> 39</w:t>
      </w:r>
    </w:p>
    <w:p w14:paraId="484B4728" w14:textId="11A4EEF8" w:rsidR="00297C7D" w:rsidRPr="001D4F12" w:rsidRDefault="001D4F12">
      <w:pPr>
        <w:jc w:val="both"/>
        <w:rPr>
          <w:rFonts w:ascii="Arial" w:hAnsi="Arial" w:cs="Arial"/>
          <w:b/>
          <w:bCs/>
          <w:i/>
          <w:iCs/>
          <w:sz w:val="22"/>
          <w:szCs w:val="22"/>
        </w:rPr>
      </w:pPr>
      <w:r w:rsidRPr="001D4F12">
        <w:rPr>
          <w:rFonts w:ascii="Arial" w:hAnsi="Arial" w:cs="Arial"/>
          <w:b/>
          <w:bCs/>
          <w:i/>
          <w:iCs/>
          <w:sz w:val="22"/>
          <w:szCs w:val="22"/>
        </w:rPr>
        <w:t>« Processus du RETEX »</w:t>
      </w:r>
    </w:p>
    <w:p w14:paraId="55414DBF" w14:textId="77777777" w:rsidR="001D4F12" w:rsidRDefault="001D4F12">
      <w:pPr>
        <w:jc w:val="both"/>
        <w:rPr>
          <w:rFonts w:ascii="Arial" w:hAnsi="Arial" w:cs="Arial"/>
          <w:sz w:val="22"/>
          <w:szCs w:val="22"/>
        </w:rPr>
      </w:pPr>
    </w:p>
    <w:p w14:paraId="5BD7D4EE" w14:textId="167729D7" w:rsidR="00F930AC" w:rsidRPr="00E373E2" w:rsidRDefault="00F930AC">
      <w:pPr>
        <w:jc w:val="both"/>
        <w:rPr>
          <w:rFonts w:ascii="Arial" w:hAnsi="Arial" w:cs="Arial"/>
          <w:b/>
          <w:bCs/>
          <w:color w:val="4472C4" w:themeColor="accent1"/>
          <w:sz w:val="22"/>
          <w:szCs w:val="22"/>
          <w:u w:val="single"/>
        </w:rPr>
      </w:pPr>
      <w:r w:rsidRPr="00E373E2">
        <w:rPr>
          <w:rFonts w:ascii="Arial" w:hAnsi="Arial" w:cs="Arial"/>
          <w:b/>
          <w:bCs/>
          <w:color w:val="4472C4" w:themeColor="accent1"/>
          <w:sz w:val="22"/>
          <w:szCs w:val="22"/>
          <w:u w:val="single"/>
        </w:rPr>
        <w:t>TABLEAUX</w:t>
      </w:r>
    </w:p>
    <w:p w14:paraId="5C66908E" w14:textId="77777777" w:rsidR="00F930AC" w:rsidRPr="00E373E2" w:rsidRDefault="00F930AC">
      <w:pPr>
        <w:jc w:val="both"/>
        <w:rPr>
          <w:rFonts w:ascii="Arial" w:hAnsi="Arial" w:cs="Arial"/>
          <w:color w:val="4472C4" w:themeColor="accent1"/>
          <w:sz w:val="22"/>
          <w:szCs w:val="22"/>
        </w:rPr>
      </w:pPr>
    </w:p>
    <w:p w14:paraId="695C2EDA" w14:textId="1CC66864" w:rsidR="00CB6685" w:rsidRPr="00E373E2" w:rsidRDefault="00CB6685">
      <w:pPr>
        <w:jc w:val="both"/>
        <w:rPr>
          <w:rFonts w:ascii="Arial" w:hAnsi="Arial" w:cs="Arial"/>
          <w:b/>
          <w:bCs/>
          <w:color w:val="4472C4" w:themeColor="accent1"/>
          <w:sz w:val="22"/>
          <w:szCs w:val="22"/>
        </w:rPr>
      </w:pPr>
      <w:r w:rsidRPr="00E373E2">
        <w:rPr>
          <w:rFonts w:ascii="Arial" w:hAnsi="Arial" w:cs="Arial"/>
          <w:b/>
          <w:bCs/>
          <w:color w:val="4472C4" w:themeColor="accent1"/>
          <w:sz w:val="22"/>
          <w:szCs w:val="22"/>
        </w:rPr>
        <w:t>SECTION 1 du Document</w:t>
      </w:r>
    </w:p>
    <w:p w14:paraId="3EF13B66" w14:textId="77777777" w:rsidR="00CB6685" w:rsidRDefault="00CB6685">
      <w:pPr>
        <w:jc w:val="both"/>
        <w:rPr>
          <w:rFonts w:ascii="Arial" w:hAnsi="Arial" w:cs="Arial"/>
          <w:sz w:val="22"/>
          <w:szCs w:val="22"/>
        </w:rPr>
      </w:pPr>
    </w:p>
    <w:p w14:paraId="331D0B85" w14:textId="6A753B76" w:rsidR="00501662" w:rsidRDefault="00501662">
      <w:pPr>
        <w:jc w:val="both"/>
        <w:rPr>
          <w:rFonts w:ascii="Arial" w:hAnsi="Arial" w:cs="Arial"/>
          <w:sz w:val="22"/>
          <w:szCs w:val="22"/>
        </w:rPr>
      </w:pPr>
      <w:r>
        <w:rPr>
          <w:rFonts w:ascii="Arial" w:hAnsi="Arial" w:cs="Arial"/>
          <w:sz w:val="22"/>
          <w:szCs w:val="22"/>
        </w:rPr>
        <w:t>Tableau n°</w:t>
      </w:r>
      <w:r w:rsidR="00792582">
        <w:rPr>
          <w:rFonts w:ascii="Arial" w:hAnsi="Arial" w:cs="Arial"/>
          <w:sz w:val="22"/>
          <w:szCs w:val="22"/>
        </w:rPr>
        <w:t>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w:t>
      </w:r>
      <w:r w:rsidR="00F930AC">
        <w:rPr>
          <w:rFonts w:ascii="Arial" w:hAnsi="Arial" w:cs="Arial"/>
          <w:sz w:val="22"/>
          <w:szCs w:val="22"/>
        </w:rPr>
        <w:t xml:space="preserve"> 5 </w:t>
      </w:r>
    </w:p>
    <w:p w14:paraId="5E3DFC9F" w14:textId="5871FA68" w:rsidR="00501662" w:rsidRPr="00B71204" w:rsidRDefault="00CC608B" w:rsidP="00CC608B">
      <w:pPr>
        <w:jc w:val="both"/>
        <w:rPr>
          <w:rFonts w:ascii="Arial" w:hAnsi="Arial" w:cs="Arial"/>
          <w:b/>
          <w:bCs/>
          <w:i/>
          <w:iCs/>
          <w:sz w:val="22"/>
          <w:szCs w:val="22"/>
        </w:rPr>
      </w:pPr>
      <w:r w:rsidRPr="00B71204">
        <w:rPr>
          <w:rFonts w:ascii="Arial" w:hAnsi="Arial" w:cs="Arial"/>
          <w:b/>
          <w:bCs/>
          <w:i/>
          <w:iCs/>
          <w:sz w:val="22"/>
          <w:szCs w:val="22"/>
        </w:rPr>
        <w:t>« Les différentes catégories de risques et menaces associées »</w:t>
      </w:r>
    </w:p>
    <w:p w14:paraId="4AA05B52" w14:textId="77777777" w:rsidR="00CC608B" w:rsidRDefault="00CC608B">
      <w:pPr>
        <w:jc w:val="both"/>
        <w:rPr>
          <w:rFonts w:ascii="Arial" w:hAnsi="Arial" w:cs="Arial"/>
          <w:sz w:val="22"/>
          <w:szCs w:val="22"/>
        </w:rPr>
      </w:pPr>
    </w:p>
    <w:p w14:paraId="2E8DFE1C" w14:textId="41577A77" w:rsidR="00501662" w:rsidRDefault="00501662">
      <w:pPr>
        <w:jc w:val="both"/>
        <w:rPr>
          <w:rFonts w:ascii="Arial" w:hAnsi="Arial" w:cs="Arial"/>
          <w:sz w:val="22"/>
          <w:szCs w:val="22"/>
        </w:rPr>
      </w:pPr>
      <w:r>
        <w:rPr>
          <w:rFonts w:ascii="Arial" w:hAnsi="Arial" w:cs="Arial"/>
          <w:sz w:val="22"/>
          <w:szCs w:val="22"/>
        </w:rPr>
        <w:t>Tableau n°</w:t>
      </w:r>
      <w:r w:rsidR="00792582">
        <w:rPr>
          <w:rFonts w:ascii="Arial" w:hAnsi="Arial" w:cs="Arial"/>
          <w:sz w:val="22"/>
          <w:szCs w:val="22"/>
        </w:rPr>
        <w:t>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CB6685">
        <w:rPr>
          <w:rFonts w:ascii="Arial" w:hAnsi="Arial" w:cs="Arial"/>
          <w:sz w:val="22"/>
          <w:szCs w:val="22"/>
        </w:rPr>
        <w:t>9</w:t>
      </w:r>
    </w:p>
    <w:p w14:paraId="5DCE1C05" w14:textId="7DE846F5" w:rsidR="00501662" w:rsidRDefault="00E85D78">
      <w:pPr>
        <w:jc w:val="both"/>
        <w:rPr>
          <w:rFonts w:ascii="Arial" w:hAnsi="Arial" w:cs="Arial"/>
          <w:b/>
          <w:bCs/>
          <w:i/>
          <w:iCs/>
          <w:sz w:val="22"/>
          <w:szCs w:val="22"/>
        </w:rPr>
      </w:pPr>
      <w:r w:rsidRPr="00B71204">
        <w:rPr>
          <w:rFonts w:ascii="Arial" w:hAnsi="Arial" w:cs="Arial"/>
          <w:b/>
          <w:bCs/>
          <w:i/>
          <w:iCs/>
          <w:sz w:val="22"/>
          <w:szCs w:val="22"/>
        </w:rPr>
        <w:t>« Les différents volets du plan ORSAN »</w:t>
      </w:r>
    </w:p>
    <w:p w14:paraId="17A5792E" w14:textId="77777777" w:rsidR="00E373E2" w:rsidRDefault="00E373E2">
      <w:pPr>
        <w:jc w:val="both"/>
        <w:rPr>
          <w:rFonts w:ascii="Arial" w:hAnsi="Arial" w:cs="Arial"/>
          <w:b/>
          <w:bCs/>
          <w:i/>
          <w:iCs/>
          <w:sz w:val="22"/>
          <w:szCs w:val="22"/>
        </w:rPr>
      </w:pPr>
    </w:p>
    <w:p w14:paraId="18C30ABB" w14:textId="77777777" w:rsidR="001E2C7A" w:rsidRDefault="001E2C7A">
      <w:pPr>
        <w:jc w:val="both"/>
        <w:rPr>
          <w:rFonts w:ascii="Arial" w:hAnsi="Arial" w:cs="Arial"/>
          <w:b/>
          <w:bCs/>
          <w:i/>
          <w:iCs/>
          <w:sz w:val="22"/>
          <w:szCs w:val="22"/>
        </w:rPr>
      </w:pPr>
    </w:p>
    <w:p w14:paraId="629C77DA" w14:textId="3C685EA0" w:rsidR="001E2C7A" w:rsidRDefault="001E2C7A" w:rsidP="001E2C7A">
      <w:pPr>
        <w:jc w:val="both"/>
        <w:rPr>
          <w:rFonts w:ascii="Arial" w:hAnsi="Arial" w:cs="Arial"/>
          <w:sz w:val="22"/>
          <w:szCs w:val="22"/>
        </w:rPr>
      </w:pPr>
      <w:r>
        <w:rPr>
          <w:rFonts w:ascii="Arial" w:hAnsi="Arial" w:cs="Arial"/>
          <w:sz w:val="22"/>
          <w:szCs w:val="22"/>
        </w:rPr>
        <w:t>Tableau n° 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 10</w:t>
      </w:r>
    </w:p>
    <w:p w14:paraId="27AED0D2" w14:textId="1400CF41" w:rsidR="001E2C7A" w:rsidRPr="00B71204" w:rsidRDefault="001E2C7A" w:rsidP="001E2C7A">
      <w:pPr>
        <w:jc w:val="both"/>
        <w:rPr>
          <w:rFonts w:ascii="Arial" w:hAnsi="Arial" w:cs="Arial"/>
          <w:b/>
          <w:bCs/>
          <w:i/>
          <w:iCs/>
          <w:sz w:val="22"/>
          <w:szCs w:val="22"/>
        </w:rPr>
      </w:pPr>
      <w:r w:rsidRPr="00B71204">
        <w:rPr>
          <w:rFonts w:ascii="Arial" w:hAnsi="Arial" w:cs="Arial"/>
          <w:b/>
          <w:bCs/>
          <w:i/>
          <w:iCs/>
          <w:sz w:val="22"/>
          <w:szCs w:val="22"/>
        </w:rPr>
        <w:t xml:space="preserve">« Les </w:t>
      </w:r>
      <w:r w:rsidR="00333B3D">
        <w:rPr>
          <w:rFonts w:ascii="Arial" w:hAnsi="Arial" w:cs="Arial"/>
          <w:b/>
          <w:bCs/>
          <w:i/>
          <w:iCs/>
          <w:sz w:val="22"/>
          <w:szCs w:val="22"/>
        </w:rPr>
        <w:t>8</w:t>
      </w:r>
      <w:r>
        <w:rPr>
          <w:rFonts w:ascii="Arial" w:hAnsi="Arial" w:cs="Arial"/>
          <w:b/>
          <w:bCs/>
          <w:i/>
          <w:iCs/>
          <w:sz w:val="22"/>
          <w:szCs w:val="22"/>
        </w:rPr>
        <w:t xml:space="preserve"> Dispositions Transversales </w:t>
      </w:r>
      <w:r w:rsidRPr="00B71204">
        <w:rPr>
          <w:rFonts w:ascii="Arial" w:hAnsi="Arial" w:cs="Arial"/>
          <w:b/>
          <w:bCs/>
          <w:i/>
          <w:iCs/>
          <w:sz w:val="22"/>
          <w:szCs w:val="22"/>
        </w:rPr>
        <w:t>ORSAN »</w:t>
      </w:r>
    </w:p>
    <w:p w14:paraId="6BE245CB" w14:textId="77777777" w:rsidR="001E2C7A" w:rsidRDefault="001E2C7A">
      <w:pPr>
        <w:jc w:val="both"/>
        <w:rPr>
          <w:rFonts w:ascii="Arial" w:hAnsi="Arial" w:cs="Arial"/>
          <w:b/>
          <w:bCs/>
          <w:i/>
          <w:iCs/>
          <w:sz w:val="22"/>
          <w:szCs w:val="22"/>
        </w:rPr>
      </w:pPr>
    </w:p>
    <w:p w14:paraId="2A92250F" w14:textId="16075C59" w:rsidR="00CB6685" w:rsidRPr="00B71204" w:rsidRDefault="00CB6685">
      <w:pPr>
        <w:jc w:val="both"/>
        <w:rPr>
          <w:rFonts w:ascii="Arial" w:hAnsi="Arial" w:cs="Arial"/>
          <w:b/>
          <w:bCs/>
          <w:i/>
          <w:iCs/>
          <w:sz w:val="22"/>
          <w:szCs w:val="22"/>
        </w:rPr>
      </w:pPr>
    </w:p>
    <w:p w14:paraId="31A720FB" w14:textId="47569457" w:rsidR="00CB6685" w:rsidRPr="00E373E2" w:rsidRDefault="00CB6685" w:rsidP="00CB6685">
      <w:pPr>
        <w:jc w:val="both"/>
        <w:rPr>
          <w:rFonts w:ascii="Arial" w:hAnsi="Arial" w:cs="Arial"/>
          <w:b/>
          <w:bCs/>
          <w:color w:val="4472C4" w:themeColor="accent1"/>
          <w:sz w:val="22"/>
          <w:szCs w:val="22"/>
        </w:rPr>
      </w:pPr>
      <w:r w:rsidRPr="00E373E2">
        <w:rPr>
          <w:rFonts w:ascii="Arial" w:hAnsi="Arial" w:cs="Arial"/>
          <w:b/>
          <w:bCs/>
          <w:color w:val="4472C4" w:themeColor="accent1"/>
          <w:sz w:val="22"/>
          <w:szCs w:val="22"/>
        </w:rPr>
        <w:t>SECTION 2 du Document – DOCUMENT CADRE A COMPLETER</w:t>
      </w:r>
    </w:p>
    <w:p w14:paraId="6DC2DAED" w14:textId="77777777" w:rsidR="00E85D78" w:rsidRDefault="00E85D78">
      <w:pPr>
        <w:jc w:val="both"/>
        <w:rPr>
          <w:rFonts w:ascii="Arial" w:hAnsi="Arial" w:cs="Arial"/>
          <w:sz w:val="22"/>
          <w:szCs w:val="22"/>
        </w:rPr>
      </w:pPr>
    </w:p>
    <w:p w14:paraId="69CBF4D3" w14:textId="03A52BFE" w:rsidR="00501662" w:rsidRDefault="00501662" w:rsidP="00501662">
      <w:pPr>
        <w:jc w:val="both"/>
        <w:rPr>
          <w:rFonts w:ascii="Arial" w:hAnsi="Arial" w:cs="Arial"/>
          <w:sz w:val="22"/>
          <w:szCs w:val="22"/>
        </w:rPr>
      </w:pPr>
      <w:r>
        <w:rPr>
          <w:rFonts w:ascii="Arial" w:hAnsi="Arial" w:cs="Arial"/>
          <w:sz w:val="22"/>
          <w:szCs w:val="22"/>
        </w:rPr>
        <w:t>Tableau n°</w:t>
      </w:r>
      <w:r w:rsidR="00CB6685">
        <w:rPr>
          <w:rFonts w:ascii="Arial" w:hAnsi="Arial" w:cs="Arial"/>
          <w:sz w:val="22"/>
          <w:szCs w:val="22"/>
        </w:rPr>
        <w:t>4</w:t>
      </w:r>
      <w:r w:rsidR="00CB6685">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w:t>
      </w:r>
      <w:r w:rsidR="00763CD7">
        <w:rPr>
          <w:rFonts w:ascii="Arial" w:hAnsi="Arial" w:cs="Arial"/>
          <w:sz w:val="22"/>
          <w:szCs w:val="22"/>
        </w:rPr>
        <w:t xml:space="preserve"> 1</w:t>
      </w:r>
    </w:p>
    <w:p w14:paraId="507C2AE0" w14:textId="390CF530" w:rsidR="00501662" w:rsidRPr="00C4389D" w:rsidRDefault="00136E4F" w:rsidP="00501662">
      <w:pPr>
        <w:jc w:val="both"/>
        <w:rPr>
          <w:rFonts w:ascii="Arial" w:hAnsi="Arial" w:cs="Arial"/>
          <w:b/>
          <w:i/>
          <w:sz w:val="22"/>
          <w:szCs w:val="22"/>
        </w:rPr>
      </w:pPr>
      <w:r w:rsidRPr="00C4389D">
        <w:rPr>
          <w:rFonts w:ascii="Arial" w:hAnsi="Arial" w:cs="Arial"/>
          <w:b/>
          <w:bCs/>
          <w:i/>
          <w:iCs/>
          <w:sz w:val="22"/>
          <w:szCs w:val="22"/>
        </w:rPr>
        <w:t>« F</w:t>
      </w:r>
      <w:r w:rsidR="00C4389D" w:rsidRPr="00C4389D">
        <w:rPr>
          <w:rFonts w:ascii="Arial" w:hAnsi="Arial" w:cs="Arial"/>
          <w:b/>
          <w:bCs/>
          <w:i/>
          <w:iCs/>
          <w:sz w:val="22"/>
          <w:szCs w:val="22"/>
        </w:rPr>
        <w:t>iche identité de la CPTS »</w:t>
      </w:r>
    </w:p>
    <w:p w14:paraId="018B0211" w14:textId="77777777" w:rsidR="00334E2A" w:rsidRDefault="00334E2A" w:rsidP="00501662">
      <w:pPr>
        <w:jc w:val="both"/>
        <w:rPr>
          <w:rFonts w:ascii="Arial" w:hAnsi="Arial" w:cs="Arial"/>
          <w:sz w:val="22"/>
          <w:szCs w:val="22"/>
        </w:rPr>
      </w:pPr>
    </w:p>
    <w:p w14:paraId="4685C69D" w14:textId="2188E13A" w:rsidR="00501662" w:rsidRDefault="00501662" w:rsidP="00501662">
      <w:pPr>
        <w:jc w:val="both"/>
        <w:rPr>
          <w:rFonts w:ascii="Arial" w:hAnsi="Arial" w:cs="Arial"/>
          <w:sz w:val="22"/>
          <w:szCs w:val="22"/>
        </w:rPr>
      </w:pPr>
      <w:r>
        <w:rPr>
          <w:rFonts w:ascii="Arial" w:hAnsi="Arial" w:cs="Arial"/>
          <w:sz w:val="22"/>
          <w:szCs w:val="22"/>
        </w:rPr>
        <w:t>Tableau n°</w:t>
      </w:r>
      <w:r w:rsidR="00763CD7">
        <w:rPr>
          <w:rFonts w:ascii="Arial" w:hAnsi="Arial" w:cs="Arial"/>
          <w:sz w:val="22"/>
          <w:szCs w:val="22"/>
        </w:rPr>
        <w:t>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763CD7">
        <w:rPr>
          <w:rFonts w:ascii="Arial" w:hAnsi="Arial" w:cs="Arial"/>
          <w:sz w:val="22"/>
          <w:szCs w:val="22"/>
        </w:rPr>
        <w:t>3</w:t>
      </w:r>
    </w:p>
    <w:p w14:paraId="15215CD0" w14:textId="7B8B24BD" w:rsidR="00501662" w:rsidRPr="00BB633B" w:rsidRDefault="00677A6C" w:rsidP="00501662">
      <w:pPr>
        <w:jc w:val="both"/>
        <w:rPr>
          <w:rFonts w:ascii="Arial" w:hAnsi="Arial" w:cs="Arial"/>
          <w:b/>
          <w:i/>
          <w:sz w:val="22"/>
          <w:szCs w:val="22"/>
        </w:rPr>
      </w:pPr>
      <w:r w:rsidRPr="00BB633B">
        <w:rPr>
          <w:rFonts w:ascii="Arial" w:hAnsi="Arial" w:cs="Arial"/>
          <w:b/>
          <w:i/>
          <w:sz w:val="22"/>
          <w:szCs w:val="22"/>
        </w:rPr>
        <w:t>« Composition de l’équipe projet de la CPTS</w:t>
      </w:r>
      <w:r w:rsidR="00BB633B" w:rsidRPr="00BB633B">
        <w:rPr>
          <w:rFonts w:ascii="Arial" w:hAnsi="Arial" w:cs="Arial"/>
          <w:b/>
          <w:bCs/>
          <w:i/>
          <w:iCs/>
          <w:sz w:val="22"/>
          <w:szCs w:val="22"/>
        </w:rPr>
        <w:t> »</w:t>
      </w:r>
    </w:p>
    <w:p w14:paraId="2F83B161" w14:textId="77777777" w:rsidR="00BB633B" w:rsidRDefault="00BB633B" w:rsidP="00501662">
      <w:pPr>
        <w:jc w:val="both"/>
        <w:rPr>
          <w:rFonts w:ascii="Arial" w:hAnsi="Arial" w:cs="Arial"/>
          <w:sz w:val="22"/>
          <w:szCs w:val="22"/>
        </w:rPr>
      </w:pPr>
    </w:p>
    <w:p w14:paraId="641E4E34" w14:textId="288E442A" w:rsidR="00501662" w:rsidRDefault="00501662" w:rsidP="00501662">
      <w:pPr>
        <w:jc w:val="both"/>
        <w:rPr>
          <w:rFonts w:ascii="Arial" w:hAnsi="Arial" w:cs="Arial"/>
          <w:sz w:val="22"/>
          <w:szCs w:val="22"/>
        </w:rPr>
      </w:pPr>
      <w:r>
        <w:rPr>
          <w:rFonts w:ascii="Arial" w:hAnsi="Arial" w:cs="Arial"/>
          <w:sz w:val="22"/>
          <w:szCs w:val="22"/>
        </w:rPr>
        <w:t>Tableau n°</w:t>
      </w:r>
      <w:r w:rsidR="00763CD7">
        <w:rPr>
          <w:rFonts w:ascii="Arial" w:hAnsi="Arial" w:cs="Arial"/>
          <w:sz w:val="22"/>
          <w:szCs w:val="22"/>
        </w:rPr>
        <w:t>6</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w:t>
      </w:r>
      <w:r w:rsidR="00763CD7">
        <w:rPr>
          <w:rFonts w:ascii="Arial" w:hAnsi="Arial" w:cs="Arial"/>
          <w:sz w:val="22"/>
          <w:szCs w:val="22"/>
        </w:rPr>
        <w:t xml:space="preserve"> 4</w:t>
      </w:r>
    </w:p>
    <w:p w14:paraId="79AB16F9" w14:textId="14032B4A" w:rsidR="00501662" w:rsidRPr="00475476" w:rsidRDefault="00475476" w:rsidP="00501662">
      <w:pPr>
        <w:jc w:val="both"/>
        <w:rPr>
          <w:rFonts w:ascii="Arial" w:hAnsi="Arial" w:cs="Arial"/>
          <w:b/>
          <w:i/>
          <w:sz w:val="22"/>
          <w:szCs w:val="22"/>
        </w:rPr>
      </w:pPr>
      <w:r>
        <w:rPr>
          <w:rFonts w:ascii="Arial" w:hAnsi="Arial" w:cs="Arial"/>
          <w:b/>
          <w:bCs/>
          <w:i/>
          <w:iCs/>
          <w:sz w:val="22"/>
          <w:szCs w:val="22"/>
        </w:rPr>
        <w:t>« Modalités de fonctionnement du comité de pilotage »</w:t>
      </w:r>
    </w:p>
    <w:p w14:paraId="77AA5DF0" w14:textId="77777777" w:rsidR="00475476" w:rsidRDefault="00475476" w:rsidP="00501662">
      <w:pPr>
        <w:jc w:val="both"/>
        <w:rPr>
          <w:rFonts w:ascii="Arial" w:hAnsi="Arial" w:cs="Arial"/>
          <w:sz w:val="22"/>
          <w:szCs w:val="22"/>
        </w:rPr>
      </w:pPr>
    </w:p>
    <w:p w14:paraId="339D58DA" w14:textId="5301C5C7" w:rsidR="00501662" w:rsidRDefault="00501662" w:rsidP="00501662">
      <w:pPr>
        <w:jc w:val="both"/>
        <w:rPr>
          <w:rFonts w:ascii="Arial" w:hAnsi="Arial" w:cs="Arial"/>
          <w:sz w:val="22"/>
          <w:szCs w:val="22"/>
        </w:rPr>
      </w:pPr>
      <w:r>
        <w:rPr>
          <w:rFonts w:ascii="Arial" w:hAnsi="Arial" w:cs="Arial"/>
          <w:sz w:val="22"/>
          <w:szCs w:val="22"/>
        </w:rPr>
        <w:t>Tableau n°</w:t>
      </w:r>
      <w:r w:rsidR="00763CD7">
        <w:rPr>
          <w:rFonts w:ascii="Arial" w:hAnsi="Arial" w:cs="Arial"/>
          <w:sz w:val="22"/>
          <w:szCs w:val="22"/>
        </w:rPr>
        <w:t>7</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763CD7">
        <w:rPr>
          <w:rFonts w:ascii="Arial" w:hAnsi="Arial" w:cs="Arial"/>
          <w:sz w:val="22"/>
          <w:szCs w:val="22"/>
        </w:rPr>
        <w:t>4</w:t>
      </w:r>
    </w:p>
    <w:p w14:paraId="3666698E" w14:textId="0390A487" w:rsidR="00501662" w:rsidRPr="00475476" w:rsidRDefault="00464FEF" w:rsidP="00501662">
      <w:pPr>
        <w:jc w:val="both"/>
        <w:rPr>
          <w:rFonts w:ascii="Arial" w:hAnsi="Arial" w:cs="Arial"/>
          <w:b/>
          <w:i/>
          <w:sz w:val="22"/>
          <w:szCs w:val="22"/>
        </w:rPr>
      </w:pPr>
      <w:r>
        <w:rPr>
          <w:rFonts w:ascii="Arial" w:hAnsi="Arial" w:cs="Arial"/>
          <w:b/>
          <w:bCs/>
          <w:i/>
          <w:iCs/>
          <w:sz w:val="22"/>
          <w:szCs w:val="22"/>
        </w:rPr>
        <w:t>« Les différentes communes et le nombre d’habitants du territoire de la CPTS »</w:t>
      </w:r>
    </w:p>
    <w:p w14:paraId="2171E2EA" w14:textId="77777777" w:rsidR="00475476" w:rsidRDefault="00475476" w:rsidP="00501662">
      <w:pPr>
        <w:jc w:val="both"/>
        <w:rPr>
          <w:rFonts w:ascii="Arial" w:hAnsi="Arial" w:cs="Arial"/>
          <w:sz w:val="22"/>
          <w:szCs w:val="22"/>
        </w:rPr>
      </w:pPr>
    </w:p>
    <w:p w14:paraId="0894461C" w14:textId="3D5E93A0" w:rsidR="00501662" w:rsidRDefault="00501662" w:rsidP="00501662">
      <w:pPr>
        <w:jc w:val="both"/>
        <w:rPr>
          <w:rFonts w:ascii="Arial" w:hAnsi="Arial" w:cs="Arial"/>
          <w:sz w:val="22"/>
          <w:szCs w:val="22"/>
        </w:rPr>
      </w:pPr>
      <w:r>
        <w:rPr>
          <w:rFonts w:ascii="Arial" w:hAnsi="Arial" w:cs="Arial"/>
          <w:sz w:val="22"/>
          <w:szCs w:val="22"/>
        </w:rPr>
        <w:t>Tableau n°</w:t>
      </w:r>
      <w:r w:rsidR="00763CD7">
        <w:rPr>
          <w:rFonts w:ascii="Arial" w:hAnsi="Arial" w:cs="Arial"/>
          <w:sz w:val="22"/>
          <w:szCs w:val="22"/>
        </w:rPr>
        <w:t>8</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w:t>
      </w:r>
      <w:r w:rsidR="00792404">
        <w:rPr>
          <w:rFonts w:ascii="Arial" w:hAnsi="Arial" w:cs="Arial"/>
          <w:sz w:val="22"/>
          <w:szCs w:val="22"/>
        </w:rPr>
        <w:t xml:space="preserve"> 5</w:t>
      </w:r>
    </w:p>
    <w:p w14:paraId="3B525EAA" w14:textId="0258ACB3" w:rsidR="00501662" w:rsidRPr="00053FFC" w:rsidRDefault="00053FFC" w:rsidP="00501662">
      <w:pPr>
        <w:jc w:val="both"/>
        <w:rPr>
          <w:rFonts w:ascii="Arial" w:hAnsi="Arial" w:cs="Arial"/>
          <w:b/>
          <w:i/>
          <w:sz w:val="22"/>
          <w:szCs w:val="22"/>
        </w:rPr>
      </w:pPr>
      <w:r w:rsidRPr="00053FFC">
        <w:rPr>
          <w:rFonts w:ascii="Arial" w:hAnsi="Arial" w:cs="Arial"/>
          <w:b/>
          <w:bCs/>
          <w:i/>
          <w:iCs/>
          <w:sz w:val="22"/>
          <w:szCs w:val="22"/>
        </w:rPr>
        <w:t xml:space="preserve">« Recensement des </w:t>
      </w:r>
      <w:r w:rsidR="00B55C26">
        <w:rPr>
          <w:rFonts w:ascii="Arial" w:hAnsi="Arial" w:cs="Arial"/>
          <w:b/>
          <w:bCs/>
          <w:i/>
          <w:iCs/>
          <w:sz w:val="22"/>
          <w:szCs w:val="22"/>
        </w:rPr>
        <w:t>établissement sanitaires et médico-sociaux</w:t>
      </w:r>
      <w:r w:rsidRPr="00053FFC">
        <w:rPr>
          <w:rFonts w:ascii="Arial" w:hAnsi="Arial" w:cs="Arial"/>
          <w:b/>
          <w:bCs/>
          <w:i/>
          <w:iCs/>
          <w:sz w:val="22"/>
          <w:szCs w:val="22"/>
        </w:rPr>
        <w:t xml:space="preserve"> </w:t>
      </w:r>
      <w:r w:rsidR="00AF45D4">
        <w:rPr>
          <w:rFonts w:ascii="Arial" w:hAnsi="Arial" w:cs="Arial"/>
          <w:b/>
          <w:bCs/>
          <w:i/>
          <w:iCs/>
          <w:sz w:val="22"/>
          <w:szCs w:val="22"/>
        </w:rPr>
        <w:t xml:space="preserve">présentes </w:t>
      </w:r>
      <w:r w:rsidRPr="00053FFC">
        <w:rPr>
          <w:rFonts w:ascii="Arial" w:hAnsi="Arial" w:cs="Arial"/>
          <w:b/>
          <w:bCs/>
          <w:i/>
          <w:iCs/>
          <w:sz w:val="22"/>
          <w:szCs w:val="22"/>
        </w:rPr>
        <w:t>sur le territoire de la CPTS »</w:t>
      </w:r>
    </w:p>
    <w:p w14:paraId="10724D4C" w14:textId="77777777" w:rsidR="00053FFC" w:rsidRDefault="00053FFC" w:rsidP="00501662">
      <w:pPr>
        <w:jc w:val="both"/>
        <w:rPr>
          <w:rFonts w:ascii="Arial" w:hAnsi="Arial" w:cs="Arial"/>
          <w:sz w:val="22"/>
          <w:szCs w:val="22"/>
        </w:rPr>
      </w:pPr>
    </w:p>
    <w:p w14:paraId="620665F7" w14:textId="23960C18" w:rsidR="00501662" w:rsidRDefault="00501662" w:rsidP="00501662">
      <w:pPr>
        <w:jc w:val="both"/>
        <w:rPr>
          <w:rFonts w:ascii="Arial" w:hAnsi="Arial" w:cs="Arial"/>
          <w:sz w:val="22"/>
          <w:szCs w:val="22"/>
        </w:rPr>
      </w:pPr>
      <w:r>
        <w:rPr>
          <w:rFonts w:ascii="Arial" w:hAnsi="Arial" w:cs="Arial"/>
          <w:sz w:val="22"/>
          <w:szCs w:val="22"/>
        </w:rPr>
        <w:t>Tableau n°</w:t>
      </w:r>
      <w:r w:rsidR="00792404">
        <w:rPr>
          <w:rFonts w:ascii="Arial" w:hAnsi="Arial" w:cs="Arial"/>
          <w:sz w:val="22"/>
          <w:szCs w:val="22"/>
        </w:rPr>
        <w:t>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792404">
        <w:rPr>
          <w:rFonts w:ascii="Arial" w:hAnsi="Arial" w:cs="Arial"/>
          <w:sz w:val="22"/>
          <w:szCs w:val="22"/>
        </w:rPr>
        <w:t>5</w:t>
      </w:r>
    </w:p>
    <w:p w14:paraId="3C01778D" w14:textId="6D3756E6" w:rsidR="00B55C26" w:rsidRPr="00053FFC" w:rsidRDefault="00B55C26" w:rsidP="00B55C26">
      <w:pPr>
        <w:jc w:val="both"/>
        <w:rPr>
          <w:rFonts w:ascii="Arial" w:hAnsi="Arial" w:cs="Arial"/>
          <w:b/>
          <w:bCs/>
          <w:i/>
          <w:iCs/>
          <w:sz w:val="22"/>
          <w:szCs w:val="22"/>
        </w:rPr>
      </w:pPr>
      <w:r w:rsidRPr="00053FFC">
        <w:rPr>
          <w:rFonts w:ascii="Arial" w:hAnsi="Arial" w:cs="Arial"/>
          <w:b/>
          <w:bCs/>
          <w:i/>
          <w:iCs/>
          <w:sz w:val="22"/>
          <w:szCs w:val="22"/>
        </w:rPr>
        <w:t xml:space="preserve">« Recensement des </w:t>
      </w:r>
      <w:r w:rsidR="00AF45D4">
        <w:rPr>
          <w:rFonts w:ascii="Arial" w:hAnsi="Arial" w:cs="Arial"/>
          <w:b/>
          <w:bCs/>
          <w:i/>
          <w:iCs/>
          <w:sz w:val="22"/>
          <w:szCs w:val="22"/>
        </w:rPr>
        <w:t>collectivités, institutions présentes</w:t>
      </w:r>
      <w:r w:rsidRPr="00053FFC">
        <w:rPr>
          <w:rFonts w:ascii="Arial" w:hAnsi="Arial" w:cs="Arial"/>
          <w:b/>
          <w:bCs/>
          <w:i/>
          <w:iCs/>
          <w:sz w:val="22"/>
          <w:szCs w:val="22"/>
        </w:rPr>
        <w:t xml:space="preserve"> sur le territoire de la CPTS »</w:t>
      </w:r>
    </w:p>
    <w:p w14:paraId="624ECBE5" w14:textId="77777777" w:rsidR="00053FFC" w:rsidRDefault="00053FFC" w:rsidP="00501662">
      <w:pPr>
        <w:jc w:val="both"/>
        <w:rPr>
          <w:rFonts w:ascii="Arial" w:hAnsi="Arial" w:cs="Arial"/>
          <w:sz w:val="22"/>
          <w:szCs w:val="22"/>
        </w:rPr>
      </w:pPr>
    </w:p>
    <w:p w14:paraId="2B4EE9AE" w14:textId="46E45510" w:rsidR="00792582" w:rsidRDefault="00792582" w:rsidP="00792582">
      <w:pPr>
        <w:jc w:val="both"/>
        <w:rPr>
          <w:rFonts w:ascii="Arial" w:hAnsi="Arial" w:cs="Arial"/>
          <w:sz w:val="22"/>
          <w:szCs w:val="22"/>
        </w:rPr>
      </w:pPr>
      <w:r>
        <w:rPr>
          <w:rFonts w:ascii="Arial" w:hAnsi="Arial" w:cs="Arial"/>
          <w:sz w:val="22"/>
          <w:szCs w:val="22"/>
        </w:rPr>
        <w:t>Tableau n°</w:t>
      </w:r>
      <w:r w:rsidR="00792404">
        <w:rPr>
          <w:rFonts w:ascii="Arial" w:hAnsi="Arial" w:cs="Arial"/>
          <w:sz w:val="22"/>
          <w:szCs w:val="22"/>
        </w:rPr>
        <w:t>10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w:t>
      </w:r>
      <w:r w:rsidR="00792404">
        <w:rPr>
          <w:rFonts w:ascii="Arial" w:hAnsi="Arial" w:cs="Arial"/>
          <w:sz w:val="22"/>
          <w:szCs w:val="22"/>
        </w:rPr>
        <w:t xml:space="preserve"> 7</w:t>
      </w:r>
    </w:p>
    <w:p w14:paraId="0D678EC2" w14:textId="49E3DC27" w:rsidR="00792582" w:rsidRPr="00C35233" w:rsidRDefault="00C35233" w:rsidP="00792582">
      <w:pPr>
        <w:jc w:val="both"/>
        <w:rPr>
          <w:rFonts w:ascii="Arial" w:hAnsi="Arial" w:cs="Arial"/>
          <w:b/>
          <w:i/>
          <w:sz w:val="22"/>
          <w:szCs w:val="22"/>
        </w:rPr>
      </w:pPr>
      <w:r w:rsidRPr="00C35233">
        <w:rPr>
          <w:rFonts w:ascii="Arial" w:hAnsi="Arial" w:cs="Arial"/>
          <w:b/>
          <w:bCs/>
          <w:i/>
          <w:iCs/>
          <w:sz w:val="22"/>
          <w:szCs w:val="22"/>
        </w:rPr>
        <w:t>« Recensement des professionnels de santés libéraux par commune »</w:t>
      </w:r>
    </w:p>
    <w:p w14:paraId="178390D1" w14:textId="77777777" w:rsidR="00C35233" w:rsidRDefault="00C35233" w:rsidP="00792582">
      <w:pPr>
        <w:jc w:val="both"/>
        <w:rPr>
          <w:rFonts w:ascii="Arial" w:hAnsi="Arial" w:cs="Arial"/>
          <w:sz w:val="22"/>
          <w:szCs w:val="22"/>
        </w:rPr>
      </w:pPr>
    </w:p>
    <w:p w14:paraId="58DC5415" w14:textId="41861CC6" w:rsidR="00792582" w:rsidRDefault="00792582" w:rsidP="00792582">
      <w:pPr>
        <w:jc w:val="both"/>
        <w:rPr>
          <w:rFonts w:ascii="Arial" w:hAnsi="Arial" w:cs="Arial"/>
          <w:sz w:val="22"/>
          <w:szCs w:val="22"/>
        </w:rPr>
      </w:pPr>
      <w:r>
        <w:rPr>
          <w:rFonts w:ascii="Arial" w:hAnsi="Arial" w:cs="Arial"/>
          <w:sz w:val="22"/>
          <w:szCs w:val="22"/>
        </w:rPr>
        <w:t>Tableau n°1</w:t>
      </w:r>
      <w:r w:rsidR="00792404">
        <w:rPr>
          <w:rFonts w:ascii="Arial" w:hAnsi="Arial" w:cs="Arial"/>
          <w:sz w:val="22"/>
          <w:szCs w:val="22"/>
        </w:rPr>
        <w:t>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E05713">
        <w:rPr>
          <w:rFonts w:ascii="Arial" w:hAnsi="Arial" w:cs="Arial"/>
          <w:sz w:val="22"/>
          <w:szCs w:val="22"/>
        </w:rPr>
        <w:t>8</w:t>
      </w:r>
    </w:p>
    <w:p w14:paraId="17929EE5" w14:textId="6F4C7DCE" w:rsidR="00792582" w:rsidRPr="00505B09" w:rsidRDefault="00505B09" w:rsidP="00792582">
      <w:pPr>
        <w:jc w:val="both"/>
        <w:rPr>
          <w:rFonts w:ascii="Arial" w:hAnsi="Arial" w:cs="Arial"/>
          <w:b/>
          <w:i/>
          <w:sz w:val="22"/>
          <w:szCs w:val="22"/>
        </w:rPr>
      </w:pPr>
      <w:r>
        <w:rPr>
          <w:rFonts w:ascii="Arial" w:hAnsi="Arial" w:cs="Arial"/>
          <w:b/>
          <w:bCs/>
          <w:i/>
          <w:iCs/>
          <w:sz w:val="22"/>
          <w:szCs w:val="22"/>
        </w:rPr>
        <w:t>« </w:t>
      </w:r>
      <w:r w:rsidR="0046002A">
        <w:rPr>
          <w:rFonts w:ascii="Arial" w:hAnsi="Arial" w:cs="Arial"/>
          <w:b/>
          <w:bCs/>
          <w:i/>
          <w:iCs/>
          <w:sz w:val="22"/>
          <w:szCs w:val="22"/>
        </w:rPr>
        <w:t>Définition des zones intraCPTS »</w:t>
      </w:r>
    </w:p>
    <w:p w14:paraId="34B56FFE" w14:textId="77777777" w:rsidR="002341E1" w:rsidRDefault="002341E1" w:rsidP="00665CA6">
      <w:pPr>
        <w:jc w:val="both"/>
        <w:rPr>
          <w:rFonts w:ascii="Arial" w:hAnsi="Arial" w:cs="Arial"/>
          <w:sz w:val="22"/>
          <w:szCs w:val="22"/>
        </w:rPr>
      </w:pPr>
    </w:p>
    <w:p w14:paraId="087F852B" w14:textId="6F6FC46E" w:rsidR="00665CA6" w:rsidRDefault="00665CA6" w:rsidP="00665CA6">
      <w:pPr>
        <w:jc w:val="both"/>
        <w:rPr>
          <w:rFonts w:ascii="Arial" w:hAnsi="Arial" w:cs="Arial"/>
          <w:sz w:val="22"/>
          <w:szCs w:val="22"/>
        </w:rPr>
      </w:pPr>
      <w:r>
        <w:rPr>
          <w:rFonts w:ascii="Arial" w:hAnsi="Arial" w:cs="Arial"/>
          <w:sz w:val="22"/>
          <w:szCs w:val="22"/>
        </w:rPr>
        <w:t>Tableau n°1</w:t>
      </w:r>
      <w:r w:rsidR="00EF04D4">
        <w:rPr>
          <w:rFonts w:ascii="Arial" w:hAnsi="Arial" w:cs="Arial"/>
          <w:sz w:val="22"/>
          <w:szCs w:val="22"/>
        </w:rPr>
        <w:t>2</w:t>
      </w:r>
      <w:r w:rsidR="00E0571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E05713">
        <w:rPr>
          <w:rFonts w:ascii="Arial" w:hAnsi="Arial" w:cs="Arial"/>
          <w:sz w:val="22"/>
          <w:szCs w:val="22"/>
        </w:rPr>
        <w:t>9</w:t>
      </w:r>
    </w:p>
    <w:p w14:paraId="17A448BB" w14:textId="5901BC14" w:rsidR="00501662" w:rsidRPr="008E73D5" w:rsidRDefault="008E73D5">
      <w:pPr>
        <w:jc w:val="both"/>
        <w:rPr>
          <w:rFonts w:ascii="Arial" w:hAnsi="Arial" w:cs="Arial"/>
          <w:b/>
          <w:i/>
          <w:sz w:val="22"/>
          <w:szCs w:val="22"/>
        </w:rPr>
      </w:pPr>
      <w:r>
        <w:rPr>
          <w:rFonts w:ascii="Arial" w:hAnsi="Arial" w:cs="Arial"/>
          <w:b/>
          <w:bCs/>
          <w:i/>
          <w:iCs/>
          <w:sz w:val="22"/>
          <w:szCs w:val="22"/>
        </w:rPr>
        <w:t>« Le SWOT de la CPTS »</w:t>
      </w:r>
    </w:p>
    <w:p w14:paraId="2D9182CD" w14:textId="77777777" w:rsidR="002341E1" w:rsidRDefault="002341E1">
      <w:pPr>
        <w:jc w:val="both"/>
        <w:rPr>
          <w:rFonts w:ascii="Arial" w:hAnsi="Arial" w:cs="Arial"/>
          <w:sz w:val="22"/>
          <w:szCs w:val="22"/>
        </w:rPr>
      </w:pPr>
    </w:p>
    <w:p w14:paraId="300C3DDA" w14:textId="696666A6" w:rsidR="00665CA6" w:rsidRDefault="00665CA6" w:rsidP="00665CA6">
      <w:pPr>
        <w:jc w:val="both"/>
        <w:rPr>
          <w:rFonts w:ascii="Arial" w:hAnsi="Arial" w:cs="Arial"/>
          <w:sz w:val="22"/>
          <w:szCs w:val="22"/>
        </w:rPr>
      </w:pPr>
      <w:r>
        <w:rPr>
          <w:rFonts w:ascii="Arial" w:hAnsi="Arial" w:cs="Arial"/>
          <w:sz w:val="22"/>
          <w:szCs w:val="22"/>
        </w:rPr>
        <w:t>Tableau n°1</w:t>
      </w:r>
      <w:r w:rsidR="00EF04D4">
        <w:rPr>
          <w:rFonts w:ascii="Arial" w:hAnsi="Arial" w:cs="Arial"/>
          <w:sz w:val="22"/>
          <w:szCs w:val="22"/>
        </w:rPr>
        <w:t>3</w:t>
      </w:r>
      <w:r w:rsidR="00EF04D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EF04D4">
        <w:rPr>
          <w:rFonts w:ascii="Arial" w:hAnsi="Arial" w:cs="Arial"/>
          <w:sz w:val="22"/>
          <w:szCs w:val="22"/>
        </w:rPr>
        <w:t>9</w:t>
      </w:r>
    </w:p>
    <w:p w14:paraId="217F5711" w14:textId="024F40D2" w:rsidR="00802BD1" w:rsidRPr="005D6557" w:rsidRDefault="005D6557">
      <w:pPr>
        <w:jc w:val="both"/>
        <w:rPr>
          <w:rFonts w:ascii="Arial" w:hAnsi="Arial" w:cs="Arial"/>
          <w:b/>
          <w:i/>
          <w:sz w:val="22"/>
          <w:szCs w:val="22"/>
        </w:rPr>
      </w:pPr>
      <w:r>
        <w:rPr>
          <w:rFonts w:ascii="Arial" w:hAnsi="Arial" w:cs="Arial"/>
          <w:b/>
          <w:bCs/>
          <w:i/>
          <w:iCs/>
          <w:sz w:val="22"/>
          <w:szCs w:val="22"/>
        </w:rPr>
        <w:t>« </w:t>
      </w:r>
      <w:r w:rsidR="00744C60">
        <w:rPr>
          <w:rFonts w:ascii="Arial" w:hAnsi="Arial" w:cs="Arial"/>
          <w:b/>
          <w:bCs/>
          <w:i/>
          <w:iCs/>
          <w:sz w:val="22"/>
          <w:szCs w:val="22"/>
        </w:rPr>
        <w:t>Cartographie et maîtrise des principaux risques de la CPTS »</w:t>
      </w:r>
    </w:p>
    <w:p w14:paraId="1E06F812" w14:textId="77777777" w:rsidR="005D6557" w:rsidRDefault="005D6557">
      <w:pPr>
        <w:jc w:val="both"/>
        <w:rPr>
          <w:rFonts w:ascii="Arial" w:hAnsi="Arial" w:cs="Arial"/>
          <w:sz w:val="22"/>
          <w:szCs w:val="22"/>
        </w:rPr>
      </w:pPr>
    </w:p>
    <w:p w14:paraId="7E00CEB8" w14:textId="085A7029" w:rsidR="00665CA6" w:rsidRDefault="00665CA6" w:rsidP="00665CA6">
      <w:pPr>
        <w:jc w:val="both"/>
        <w:rPr>
          <w:rFonts w:ascii="Arial" w:hAnsi="Arial" w:cs="Arial"/>
          <w:sz w:val="22"/>
          <w:szCs w:val="22"/>
        </w:rPr>
      </w:pPr>
      <w:r>
        <w:rPr>
          <w:rFonts w:ascii="Arial" w:hAnsi="Arial" w:cs="Arial"/>
          <w:sz w:val="22"/>
          <w:szCs w:val="22"/>
        </w:rPr>
        <w:t>Tableau n°1</w:t>
      </w:r>
      <w:r w:rsidR="00EF04D4">
        <w:rPr>
          <w:rFonts w:ascii="Arial" w:hAnsi="Arial" w:cs="Arial"/>
          <w:sz w:val="22"/>
          <w:szCs w:val="22"/>
        </w:rPr>
        <w:t>4</w:t>
      </w:r>
      <w:r w:rsidR="00EF04D4">
        <w:tab/>
      </w:r>
      <w:r>
        <w:tab/>
      </w:r>
      <w:r>
        <w:tab/>
      </w:r>
      <w:r>
        <w:tab/>
      </w:r>
      <w:r>
        <w:tab/>
      </w:r>
      <w:r>
        <w:tab/>
      </w:r>
      <w:r>
        <w:tab/>
      </w:r>
      <w:r>
        <w:tab/>
      </w:r>
      <w:r>
        <w:tab/>
      </w:r>
      <w:r>
        <w:tab/>
      </w:r>
      <w:r>
        <w:tab/>
      </w:r>
      <w:r>
        <w:rPr>
          <w:rFonts w:ascii="Arial" w:hAnsi="Arial" w:cs="Arial"/>
          <w:sz w:val="22"/>
          <w:szCs w:val="22"/>
        </w:rPr>
        <w:t xml:space="preserve">page </w:t>
      </w:r>
      <w:r w:rsidR="06A21E5F" w:rsidRPr="06A21E5F">
        <w:rPr>
          <w:rFonts w:ascii="Arial" w:hAnsi="Arial" w:cs="Arial"/>
          <w:sz w:val="22"/>
          <w:szCs w:val="22"/>
        </w:rPr>
        <w:t>12</w:t>
      </w:r>
    </w:p>
    <w:p w14:paraId="6E5C7206" w14:textId="301E811D" w:rsidR="00802BD1" w:rsidRPr="003B5528" w:rsidRDefault="00A371BC">
      <w:pPr>
        <w:jc w:val="both"/>
        <w:rPr>
          <w:rFonts w:ascii="Arial" w:hAnsi="Arial" w:cs="Arial"/>
          <w:b/>
          <w:i/>
          <w:sz w:val="22"/>
          <w:szCs w:val="22"/>
        </w:rPr>
      </w:pPr>
      <w:r>
        <w:rPr>
          <w:rFonts w:ascii="Arial" w:hAnsi="Arial" w:cs="Arial"/>
          <w:b/>
          <w:bCs/>
          <w:i/>
          <w:iCs/>
          <w:sz w:val="22"/>
          <w:szCs w:val="22"/>
        </w:rPr>
        <w:t xml:space="preserve">« Les différentes fonctions et missions de </w:t>
      </w:r>
      <w:r w:rsidR="00EF04D4">
        <w:rPr>
          <w:rFonts w:ascii="Arial" w:hAnsi="Arial" w:cs="Arial"/>
          <w:b/>
          <w:bCs/>
          <w:i/>
          <w:iCs/>
          <w:sz w:val="22"/>
          <w:szCs w:val="22"/>
        </w:rPr>
        <w:t>la cellule</w:t>
      </w:r>
      <w:r>
        <w:rPr>
          <w:rFonts w:ascii="Arial" w:hAnsi="Arial" w:cs="Arial"/>
          <w:b/>
          <w:bCs/>
          <w:i/>
          <w:iCs/>
          <w:sz w:val="22"/>
          <w:szCs w:val="22"/>
        </w:rPr>
        <w:t xml:space="preserve"> de crise de la CPTS »</w:t>
      </w:r>
    </w:p>
    <w:p w14:paraId="1E6C5E1A" w14:textId="77777777" w:rsidR="00A60887" w:rsidRDefault="00A60887">
      <w:pPr>
        <w:jc w:val="both"/>
        <w:rPr>
          <w:rFonts w:ascii="Arial" w:hAnsi="Arial" w:cs="Arial"/>
          <w:sz w:val="22"/>
          <w:szCs w:val="22"/>
        </w:rPr>
      </w:pPr>
    </w:p>
    <w:p w14:paraId="376CC213" w14:textId="07B727A9" w:rsidR="00665CA6" w:rsidRDefault="00665CA6" w:rsidP="00665CA6">
      <w:pPr>
        <w:jc w:val="both"/>
        <w:rPr>
          <w:rFonts w:ascii="Arial" w:hAnsi="Arial" w:cs="Arial"/>
          <w:sz w:val="22"/>
          <w:szCs w:val="22"/>
        </w:rPr>
      </w:pPr>
      <w:r>
        <w:rPr>
          <w:rFonts w:ascii="Arial" w:hAnsi="Arial" w:cs="Arial"/>
          <w:sz w:val="22"/>
          <w:szCs w:val="22"/>
        </w:rPr>
        <w:t>Tableau n°1</w:t>
      </w:r>
      <w:r w:rsidR="00EF04D4">
        <w:rPr>
          <w:rFonts w:ascii="Arial" w:hAnsi="Arial" w:cs="Arial"/>
          <w:sz w:val="22"/>
          <w:szCs w:val="22"/>
        </w:rPr>
        <w:t>5</w:t>
      </w:r>
      <w:r w:rsidR="00EF04D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page </w:t>
      </w:r>
      <w:r w:rsidR="00EF04D4">
        <w:rPr>
          <w:rFonts w:ascii="Arial" w:hAnsi="Arial" w:cs="Arial"/>
          <w:sz w:val="22"/>
          <w:szCs w:val="22"/>
        </w:rPr>
        <w:t>15</w:t>
      </w:r>
    </w:p>
    <w:p w14:paraId="72DADF0E" w14:textId="14EC8B19" w:rsidR="00802BD1" w:rsidRPr="005E765B" w:rsidRDefault="005E765B">
      <w:pPr>
        <w:jc w:val="both"/>
        <w:rPr>
          <w:rFonts w:ascii="Arial" w:hAnsi="Arial" w:cs="Arial"/>
          <w:b/>
          <w:i/>
          <w:sz w:val="22"/>
          <w:szCs w:val="22"/>
        </w:rPr>
      </w:pPr>
      <w:r w:rsidRPr="005E765B">
        <w:rPr>
          <w:rFonts w:ascii="Arial" w:hAnsi="Arial" w:cs="Arial"/>
          <w:b/>
          <w:bCs/>
          <w:i/>
          <w:iCs/>
          <w:sz w:val="22"/>
          <w:szCs w:val="22"/>
        </w:rPr>
        <w:t>« Tableau des outils »</w:t>
      </w:r>
    </w:p>
    <w:p w14:paraId="503C71DB" w14:textId="77777777" w:rsidR="00802BD1" w:rsidRDefault="00802BD1">
      <w:pPr>
        <w:jc w:val="both"/>
        <w:rPr>
          <w:rFonts w:ascii="Arial" w:hAnsi="Arial" w:cs="Arial"/>
          <w:sz w:val="22"/>
          <w:szCs w:val="22"/>
        </w:rPr>
      </w:pPr>
    </w:p>
    <w:p w14:paraId="3A518D17" w14:textId="15649DBB" w:rsidR="00EE6240" w:rsidRDefault="00EE6240" w:rsidP="00EE6240">
      <w:pPr>
        <w:jc w:val="both"/>
        <w:rPr>
          <w:rFonts w:ascii="Arial" w:hAnsi="Arial" w:cs="Arial"/>
          <w:sz w:val="22"/>
          <w:szCs w:val="22"/>
        </w:rPr>
      </w:pPr>
      <w:r>
        <w:rPr>
          <w:rFonts w:ascii="Arial" w:hAnsi="Arial" w:cs="Arial"/>
          <w:sz w:val="22"/>
          <w:szCs w:val="22"/>
        </w:rPr>
        <w:t>Tableau n°16</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 18</w:t>
      </w:r>
    </w:p>
    <w:p w14:paraId="231E351B" w14:textId="17FE0102" w:rsidR="00802BD1" w:rsidRDefault="04A42906" w:rsidP="04A42906">
      <w:pPr>
        <w:jc w:val="both"/>
        <w:rPr>
          <w:rFonts w:ascii="Arial" w:hAnsi="Arial" w:cs="Arial"/>
          <w:b/>
          <w:bCs/>
          <w:i/>
          <w:iCs/>
          <w:sz w:val="22"/>
          <w:szCs w:val="22"/>
        </w:rPr>
      </w:pPr>
      <w:r w:rsidRPr="04A42906">
        <w:rPr>
          <w:rFonts w:ascii="Arial" w:hAnsi="Arial" w:cs="Arial"/>
          <w:b/>
          <w:bCs/>
          <w:i/>
          <w:iCs/>
          <w:sz w:val="22"/>
          <w:szCs w:val="22"/>
        </w:rPr>
        <w:t>« Récapitulatif 4 fiches Réflexes »</w:t>
      </w:r>
    </w:p>
    <w:p w14:paraId="7B256AD9" w14:textId="77777777" w:rsidR="000C65DB" w:rsidRDefault="000C65DB" w:rsidP="04A42906">
      <w:pPr>
        <w:jc w:val="both"/>
        <w:rPr>
          <w:rFonts w:ascii="Arial" w:hAnsi="Arial" w:cs="Arial"/>
          <w:b/>
          <w:bCs/>
          <w:i/>
          <w:iCs/>
          <w:sz w:val="22"/>
          <w:szCs w:val="22"/>
        </w:rPr>
      </w:pPr>
    </w:p>
    <w:p w14:paraId="1A8DBECA" w14:textId="77777777" w:rsidR="000C65DB" w:rsidRDefault="000C65DB" w:rsidP="04A42906">
      <w:pPr>
        <w:jc w:val="both"/>
        <w:rPr>
          <w:rFonts w:ascii="Arial" w:hAnsi="Arial" w:cs="Arial"/>
          <w:b/>
          <w:bCs/>
          <w:i/>
          <w:iCs/>
          <w:sz w:val="22"/>
          <w:szCs w:val="22"/>
        </w:rPr>
      </w:pPr>
    </w:p>
    <w:p w14:paraId="1C74A0B9" w14:textId="77777777" w:rsidR="000C65DB" w:rsidRDefault="000C65DB" w:rsidP="04A42906">
      <w:pPr>
        <w:jc w:val="both"/>
        <w:rPr>
          <w:rFonts w:ascii="Arial" w:hAnsi="Arial" w:cs="Arial"/>
          <w:b/>
          <w:bCs/>
          <w:i/>
          <w:iCs/>
          <w:sz w:val="22"/>
          <w:szCs w:val="22"/>
        </w:rPr>
      </w:pPr>
    </w:p>
    <w:p w14:paraId="4E361D37" w14:textId="77777777" w:rsidR="000C65DB" w:rsidRDefault="000C65DB" w:rsidP="04A42906">
      <w:pPr>
        <w:jc w:val="both"/>
        <w:rPr>
          <w:rFonts w:ascii="Arial" w:hAnsi="Arial" w:cs="Arial"/>
          <w:b/>
          <w:bCs/>
          <w:i/>
          <w:iCs/>
          <w:sz w:val="22"/>
          <w:szCs w:val="22"/>
        </w:rPr>
      </w:pPr>
    </w:p>
    <w:p w14:paraId="129584EC" w14:textId="77777777" w:rsidR="000C65DB" w:rsidRPr="00EE6240" w:rsidRDefault="000C65DB" w:rsidP="04A42906">
      <w:pPr>
        <w:jc w:val="both"/>
        <w:rPr>
          <w:rFonts w:ascii="Arial" w:hAnsi="Arial" w:cs="Arial"/>
          <w:b/>
          <w:i/>
          <w:sz w:val="22"/>
          <w:szCs w:val="22"/>
        </w:rPr>
      </w:pPr>
    </w:p>
    <w:p w14:paraId="5C4509CE" w14:textId="77777777" w:rsidR="00802BD1" w:rsidRDefault="00802BD1">
      <w:pPr>
        <w:jc w:val="both"/>
        <w:rPr>
          <w:rFonts w:ascii="Arial" w:hAnsi="Arial" w:cs="Arial"/>
          <w:sz w:val="22"/>
          <w:szCs w:val="22"/>
        </w:rPr>
      </w:pPr>
    </w:p>
    <w:p w14:paraId="0AF073A6" w14:textId="474B28D5" w:rsidR="00802BD1" w:rsidRPr="00431C57" w:rsidRDefault="00802BD1" w:rsidP="00A36555">
      <w:pPr>
        <w:pStyle w:val="Titre1"/>
        <w:rPr>
          <w:b w:val="0"/>
          <w:sz w:val="22"/>
          <w:szCs w:val="22"/>
        </w:rPr>
      </w:pPr>
      <w:bookmarkStart w:id="192" w:name="_Toc128061416"/>
      <w:r w:rsidRPr="00431C57">
        <w:t>B</w:t>
      </w:r>
      <w:r w:rsidR="00C47DD3">
        <w:t>ibliographie</w:t>
      </w:r>
      <w:bookmarkEnd w:id="192"/>
    </w:p>
    <w:p w14:paraId="45916F3D" w14:textId="77777777" w:rsidR="00802BD1" w:rsidRDefault="00802BD1" w:rsidP="00A36555"/>
    <w:p w14:paraId="77654485"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Guide d’aide à la préparation et à la gestion des tensions hospitalières et des situations sanitaires exceptionnelles Ministère de la Santé. 2019 [En ligne]. Disponible :</w:t>
      </w:r>
    </w:p>
    <w:p w14:paraId="0302A43F" w14:textId="77777777" w:rsidR="00802BD1" w:rsidRPr="00623666" w:rsidRDefault="00982E92" w:rsidP="00802BD1">
      <w:pPr>
        <w:jc w:val="both"/>
        <w:rPr>
          <w:rFonts w:ascii="Arial" w:hAnsi="Arial" w:cs="Arial"/>
          <w:sz w:val="20"/>
          <w:szCs w:val="20"/>
        </w:rPr>
      </w:pPr>
      <w:hyperlink r:id="rId39" w:history="1">
        <w:r w:rsidR="00802BD1" w:rsidRPr="00623666">
          <w:rPr>
            <w:rStyle w:val="Lienhypertexte"/>
            <w:rFonts w:ascii="Arial" w:hAnsi="Arial" w:cs="Arial"/>
            <w:sz w:val="20"/>
            <w:szCs w:val="20"/>
          </w:rPr>
          <w:t>https://sante.gouv.fr/IMG/pdf/guide_situation_sanitaire_exceptionnelle.pdf</w:t>
        </w:r>
      </w:hyperlink>
    </w:p>
    <w:p w14:paraId="1763B72B" w14:textId="77777777" w:rsidR="00802BD1" w:rsidRPr="00623666" w:rsidRDefault="00802BD1" w:rsidP="00802BD1">
      <w:pPr>
        <w:jc w:val="both"/>
        <w:rPr>
          <w:rFonts w:ascii="Arial" w:hAnsi="Arial" w:cs="Arial"/>
          <w:sz w:val="20"/>
          <w:szCs w:val="20"/>
        </w:rPr>
      </w:pPr>
    </w:p>
    <w:p w14:paraId="67769B87"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 xml:space="preserve">Guide d’élaboration d’un plan bleu. ARS de zone sud est. Octobre 2011. </w:t>
      </w:r>
    </w:p>
    <w:p w14:paraId="4C396FA5" w14:textId="77777777" w:rsidR="00802BD1" w:rsidRPr="00623666" w:rsidRDefault="00802BD1" w:rsidP="00802BD1">
      <w:pPr>
        <w:jc w:val="both"/>
        <w:rPr>
          <w:rFonts w:ascii="Arial" w:hAnsi="Arial" w:cs="Arial"/>
          <w:sz w:val="20"/>
          <w:szCs w:val="20"/>
        </w:rPr>
      </w:pPr>
    </w:p>
    <w:p w14:paraId="527CF278"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Guide d’élaboration d’un plan bleu. ARS Nord Pas de Calais. [En ligne]. Disponible :</w:t>
      </w:r>
    </w:p>
    <w:p w14:paraId="1E6EC428" w14:textId="77777777" w:rsidR="00802BD1" w:rsidRPr="00623666" w:rsidRDefault="00982E92" w:rsidP="00802BD1">
      <w:pPr>
        <w:jc w:val="both"/>
        <w:rPr>
          <w:rStyle w:val="Lienhypertexte"/>
          <w:rFonts w:ascii="Arial" w:hAnsi="Arial" w:cs="Arial"/>
          <w:sz w:val="20"/>
          <w:szCs w:val="20"/>
        </w:rPr>
      </w:pPr>
      <w:hyperlink r:id="rId40" w:history="1">
        <w:r w:rsidR="00802BD1" w:rsidRPr="00623666">
          <w:rPr>
            <w:rStyle w:val="Lienhypertexte"/>
            <w:rFonts w:ascii="Arial" w:hAnsi="Arial" w:cs="Arial"/>
            <w:sz w:val="20"/>
            <w:szCs w:val="20"/>
          </w:rPr>
          <w:t>https://www.hauts-de-france.ars.sante.fr/sites/default/files/2016-12/Le_guide_plan_bleu.pdf</w:t>
        </w:r>
      </w:hyperlink>
    </w:p>
    <w:p w14:paraId="5A13D39C" w14:textId="77777777" w:rsidR="00180E36" w:rsidRPr="00623666" w:rsidRDefault="00180E36" w:rsidP="00802BD1">
      <w:pPr>
        <w:jc w:val="both"/>
        <w:rPr>
          <w:rStyle w:val="Lienhypertexte"/>
          <w:rFonts w:ascii="Arial" w:hAnsi="Arial" w:cs="Arial"/>
          <w:sz w:val="20"/>
          <w:szCs w:val="20"/>
        </w:rPr>
      </w:pPr>
    </w:p>
    <w:p w14:paraId="53437989" w14:textId="149FA10E" w:rsidR="00180E36" w:rsidRPr="00623666" w:rsidRDefault="00180E36" w:rsidP="00802BD1">
      <w:pPr>
        <w:jc w:val="both"/>
        <w:rPr>
          <w:rFonts w:ascii="Arial" w:hAnsi="Arial" w:cs="Arial"/>
          <w:sz w:val="20"/>
          <w:szCs w:val="20"/>
        </w:rPr>
      </w:pPr>
      <w:r w:rsidRPr="00623666">
        <w:rPr>
          <w:rFonts w:ascii="Arial" w:hAnsi="Arial" w:cs="Arial"/>
          <w:sz w:val="20"/>
          <w:szCs w:val="20"/>
        </w:rPr>
        <w:t>Guide d’aide à l’éla</w:t>
      </w:r>
      <w:r w:rsidR="00DB2F65" w:rsidRPr="00623666">
        <w:rPr>
          <w:rFonts w:ascii="Arial" w:hAnsi="Arial" w:cs="Arial"/>
          <w:sz w:val="20"/>
          <w:szCs w:val="20"/>
        </w:rPr>
        <w:t>boration du plan bleu en EHPAD. Disponible :</w:t>
      </w:r>
    </w:p>
    <w:p w14:paraId="6415D807" w14:textId="2D9B19FE" w:rsidR="00180E36" w:rsidRPr="00623666" w:rsidRDefault="00180E36" w:rsidP="00802BD1">
      <w:pPr>
        <w:jc w:val="both"/>
        <w:rPr>
          <w:rStyle w:val="Lienhypertexte"/>
          <w:rFonts w:ascii="Arial" w:hAnsi="Arial" w:cs="Arial"/>
          <w:sz w:val="20"/>
          <w:szCs w:val="20"/>
        </w:rPr>
      </w:pPr>
      <w:r w:rsidRPr="00623666">
        <w:rPr>
          <w:rStyle w:val="Lienhypertexte"/>
          <w:rFonts w:ascii="Arial" w:hAnsi="Arial" w:cs="Arial"/>
          <w:sz w:val="20"/>
          <w:szCs w:val="20"/>
        </w:rPr>
        <w:t>https://solidarites.gouv.fr/guide-daide-lelaboration-du-plan-bleu-en-ehpad</w:t>
      </w:r>
    </w:p>
    <w:p w14:paraId="1A67EEDA" w14:textId="77777777" w:rsidR="00802BD1" w:rsidRPr="00623666" w:rsidRDefault="00802BD1" w:rsidP="00802BD1">
      <w:pPr>
        <w:jc w:val="both"/>
        <w:rPr>
          <w:rFonts w:ascii="Arial" w:hAnsi="Arial" w:cs="Arial"/>
          <w:sz w:val="20"/>
          <w:szCs w:val="20"/>
        </w:rPr>
      </w:pPr>
    </w:p>
    <w:p w14:paraId="2042DD24"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 xml:space="preserve">Prise en charge des situations sanitaires exceptionnelles (SSE). Haute Autorité de Santé. [En ligne]. Disponible : </w:t>
      </w:r>
    </w:p>
    <w:p w14:paraId="402A6D8B" w14:textId="77777777" w:rsidR="00802BD1" w:rsidRPr="00623666" w:rsidRDefault="00982E92" w:rsidP="00802BD1">
      <w:pPr>
        <w:jc w:val="both"/>
        <w:rPr>
          <w:rFonts w:ascii="Arial" w:hAnsi="Arial" w:cs="Arial"/>
          <w:sz w:val="20"/>
          <w:szCs w:val="20"/>
        </w:rPr>
      </w:pPr>
      <w:hyperlink r:id="rId41" w:history="1">
        <w:r w:rsidR="00802BD1" w:rsidRPr="00623666">
          <w:rPr>
            <w:rStyle w:val="Lienhypertexte"/>
            <w:rFonts w:ascii="Arial" w:hAnsi="Arial" w:cs="Arial"/>
            <w:sz w:val="20"/>
            <w:szCs w:val="20"/>
          </w:rPr>
          <w:t>https://www.has-sante.fr/upload/docs/application/pdf/2022-03/fiche_pedagogique_prise_en_charge_situations_sanitaires_exceptionnelles.pdf</w:t>
        </w:r>
      </w:hyperlink>
    </w:p>
    <w:p w14:paraId="36B94191" w14:textId="77777777" w:rsidR="00802BD1" w:rsidRPr="00623666" w:rsidRDefault="00802BD1" w:rsidP="00802BD1">
      <w:pPr>
        <w:jc w:val="both"/>
        <w:rPr>
          <w:rFonts w:ascii="Arial" w:hAnsi="Arial" w:cs="Arial"/>
          <w:sz w:val="20"/>
          <w:szCs w:val="20"/>
        </w:rPr>
      </w:pPr>
    </w:p>
    <w:p w14:paraId="7C1529DE"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Guide méthodologique aide à l’organisation de l’offre de soins en situations sanitaires exceptionnelles Ministère de la Santé. 2014. [En ligne]. Disponible :</w:t>
      </w:r>
    </w:p>
    <w:p w14:paraId="52F433D1" w14:textId="77777777" w:rsidR="00802BD1" w:rsidRPr="00623666" w:rsidRDefault="00982E92" w:rsidP="00802BD1">
      <w:pPr>
        <w:jc w:val="both"/>
        <w:rPr>
          <w:rFonts w:ascii="Arial" w:hAnsi="Arial" w:cs="Arial"/>
          <w:sz w:val="20"/>
          <w:szCs w:val="20"/>
        </w:rPr>
      </w:pPr>
      <w:hyperlink r:id="rId42" w:history="1">
        <w:r w:rsidR="00802BD1" w:rsidRPr="00623666">
          <w:rPr>
            <w:rStyle w:val="Lienhypertexte"/>
            <w:rFonts w:ascii="Arial" w:hAnsi="Arial" w:cs="Arial"/>
            <w:sz w:val="20"/>
            <w:szCs w:val="20"/>
          </w:rPr>
          <w:t>https://sante.gouv.fr/IMG/pdf/organisation_offre_de_soins_ok_bd.pdf</w:t>
        </w:r>
      </w:hyperlink>
    </w:p>
    <w:p w14:paraId="00AA5E80" w14:textId="77777777" w:rsidR="00802BD1" w:rsidRPr="00623666" w:rsidRDefault="00802BD1" w:rsidP="00802BD1">
      <w:pPr>
        <w:jc w:val="both"/>
        <w:rPr>
          <w:rFonts w:ascii="Arial" w:hAnsi="Arial" w:cs="Arial"/>
          <w:sz w:val="20"/>
          <w:szCs w:val="20"/>
        </w:rPr>
      </w:pPr>
    </w:p>
    <w:p w14:paraId="22F807FA"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Plan de gestion des tensions hospitalières &amp; des situations sanitaires exceptionnelles Dr Jean-Marc PHILIPPE Conseiller médical auprès du Directeur général de la santé Direction Générale de la Santé Gestion de crise dans les établissements de santé. 2018. [En ligne]. Disponible :</w:t>
      </w:r>
    </w:p>
    <w:p w14:paraId="2056D37F" w14:textId="77777777" w:rsidR="00802BD1" w:rsidRPr="00623666" w:rsidRDefault="00982E92" w:rsidP="00802BD1">
      <w:pPr>
        <w:jc w:val="both"/>
        <w:rPr>
          <w:rFonts w:ascii="Arial" w:hAnsi="Arial" w:cs="Arial"/>
          <w:sz w:val="20"/>
          <w:szCs w:val="20"/>
        </w:rPr>
      </w:pPr>
      <w:hyperlink r:id="rId43" w:history="1">
        <w:r w:rsidR="00802BD1" w:rsidRPr="00623666">
          <w:rPr>
            <w:rStyle w:val="Lienhypertexte"/>
            <w:rFonts w:ascii="Arial" w:hAnsi="Arial" w:cs="Arial"/>
            <w:sz w:val="20"/>
            <w:szCs w:val="20"/>
          </w:rPr>
          <w:t>https://www.samu-urgences-de-france.fr/medias/files/JSUDF181218_07_Plan_HT_SSE.pdf</w:t>
        </w:r>
      </w:hyperlink>
    </w:p>
    <w:p w14:paraId="3DFC6DAA" w14:textId="77777777" w:rsidR="00802BD1" w:rsidRPr="00623666" w:rsidRDefault="00802BD1" w:rsidP="00802BD1">
      <w:pPr>
        <w:jc w:val="both"/>
        <w:rPr>
          <w:rFonts w:ascii="Arial" w:hAnsi="Arial" w:cs="Arial"/>
          <w:sz w:val="20"/>
          <w:szCs w:val="20"/>
        </w:rPr>
      </w:pPr>
    </w:p>
    <w:p w14:paraId="1807EFA2"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 xml:space="preserve">Dispositif d’organisation régionale de la réponse du système de santé en situations sanitaires exceptionnelles ORSAN AMAVI attentats terroristes. ARS Centre Val de Loire. Claire Janin CSTH Régional. Avril 2018. [En ligne]. </w:t>
      </w:r>
    </w:p>
    <w:p w14:paraId="0380E5FC" w14:textId="77777777" w:rsidR="00802BD1" w:rsidRPr="00623666" w:rsidRDefault="00802BD1" w:rsidP="00802BD1">
      <w:pPr>
        <w:jc w:val="both"/>
        <w:rPr>
          <w:rFonts w:ascii="Arial" w:hAnsi="Arial" w:cs="Arial"/>
          <w:sz w:val="20"/>
          <w:szCs w:val="20"/>
        </w:rPr>
      </w:pPr>
      <w:r w:rsidRPr="00623666">
        <w:rPr>
          <w:rFonts w:ascii="Arial" w:hAnsi="Arial" w:cs="Arial"/>
          <w:sz w:val="20"/>
          <w:szCs w:val="20"/>
        </w:rPr>
        <w:t xml:space="preserve">Disponible : </w:t>
      </w:r>
      <w:hyperlink r:id="rId44" w:history="1">
        <w:r w:rsidRPr="00623666">
          <w:rPr>
            <w:rStyle w:val="Lienhypertexte"/>
            <w:rFonts w:ascii="Arial" w:hAnsi="Arial" w:cs="Arial"/>
            <w:sz w:val="20"/>
            <w:szCs w:val="20"/>
          </w:rPr>
          <w:t>https://www.centre-val-de-loire.ars.sante.fr/media/83697/download?inline</w:t>
        </w:r>
      </w:hyperlink>
    </w:p>
    <w:p w14:paraId="030396A5" w14:textId="77777777" w:rsidR="00802BD1" w:rsidRPr="00623666" w:rsidRDefault="00802BD1" w:rsidP="00802BD1">
      <w:pPr>
        <w:jc w:val="both"/>
        <w:rPr>
          <w:rFonts w:ascii="Arial" w:hAnsi="Arial" w:cs="Arial"/>
          <w:sz w:val="20"/>
          <w:szCs w:val="20"/>
        </w:rPr>
      </w:pPr>
    </w:p>
    <w:p w14:paraId="7169F0F3" w14:textId="77A07302" w:rsidR="00802BD1" w:rsidRPr="00623666" w:rsidRDefault="008E0060" w:rsidP="00802BD1">
      <w:pPr>
        <w:jc w:val="both"/>
        <w:rPr>
          <w:rFonts w:ascii="Arial" w:hAnsi="Arial" w:cs="Arial"/>
          <w:sz w:val="20"/>
          <w:szCs w:val="20"/>
        </w:rPr>
      </w:pPr>
      <w:r w:rsidRPr="00623666">
        <w:rPr>
          <w:rFonts w:ascii="Arial" w:hAnsi="Arial" w:cs="Arial"/>
          <w:sz w:val="20"/>
          <w:szCs w:val="20"/>
        </w:rPr>
        <w:t xml:space="preserve">Retour d’expérience </w:t>
      </w:r>
      <w:r w:rsidR="005D2E44" w:rsidRPr="00623666">
        <w:rPr>
          <w:rFonts w:ascii="Arial" w:hAnsi="Arial" w:cs="Arial"/>
          <w:sz w:val="20"/>
          <w:szCs w:val="20"/>
        </w:rPr>
        <w:t>– Guide méthodologique – Situations d’urgences sanitaire et exercices de simulations (2019)</w:t>
      </w:r>
    </w:p>
    <w:p w14:paraId="2DEE9640" w14:textId="77777777" w:rsidR="005D2E44" w:rsidRPr="00623666" w:rsidRDefault="00982E92">
      <w:pPr>
        <w:jc w:val="both"/>
        <w:rPr>
          <w:rFonts w:ascii="Arial" w:hAnsi="Arial" w:cs="Arial"/>
          <w:color w:val="538135" w:themeColor="accent6" w:themeShade="BF"/>
          <w:sz w:val="20"/>
          <w:szCs w:val="20"/>
        </w:rPr>
      </w:pPr>
      <w:hyperlink r:id="rId45" w:history="1">
        <w:r w:rsidR="00C63952" w:rsidRPr="00623666">
          <w:rPr>
            <w:rStyle w:val="Lienhypertexte"/>
            <w:rFonts w:ascii="Arial" w:hAnsi="Arial" w:cs="Arial"/>
            <w:sz w:val="20"/>
            <w:szCs w:val="20"/>
            <w14:textFill>
              <w14:solidFill>
                <w14:srgbClr w14:val="0000FF">
                  <w14:lumMod w14:val="75000"/>
                </w14:srgbClr>
              </w14:solidFill>
            </w14:textFill>
          </w:rPr>
          <w:t>https://sante.gouv.fr/IMG/pdf/guide_retex_bd.pdf</w:t>
        </w:r>
      </w:hyperlink>
    </w:p>
    <w:p w14:paraId="6D48163D" w14:textId="52E4C88C" w:rsidR="00501662" w:rsidRDefault="005D2E44">
      <w:pPr>
        <w:jc w:val="both"/>
        <w:rPr>
          <w:rFonts w:ascii="Arial" w:hAnsi="Arial" w:cs="Arial"/>
          <w:sz w:val="22"/>
          <w:szCs w:val="22"/>
        </w:rPr>
      </w:pPr>
      <w:r>
        <w:rPr>
          <w:rFonts w:ascii="Arial" w:hAnsi="Arial" w:cs="Arial"/>
          <w:sz w:val="22"/>
          <w:szCs w:val="22"/>
        </w:rPr>
        <w:t xml:space="preserve"> </w:t>
      </w:r>
    </w:p>
    <w:p w14:paraId="549BFE7F" w14:textId="77777777" w:rsidR="00623666" w:rsidRDefault="00623666">
      <w:pPr>
        <w:jc w:val="both"/>
        <w:rPr>
          <w:rFonts w:ascii="Arial" w:hAnsi="Arial" w:cs="Arial"/>
          <w:sz w:val="22"/>
          <w:szCs w:val="22"/>
        </w:rPr>
      </w:pPr>
    </w:p>
    <w:p w14:paraId="4FBCAA7F" w14:textId="77777777" w:rsidR="00623666" w:rsidRDefault="00623666">
      <w:pPr>
        <w:jc w:val="both"/>
        <w:rPr>
          <w:rFonts w:ascii="Arial" w:hAnsi="Arial" w:cs="Arial"/>
          <w:sz w:val="22"/>
          <w:szCs w:val="22"/>
        </w:rPr>
      </w:pPr>
    </w:p>
    <w:p w14:paraId="6B7483A1" w14:textId="77777777" w:rsidR="00623666" w:rsidRDefault="00623666">
      <w:pPr>
        <w:jc w:val="both"/>
        <w:rPr>
          <w:rFonts w:ascii="Arial" w:hAnsi="Arial" w:cs="Arial"/>
          <w:sz w:val="22"/>
          <w:szCs w:val="22"/>
        </w:rPr>
      </w:pPr>
    </w:p>
    <w:p w14:paraId="1748B912" w14:textId="77777777" w:rsidR="00623666" w:rsidRDefault="00623666">
      <w:pPr>
        <w:jc w:val="both"/>
        <w:rPr>
          <w:rFonts w:ascii="Arial" w:hAnsi="Arial" w:cs="Arial"/>
          <w:sz w:val="22"/>
          <w:szCs w:val="22"/>
        </w:rPr>
      </w:pPr>
    </w:p>
    <w:p w14:paraId="3CCD4835" w14:textId="77777777" w:rsidR="00623666" w:rsidRDefault="00623666">
      <w:pPr>
        <w:jc w:val="both"/>
        <w:rPr>
          <w:rFonts w:ascii="Arial" w:hAnsi="Arial" w:cs="Arial"/>
          <w:sz w:val="22"/>
          <w:szCs w:val="22"/>
        </w:rPr>
      </w:pPr>
    </w:p>
    <w:p w14:paraId="085850F3" w14:textId="77777777" w:rsidR="00623666" w:rsidRDefault="00623666">
      <w:pPr>
        <w:jc w:val="both"/>
        <w:rPr>
          <w:rFonts w:ascii="Arial" w:hAnsi="Arial" w:cs="Arial"/>
          <w:sz w:val="22"/>
          <w:szCs w:val="22"/>
        </w:rPr>
      </w:pPr>
    </w:p>
    <w:p w14:paraId="37DB4998" w14:textId="77777777" w:rsidR="00623666" w:rsidRDefault="00623666">
      <w:pPr>
        <w:jc w:val="both"/>
        <w:rPr>
          <w:rFonts w:ascii="Arial" w:hAnsi="Arial" w:cs="Arial"/>
          <w:sz w:val="22"/>
          <w:szCs w:val="22"/>
        </w:rPr>
      </w:pPr>
    </w:p>
    <w:p w14:paraId="7825DD0C" w14:textId="77777777" w:rsidR="00623666" w:rsidRDefault="00623666">
      <w:pPr>
        <w:jc w:val="both"/>
        <w:rPr>
          <w:rFonts w:ascii="Arial" w:hAnsi="Arial" w:cs="Arial"/>
          <w:sz w:val="22"/>
          <w:szCs w:val="22"/>
        </w:rPr>
      </w:pPr>
    </w:p>
    <w:p w14:paraId="504074F4" w14:textId="77777777" w:rsidR="00623666" w:rsidRDefault="00623666">
      <w:pPr>
        <w:jc w:val="both"/>
        <w:rPr>
          <w:rFonts w:ascii="Arial" w:hAnsi="Arial" w:cs="Arial"/>
          <w:sz w:val="22"/>
          <w:szCs w:val="22"/>
        </w:rPr>
      </w:pPr>
    </w:p>
    <w:p w14:paraId="76CE6DB0" w14:textId="77777777" w:rsidR="00623666" w:rsidRDefault="00623666">
      <w:pPr>
        <w:jc w:val="both"/>
        <w:rPr>
          <w:rFonts w:ascii="Arial" w:hAnsi="Arial" w:cs="Arial"/>
          <w:sz w:val="22"/>
          <w:szCs w:val="22"/>
        </w:rPr>
      </w:pPr>
    </w:p>
    <w:p w14:paraId="50F91996" w14:textId="77777777" w:rsidR="00623666" w:rsidRDefault="00623666">
      <w:pPr>
        <w:jc w:val="both"/>
        <w:rPr>
          <w:rFonts w:ascii="Arial" w:hAnsi="Arial" w:cs="Arial"/>
          <w:sz w:val="22"/>
          <w:szCs w:val="22"/>
        </w:rPr>
      </w:pPr>
    </w:p>
    <w:p w14:paraId="5A36B39B" w14:textId="77777777" w:rsidR="00623666" w:rsidRDefault="00623666">
      <w:pPr>
        <w:jc w:val="both"/>
        <w:rPr>
          <w:rFonts w:ascii="Arial" w:hAnsi="Arial" w:cs="Arial"/>
          <w:sz w:val="22"/>
          <w:szCs w:val="22"/>
        </w:rPr>
      </w:pPr>
    </w:p>
    <w:p w14:paraId="18DFF438" w14:textId="77777777" w:rsidR="00623666" w:rsidRDefault="00623666">
      <w:pPr>
        <w:jc w:val="both"/>
        <w:rPr>
          <w:rFonts w:ascii="Arial" w:hAnsi="Arial" w:cs="Arial"/>
          <w:sz w:val="22"/>
          <w:szCs w:val="22"/>
        </w:rPr>
      </w:pPr>
    </w:p>
    <w:p w14:paraId="7D5FC2C9" w14:textId="77777777" w:rsidR="00623666" w:rsidRDefault="00623666">
      <w:pPr>
        <w:jc w:val="both"/>
        <w:rPr>
          <w:rFonts w:ascii="Arial" w:hAnsi="Arial" w:cs="Arial"/>
          <w:sz w:val="22"/>
          <w:szCs w:val="22"/>
        </w:rPr>
      </w:pPr>
    </w:p>
    <w:p w14:paraId="41A3275E" w14:textId="77777777" w:rsidR="00623666" w:rsidRDefault="00623666">
      <w:pPr>
        <w:jc w:val="both"/>
        <w:rPr>
          <w:rFonts w:ascii="Arial" w:hAnsi="Arial" w:cs="Arial"/>
          <w:sz w:val="22"/>
          <w:szCs w:val="22"/>
        </w:rPr>
      </w:pPr>
    </w:p>
    <w:p w14:paraId="08269B6C" w14:textId="77777777" w:rsidR="00623666" w:rsidRDefault="00623666">
      <w:pPr>
        <w:jc w:val="both"/>
        <w:rPr>
          <w:rFonts w:ascii="Arial" w:hAnsi="Arial" w:cs="Arial"/>
          <w:sz w:val="22"/>
          <w:szCs w:val="22"/>
        </w:rPr>
      </w:pPr>
    </w:p>
    <w:p w14:paraId="4CB6E4D8" w14:textId="77777777" w:rsidR="00623666" w:rsidRDefault="00623666">
      <w:pPr>
        <w:jc w:val="both"/>
        <w:rPr>
          <w:rFonts w:ascii="Arial" w:hAnsi="Arial" w:cs="Arial"/>
          <w:sz w:val="22"/>
          <w:szCs w:val="22"/>
        </w:rPr>
      </w:pPr>
    </w:p>
    <w:p w14:paraId="1160C63E" w14:textId="77777777" w:rsidR="00623666" w:rsidRDefault="00623666">
      <w:pPr>
        <w:jc w:val="both"/>
        <w:rPr>
          <w:rFonts w:ascii="Arial" w:hAnsi="Arial" w:cs="Arial"/>
          <w:sz w:val="22"/>
          <w:szCs w:val="22"/>
        </w:rPr>
      </w:pPr>
    </w:p>
    <w:p w14:paraId="06AB3064" w14:textId="77777777" w:rsidR="00623666" w:rsidRDefault="00623666">
      <w:pPr>
        <w:jc w:val="both"/>
        <w:rPr>
          <w:rFonts w:ascii="Arial" w:hAnsi="Arial" w:cs="Arial"/>
          <w:sz w:val="22"/>
          <w:szCs w:val="22"/>
        </w:rPr>
      </w:pPr>
    </w:p>
    <w:p w14:paraId="7C32D3D6" w14:textId="06916E4C" w:rsidR="00623666" w:rsidRDefault="004314BA" w:rsidP="000A1D55">
      <w:pPr>
        <w:pStyle w:val="Titre1"/>
      </w:pPr>
      <w:bookmarkStart w:id="193" w:name="_Toc128061417"/>
      <w:r>
        <w:t>MEMBRES D</w:t>
      </w:r>
      <w:r w:rsidR="000F48C2">
        <w:t>U</w:t>
      </w:r>
      <w:r>
        <w:t xml:space="preserve"> </w:t>
      </w:r>
      <w:r w:rsidR="00623666">
        <w:t xml:space="preserve">GROUPE DE </w:t>
      </w:r>
      <w:bookmarkEnd w:id="193"/>
      <w:r w:rsidR="00982E92">
        <w:t>REDACTION</w:t>
      </w:r>
    </w:p>
    <w:p w14:paraId="6F9EE60C" w14:textId="132E5185" w:rsidR="00037669" w:rsidRPr="00037669" w:rsidRDefault="001C25C8" w:rsidP="00037669">
      <w:r w:rsidRPr="000C2610">
        <w:rPr>
          <w:rFonts w:eastAsiaTheme="minorEastAsia"/>
          <w:b/>
          <w:bCs/>
          <w:noProof/>
          <w:color w:val="4472C4"/>
          <w:sz w:val="20"/>
          <w:szCs w:val="20"/>
        </w:rPr>
        <w:drawing>
          <wp:anchor distT="0" distB="0" distL="114300" distR="114300" simplePos="0" relativeHeight="251658247" behindDoc="0" locked="0" layoutInCell="1" allowOverlap="1" wp14:anchorId="00EB2FD8" wp14:editId="72FA08F2">
            <wp:simplePos x="0" y="0"/>
            <wp:positionH relativeFrom="margin">
              <wp:align>left</wp:align>
            </wp:positionH>
            <wp:positionV relativeFrom="page">
              <wp:posOffset>1428750</wp:posOffset>
            </wp:positionV>
            <wp:extent cx="1458595" cy="857885"/>
            <wp:effectExtent l="0" t="0" r="8255"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595" cy="857885"/>
                    </a:xfrm>
                    <a:prstGeom prst="rect">
                      <a:avLst/>
                    </a:prstGeom>
                  </pic:spPr>
                </pic:pic>
              </a:graphicData>
            </a:graphic>
            <wp14:sizeRelH relativeFrom="margin">
              <wp14:pctWidth>0</wp14:pctWidth>
            </wp14:sizeRelH>
            <wp14:sizeRelV relativeFrom="margin">
              <wp14:pctHeight>0</wp14:pctHeight>
            </wp14:sizeRelV>
          </wp:anchor>
        </w:drawing>
      </w:r>
    </w:p>
    <w:p w14:paraId="5DB45662" w14:textId="64790E81" w:rsidR="00623666" w:rsidRDefault="00623666" w:rsidP="00623666"/>
    <w:p w14:paraId="66949D95" w14:textId="6F08098E" w:rsidR="009366F0" w:rsidRDefault="00141C32" w:rsidP="00664D0D">
      <w:pPr>
        <w:jc w:val="both"/>
      </w:pPr>
      <w:r w:rsidRPr="002F64AB">
        <w:rPr>
          <w:b/>
          <w:bCs/>
        </w:rPr>
        <w:t>Dr Sébastien ADNOT</w:t>
      </w:r>
      <w:r>
        <w:t xml:space="preserve">, </w:t>
      </w:r>
      <w:r w:rsidR="00C60DE5">
        <w:t>Secrétaire URPS ML PACA,</w:t>
      </w:r>
    </w:p>
    <w:p w14:paraId="1510945F" w14:textId="3C7DC185" w:rsidR="00883EC4" w:rsidRDefault="00C60DE5" w:rsidP="00664D0D">
      <w:pPr>
        <w:jc w:val="both"/>
      </w:pPr>
      <w:r w:rsidRPr="002F64AB">
        <w:rPr>
          <w:b/>
          <w:bCs/>
        </w:rPr>
        <w:t>Mme Alexandrine BRESSON</w:t>
      </w:r>
      <w:r>
        <w:t xml:space="preserve">, </w:t>
      </w:r>
      <w:r w:rsidR="005106E0">
        <w:t>C</w:t>
      </w:r>
      <w:r>
        <w:t>hargée de mission</w:t>
      </w:r>
      <w:r w:rsidR="00883EC4">
        <w:t xml:space="preserve"> URPS ML PACA</w:t>
      </w:r>
      <w:r>
        <w:t xml:space="preserve">, </w:t>
      </w:r>
    </w:p>
    <w:p w14:paraId="0E7C395F" w14:textId="288EC516" w:rsidR="00883EC4" w:rsidRDefault="00C60DE5" w:rsidP="00664D0D">
      <w:pPr>
        <w:jc w:val="both"/>
      </w:pPr>
      <w:r w:rsidRPr="002F64AB">
        <w:rPr>
          <w:b/>
          <w:bCs/>
        </w:rPr>
        <w:t>Mme Sandrine HYZARD</w:t>
      </w:r>
      <w:r>
        <w:t xml:space="preserve">, </w:t>
      </w:r>
      <w:r w:rsidR="005106E0">
        <w:t>C</w:t>
      </w:r>
      <w:r>
        <w:t>hargée de mission</w:t>
      </w:r>
      <w:r w:rsidR="00883EC4">
        <w:t xml:space="preserve"> URPS ML PACA</w:t>
      </w:r>
      <w:r>
        <w:t xml:space="preserve">, </w:t>
      </w:r>
    </w:p>
    <w:p w14:paraId="0D0D95A1" w14:textId="6E2C2E06" w:rsidR="00C8174C" w:rsidRDefault="00C60DE5" w:rsidP="00664D0D">
      <w:pPr>
        <w:jc w:val="both"/>
      </w:pPr>
      <w:r w:rsidRPr="002F64AB">
        <w:rPr>
          <w:b/>
          <w:bCs/>
        </w:rPr>
        <w:t>Mme Mélina ICARD</w:t>
      </w:r>
      <w:r>
        <w:t xml:space="preserve">, </w:t>
      </w:r>
      <w:r w:rsidR="005106E0">
        <w:t>C</w:t>
      </w:r>
      <w:r>
        <w:t>hargée de mission</w:t>
      </w:r>
      <w:r w:rsidR="00883EC4">
        <w:t xml:space="preserve"> URPS ML PACA</w:t>
      </w:r>
    </w:p>
    <w:p w14:paraId="7DB5E92E" w14:textId="18150B26" w:rsidR="0045606A" w:rsidRDefault="0045606A" w:rsidP="00664D0D">
      <w:pPr>
        <w:jc w:val="both"/>
      </w:pPr>
    </w:p>
    <w:p w14:paraId="0EC4B704" w14:textId="7A59658D" w:rsidR="000B52E2" w:rsidRDefault="00C8174C" w:rsidP="00664D0D">
      <w:pPr>
        <w:jc w:val="both"/>
        <w:rPr>
          <w:b/>
          <w:bCs/>
        </w:rPr>
      </w:pPr>
      <w:r w:rsidRPr="000C2610">
        <w:rPr>
          <w:b/>
          <w:bCs/>
          <w:noProof/>
        </w:rPr>
        <w:drawing>
          <wp:anchor distT="0" distB="0" distL="114300" distR="114300" simplePos="0" relativeHeight="251658248" behindDoc="0" locked="0" layoutInCell="1" allowOverlap="1" wp14:anchorId="22A58630" wp14:editId="5299CDA1">
            <wp:simplePos x="0" y="0"/>
            <wp:positionH relativeFrom="margin">
              <wp:align>left</wp:align>
            </wp:positionH>
            <wp:positionV relativeFrom="page">
              <wp:posOffset>3613150</wp:posOffset>
            </wp:positionV>
            <wp:extent cx="895350" cy="520065"/>
            <wp:effectExtent l="0" t="0" r="0" b="0"/>
            <wp:wrapTopAndBottom/>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a:extLst>
                        <a:ext uri="{28A0092B-C50C-407E-A947-70E740481C1C}">
                          <a14:useLocalDpi xmlns:a14="http://schemas.microsoft.com/office/drawing/2010/main" val="0"/>
                        </a:ext>
                      </a:extLst>
                    </a:blip>
                    <a:stretch>
                      <a:fillRect/>
                    </a:stretch>
                  </pic:blipFill>
                  <pic:spPr>
                    <a:xfrm>
                      <a:off x="0" y="0"/>
                      <a:ext cx="895350" cy="520065"/>
                    </a:xfrm>
                    <a:prstGeom prst="rect">
                      <a:avLst/>
                    </a:prstGeom>
                  </pic:spPr>
                </pic:pic>
              </a:graphicData>
            </a:graphic>
            <wp14:sizeRelH relativeFrom="margin">
              <wp14:pctWidth>0</wp14:pctWidth>
            </wp14:sizeRelH>
            <wp14:sizeRelV relativeFrom="margin">
              <wp14:pctHeight>0</wp14:pctHeight>
            </wp14:sizeRelV>
          </wp:anchor>
        </w:drawing>
      </w:r>
    </w:p>
    <w:p w14:paraId="4FB0A453" w14:textId="77777777" w:rsidR="00C8174C" w:rsidRDefault="00C8174C" w:rsidP="00664D0D">
      <w:pPr>
        <w:jc w:val="both"/>
        <w:rPr>
          <w:b/>
          <w:bCs/>
        </w:rPr>
      </w:pPr>
    </w:p>
    <w:p w14:paraId="323A71A1" w14:textId="7172799E" w:rsidR="00883EC4" w:rsidRDefault="0045606A" w:rsidP="00664D0D">
      <w:pPr>
        <w:jc w:val="both"/>
      </w:pPr>
      <w:r w:rsidRPr="002F64AB">
        <w:rPr>
          <w:b/>
          <w:bCs/>
        </w:rPr>
        <w:t>Mme Myriam SALOME</w:t>
      </w:r>
      <w:r>
        <w:t xml:space="preserve">, </w:t>
      </w:r>
      <w:r w:rsidR="00883EC4" w:rsidRPr="00883EC4">
        <w:t>Chargée de mission</w:t>
      </w:r>
      <w:r w:rsidR="00883EC4">
        <w:t xml:space="preserve"> </w:t>
      </w:r>
      <w:r w:rsidR="00883EC4" w:rsidRPr="00883EC4">
        <w:t>Service Zonal défense, sécurité et planification</w:t>
      </w:r>
      <w:r w:rsidR="00883EC4">
        <w:t xml:space="preserve">, </w:t>
      </w:r>
      <w:r w:rsidR="00037669" w:rsidRPr="00037669">
        <w:t>Département veille et sécurité sanitaire,</w:t>
      </w:r>
      <w:r w:rsidR="00037669">
        <w:t xml:space="preserve"> </w:t>
      </w:r>
      <w:r w:rsidR="00883EC4">
        <w:t>ARS PACA</w:t>
      </w:r>
    </w:p>
    <w:p w14:paraId="0EF6BC63" w14:textId="17992617" w:rsidR="00883EC4" w:rsidRDefault="00883EC4" w:rsidP="00664D0D">
      <w:pPr>
        <w:jc w:val="both"/>
      </w:pPr>
    </w:p>
    <w:p w14:paraId="719BF14C" w14:textId="206A2DCB" w:rsidR="000F48C2" w:rsidRDefault="00883EC4" w:rsidP="00664D0D">
      <w:pPr>
        <w:jc w:val="both"/>
        <w:rPr>
          <w:color w:val="000000"/>
        </w:rPr>
      </w:pPr>
      <w:r w:rsidRPr="002F64AB">
        <w:rPr>
          <w:b/>
          <w:bCs/>
        </w:rPr>
        <w:t xml:space="preserve">Mme Marie LOPEZ, </w:t>
      </w:r>
      <w:r w:rsidR="000F48C2">
        <w:rPr>
          <w:color w:val="000000"/>
        </w:rPr>
        <w:t>Chef</w:t>
      </w:r>
      <w:r w:rsidR="005106E0">
        <w:rPr>
          <w:color w:val="000000"/>
        </w:rPr>
        <w:t>fe</w:t>
      </w:r>
      <w:r w:rsidR="000F48C2">
        <w:rPr>
          <w:color w:val="000000"/>
        </w:rPr>
        <w:t xml:space="preserve"> de projet offre de proximité (SAS et CPTS)</w:t>
      </w:r>
    </w:p>
    <w:p w14:paraId="0684E820" w14:textId="155A9A35" w:rsidR="000F48C2" w:rsidRDefault="000F48C2" w:rsidP="00664D0D">
      <w:pPr>
        <w:jc w:val="both"/>
        <w:rPr>
          <w:color w:val="000000"/>
        </w:rPr>
      </w:pPr>
      <w:r>
        <w:rPr>
          <w:color w:val="000000"/>
        </w:rPr>
        <w:t>Service organisation du premier recours - Direction des soins de proximité, ARS PACA</w:t>
      </w:r>
    </w:p>
    <w:p w14:paraId="20901EC5" w14:textId="0F95ACCB" w:rsidR="002F64AB" w:rsidRDefault="002F64AB" w:rsidP="00664D0D">
      <w:pPr>
        <w:jc w:val="both"/>
      </w:pPr>
    </w:p>
    <w:p w14:paraId="16E9DC6D" w14:textId="77777777" w:rsidR="000B52E2" w:rsidRDefault="000B52E2" w:rsidP="00664D0D">
      <w:pPr>
        <w:shd w:val="clear" w:color="auto" w:fill="FFFFFF"/>
        <w:jc w:val="both"/>
        <w:rPr>
          <w:b/>
          <w:bCs/>
        </w:rPr>
      </w:pPr>
      <w:r>
        <w:rPr>
          <w:noProof/>
        </w:rPr>
        <w:drawing>
          <wp:inline distT="0" distB="0" distL="0" distR="0" wp14:anchorId="107F081F" wp14:editId="74674A53">
            <wp:extent cx="666750" cy="597606"/>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a:extLst>
                        <a:ext uri="{28A0092B-C50C-407E-A947-70E740481C1C}">
                          <a14:useLocalDpi xmlns:a14="http://schemas.microsoft.com/office/drawing/2010/main" val="0"/>
                        </a:ext>
                      </a:extLst>
                    </a:blip>
                    <a:stretch>
                      <a:fillRect/>
                    </a:stretch>
                  </pic:blipFill>
                  <pic:spPr>
                    <a:xfrm>
                      <a:off x="0" y="0"/>
                      <a:ext cx="672304" cy="602584"/>
                    </a:xfrm>
                    <a:prstGeom prst="rect">
                      <a:avLst/>
                    </a:prstGeom>
                  </pic:spPr>
                </pic:pic>
              </a:graphicData>
            </a:graphic>
          </wp:inline>
        </w:drawing>
      </w:r>
    </w:p>
    <w:p w14:paraId="70CC9AD9" w14:textId="77777777" w:rsidR="00E54815" w:rsidRDefault="00E54815" w:rsidP="00664D0D">
      <w:pPr>
        <w:shd w:val="clear" w:color="auto" w:fill="FFFFFF"/>
        <w:jc w:val="both"/>
        <w:rPr>
          <w:b/>
          <w:bCs/>
        </w:rPr>
      </w:pPr>
    </w:p>
    <w:p w14:paraId="71B6F2DC" w14:textId="399B53C7" w:rsidR="002F64AB" w:rsidRPr="002F64AB" w:rsidRDefault="002F64AB" w:rsidP="00664D0D">
      <w:pPr>
        <w:shd w:val="clear" w:color="auto" w:fill="FFFFFF"/>
        <w:jc w:val="both"/>
      </w:pPr>
      <w:r>
        <w:rPr>
          <w:b/>
          <w:bCs/>
        </w:rPr>
        <w:t xml:space="preserve">Mr </w:t>
      </w:r>
      <w:r w:rsidR="00664D0D" w:rsidRPr="002F64AB">
        <w:rPr>
          <w:b/>
          <w:bCs/>
        </w:rPr>
        <w:t>Fréderic</w:t>
      </w:r>
      <w:r w:rsidRPr="002F64AB">
        <w:rPr>
          <w:b/>
          <w:bCs/>
        </w:rPr>
        <w:t> LOUBET</w:t>
      </w:r>
      <w:r>
        <w:t xml:space="preserve">, </w:t>
      </w:r>
      <w:r w:rsidRPr="002F64AB">
        <w:t xml:space="preserve">Cadre de Santé IADE </w:t>
      </w:r>
    </w:p>
    <w:p w14:paraId="34C318B8" w14:textId="1228D9C4" w:rsidR="002F64AB" w:rsidRPr="002F64AB" w:rsidRDefault="002F64AB" w:rsidP="00664D0D">
      <w:pPr>
        <w:shd w:val="clear" w:color="auto" w:fill="FFFFFF"/>
        <w:jc w:val="both"/>
      </w:pPr>
      <w:r w:rsidRPr="002F64AB">
        <w:t xml:space="preserve">Référent Pédagogique Centre </w:t>
      </w:r>
      <w:r w:rsidR="000F48C2" w:rsidRPr="002F64AB">
        <w:t>d’Enseignement</w:t>
      </w:r>
      <w:r w:rsidRPr="002F64AB">
        <w:t xml:space="preserve"> des Soins </w:t>
      </w:r>
      <w:r w:rsidR="008F4301" w:rsidRPr="002F64AB">
        <w:t>d’Urgence</w:t>
      </w:r>
      <w:r w:rsidRPr="002F64AB">
        <w:t xml:space="preserve"> Zone de </w:t>
      </w:r>
      <w:r w:rsidR="008F4301">
        <w:t>D</w:t>
      </w:r>
      <w:r w:rsidRPr="002F64AB">
        <w:t xml:space="preserve">éfense Sud </w:t>
      </w:r>
    </w:p>
    <w:p w14:paraId="19002576" w14:textId="1E2331C4" w:rsidR="002F64AB" w:rsidRPr="00883EC4" w:rsidRDefault="002F64AB" w:rsidP="00883EC4"/>
    <w:p w14:paraId="3B62DB9E" w14:textId="33BCD90F" w:rsidR="0045606A" w:rsidRPr="00623666" w:rsidRDefault="0045606A" w:rsidP="00623666"/>
    <w:sectPr w:rsidR="0045606A" w:rsidRPr="00623666" w:rsidSect="00C36322">
      <w:pgSz w:w="11906" w:h="16838"/>
      <w:pgMar w:top="1440" w:right="1080" w:bottom="1440" w:left="1080" w:header="708" w:footer="651"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DB2C" w14:textId="77777777" w:rsidR="00562E2E" w:rsidRDefault="00562E2E">
      <w:r>
        <w:separator/>
      </w:r>
    </w:p>
  </w:endnote>
  <w:endnote w:type="continuationSeparator" w:id="0">
    <w:p w14:paraId="30CFFA5C" w14:textId="77777777" w:rsidR="00562E2E" w:rsidRDefault="00562E2E">
      <w:r>
        <w:continuationSeparator/>
      </w:r>
    </w:p>
  </w:endnote>
  <w:endnote w:type="continuationNotice" w:id="1">
    <w:p w14:paraId="4CB97E2D" w14:textId="77777777" w:rsidR="00562E2E" w:rsidRDefault="00562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roid Serif">
    <w:charset w:val="00"/>
    <w:family w:val="roman"/>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D" w14:textId="1F1DB120" w:rsidR="00F632ED" w:rsidRDefault="008510DE">
    <w:pPr>
      <w:jc w:val="center"/>
    </w:pPr>
    <w:r>
      <w:t xml:space="preserve">                                                                          </w:t>
    </w:r>
    <w:r>
      <w:rPr>
        <w:noProof/>
      </w:rPr>
      <w:drawing>
        <wp:inline distT="114300" distB="114300" distL="114300" distR="114300" wp14:anchorId="5D9A5004" wp14:editId="03FCA2D7">
          <wp:extent cx="325567" cy="32556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325567" cy="325567"/>
                  </a:xfrm>
                  <a:prstGeom prst="rect">
                    <a:avLst/>
                  </a:prstGeom>
                  <a:ln/>
                </pic:spPr>
              </pic:pic>
            </a:graphicData>
          </a:graphic>
        </wp:inline>
      </w:drawing>
    </w:r>
    <w:r>
      <w:t xml:space="preserve">                                                                           </w:t>
    </w:r>
    <w:r>
      <w:fldChar w:fldCharType="begin"/>
    </w:r>
    <w:r>
      <w:instrText>PAGE</w:instrText>
    </w:r>
    <w:r>
      <w:fldChar w:fldCharType="separate"/>
    </w:r>
    <w:r w:rsidR="00235443">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C" w14:textId="611FE193" w:rsidR="00F632ED" w:rsidRDefault="008510DE">
    <w:pPr>
      <w:jc w:val="right"/>
    </w:pPr>
    <w:r>
      <w:fldChar w:fldCharType="begin"/>
    </w:r>
    <w:r>
      <w:instrText>PAGE</w:instrText>
    </w:r>
    <w:r>
      <w:fldChar w:fldCharType="separate"/>
    </w:r>
    <w:r w:rsidR="00235443">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1EA34" w14:textId="77777777" w:rsidR="00562E2E" w:rsidRDefault="00562E2E">
      <w:r>
        <w:separator/>
      </w:r>
    </w:p>
  </w:footnote>
  <w:footnote w:type="continuationSeparator" w:id="0">
    <w:p w14:paraId="1E377A9D" w14:textId="77777777" w:rsidR="00562E2E" w:rsidRDefault="00562E2E">
      <w:r>
        <w:continuationSeparator/>
      </w:r>
    </w:p>
  </w:footnote>
  <w:footnote w:type="continuationNotice" w:id="1">
    <w:p w14:paraId="1174367E" w14:textId="77777777" w:rsidR="00562E2E" w:rsidRDefault="00562E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C7C"/>
    <w:multiLevelType w:val="hybridMultilevel"/>
    <w:tmpl w:val="D1F2B3CE"/>
    <w:lvl w:ilvl="0" w:tplc="62CA6F80">
      <w:start w:val="1"/>
      <w:numFmt w:val="bullet"/>
      <w:lvlText w:val=""/>
      <w:lvlJc w:val="right"/>
      <w:pPr>
        <w:ind w:left="720" w:hanging="360"/>
      </w:pPr>
      <w:rPr>
        <w:rFonts w:ascii="Symbol" w:hAnsi="Symbol"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B757B"/>
    <w:multiLevelType w:val="hybridMultilevel"/>
    <w:tmpl w:val="86526930"/>
    <w:lvl w:ilvl="0" w:tplc="040C0003">
      <w:start w:val="1"/>
      <w:numFmt w:val="bullet"/>
      <w:lvlText w:val="o"/>
      <w:lvlJc w:val="left"/>
      <w:pPr>
        <w:ind w:left="1428" w:hanging="360"/>
      </w:pPr>
      <w:rPr>
        <w:rFonts w:ascii="Courier New" w:hAnsi="Courier New" w:cs="Courier New"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5C931AA"/>
    <w:multiLevelType w:val="hybridMultilevel"/>
    <w:tmpl w:val="AA8082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6FF02CB"/>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F504FA"/>
    <w:multiLevelType w:val="multilevel"/>
    <w:tmpl w:val="2A14B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053921"/>
    <w:multiLevelType w:val="hybridMultilevel"/>
    <w:tmpl w:val="CB422534"/>
    <w:lvl w:ilvl="0" w:tplc="8520AAF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65D344A"/>
    <w:multiLevelType w:val="hybridMultilevel"/>
    <w:tmpl w:val="3006A892"/>
    <w:lvl w:ilvl="0" w:tplc="040C0001">
      <w:start w:val="1"/>
      <w:numFmt w:val="bullet"/>
      <w:lvlText w:val=""/>
      <w:lvlJc w:val="left"/>
      <w:pPr>
        <w:ind w:left="3589" w:hanging="360"/>
      </w:pPr>
      <w:rPr>
        <w:rFonts w:ascii="Symbol" w:hAnsi="Symbol" w:hint="default"/>
      </w:rPr>
    </w:lvl>
    <w:lvl w:ilvl="1" w:tplc="6C4653D2">
      <w:start w:val="1"/>
      <w:numFmt w:val="bullet"/>
      <w:lvlText w:val="o"/>
      <w:lvlJc w:val="left"/>
      <w:pPr>
        <w:ind w:left="4309" w:hanging="360"/>
      </w:pPr>
      <w:rPr>
        <w:rFonts w:ascii="Courier New" w:hAnsi="Courier New" w:cs="Courier New" w:hint="default"/>
      </w:rPr>
    </w:lvl>
    <w:lvl w:ilvl="2" w:tplc="2F6A6DA6">
      <w:start w:val="1"/>
      <w:numFmt w:val="bullet"/>
      <w:lvlText w:val=""/>
      <w:lvlJc w:val="left"/>
      <w:pPr>
        <w:ind w:left="5029" w:hanging="360"/>
      </w:pPr>
      <w:rPr>
        <w:rFonts w:ascii="Wingdings" w:hAnsi="Wingdings" w:hint="default"/>
      </w:rPr>
    </w:lvl>
    <w:lvl w:ilvl="3" w:tplc="D478ADCC">
      <w:start w:val="1"/>
      <w:numFmt w:val="bullet"/>
      <w:lvlText w:val=""/>
      <w:lvlJc w:val="left"/>
      <w:pPr>
        <w:ind w:left="5749" w:hanging="360"/>
      </w:pPr>
      <w:rPr>
        <w:rFonts w:ascii="Symbol" w:hAnsi="Symbol" w:hint="default"/>
      </w:rPr>
    </w:lvl>
    <w:lvl w:ilvl="4" w:tplc="174C2328">
      <w:start w:val="1"/>
      <w:numFmt w:val="bullet"/>
      <w:lvlText w:val="o"/>
      <w:lvlJc w:val="left"/>
      <w:pPr>
        <w:ind w:left="6469" w:hanging="360"/>
      </w:pPr>
      <w:rPr>
        <w:rFonts w:ascii="Courier New" w:hAnsi="Courier New" w:cs="Courier New" w:hint="default"/>
      </w:rPr>
    </w:lvl>
    <w:lvl w:ilvl="5" w:tplc="1D688112">
      <w:start w:val="1"/>
      <w:numFmt w:val="bullet"/>
      <w:lvlText w:val=""/>
      <w:lvlJc w:val="left"/>
      <w:pPr>
        <w:ind w:left="7189" w:hanging="360"/>
      </w:pPr>
      <w:rPr>
        <w:rFonts w:ascii="Wingdings" w:hAnsi="Wingdings" w:hint="default"/>
      </w:rPr>
    </w:lvl>
    <w:lvl w:ilvl="6" w:tplc="F008FD18">
      <w:start w:val="1"/>
      <w:numFmt w:val="bullet"/>
      <w:lvlText w:val=""/>
      <w:lvlJc w:val="left"/>
      <w:pPr>
        <w:ind w:left="7909" w:hanging="360"/>
      </w:pPr>
      <w:rPr>
        <w:rFonts w:ascii="Symbol" w:hAnsi="Symbol" w:hint="default"/>
      </w:rPr>
    </w:lvl>
    <w:lvl w:ilvl="7" w:tplc="0D084FB2">
      <w:start w:val="1"/>
      <w:numFmt w:val="bullet"/>
      <w:lvlText w:val="o"/>
      <w:lvlJc w:val="left"/>
      <w:pPr>
        <w:ind w:left="8629" w:hanging="360"/>
      </w:pPr>
      <w:rPr>
        <w:rFonts w:ascii="Courier New" w:hAnsi="Courier New" w:cs="Courier New" w:hint="default"/>
      </w:rPr>
    </w:lvl>
    <w:lvl w:ilvl="8" w:tplc="C7F8ED62">
      <w:start w:val="1"/>
      <w:numFmt w:val="bullet"/>
      <w:lvlText w:val=""/>
      <w:lvlJc w:val="left"/>
      <w:pPr>
        <w:ind w:left="9349" w:hanging="360"/>
      </w:pPr>
      <w:rPr>
        <w:rFonts w:ascii="Wingdings" w:hAnsi="Wingdings" w:hint="default"/>
      </w:rPr>
    </w:lvl>
  </w:abstractNum>
  <w:abstractNum w:abstractNumId="7" w15:restartNumberingAfterBreak="0">
    <w:nsid w:val="18855E66"/>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F772DB"/>
    <w:multiLevelType w:val="multilevel"/>
    <w:tmpl w:val="F57AE3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7432F8"/>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973941"/>
    <w:multiLevelType w:val="hybridMultilevel"/>
    <w:tmpl w:val="96AA5CAE"/>
    <w:lvl w:ilvl="0" w:tplc="D33AFA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FC4392"/>
    <w:multiLevelType w:val="multilevel"/>
    <w:tmpl w:val="DAC07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9545A8"/>
    <w:multiLevelType w:val="hybridMultilevel"/>
    <w:tmpl w:val="227AE954"/>
    <w:lvl w:ilvl="0" w:tplc="EEE8EA88">
      <w:numFmt w:val="bullet"/>
      <w:lvlText w:val="-"/>
      <w:lvlJc w:val="left"/>
      <w:pPr>
        <w:ind w:left="360" w:hanging="360"/>
      </w:pPr>
      <w:rPr>
        <w:rFonts w:ascii="Cambria" w:eastAsia="Droid Serif" w:hAnsi="Cambria" w:cs="Droid Serif"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C963773"/>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42697B"/>
    <w:multiLevelType w:val="hybridMultilevel"/>
    <w:tmpl w:val="C7721C86"/>
    <w:lvl w:ilvl="0" w:tplc="A3AEC80A">
      <w:start w:val="3"/>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A97292"/>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9A7602"/>
    <w:multiLevelType w:val="multilevel"/>
    <w:tmpl w:val="FD36B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8345DEF"/>
    <w:multiLevelType w:val="hybridMultilevel"/>
    <w:tmpl w:val="EB165822"/>
    <w:lvl w:ilvl="0" w:tplc="040C0001">
      <w:start w:val="1"/>
      <w:numFmt w:val="bullet"/>
      <w:lvlText w:val=""/>
      <w:lvlJc w:val="left"/>
      <w:pPr>
        <w:ind w:left="1211" w:hanging="360"/>
      </w:pPr>
      <w:rPr>
        <w:rFonts w:ascii="Symbol" w:hAnsi="Symbol"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8" w15:restartNumberingAfterBreak="0">
    <w:nsid w:val="384A1B5A"/>
    <w:multiLevelType w:val="hybridMultilevel"/>
    <w:tmpl w:val="FD2C3012"/>
    <w:lvl w:ilvl="0" w:tplc="A6A46BAE">
      <w:start w:val="1"/>
      <w:numFmt w:val="bullet"/>
      <w:lvlText w:val=""/>
      <w:lvlJc w:val="left"/>
      <w:pPr>
        <w:ind w:left="1434" w:hanging="360"/>
      </w:pPr>
      <w:rPr>
        <w:rFonts w:ascii="Symbol" w:hAnsi="Symbol" w:hint="default"/>
      </w:rPr>
    </w:lvl>
    <w:lvl w:ilvl="1" w:tplc="6C4653D2">
      <w:start w:val="1"/>
      <w:numFmt w:val="bullet"/>
      <w:lvlText w:val="o"/>
      <w:lvlJc w:val="left"/>
      <w:pPr>
        <w:ind w:left="2154" w:hanging="360"/>
      </w:pPr>
      <w:rPr>
        <w:rFonts w:ascii="Courier New" w:hAnsi="Courier New" w:cs="Courier New" w:hint="default"/>
      </w:rPr>
    </w:lvl>
    <w:lvl w:ilvl="2" w:tplc="2F6A6DA6">
      <w:start w:val="1"/>
      <w:numFmt w:val="bullet"/>
      <w:lvlText w:val=""/>
      <w:lvlJc w:val="left"/>
      <w:pPr>
        <w:ind w:left="2874" w:hanging="360"/>
      </w:pPr>
      <w:rPr>
        <w:rFonts w:ascii="Wingdings" w:hAnsi="Wingdings" w:hint="default"/>
      </w:rPr>
    </w:lvl>
    <w:lvl w:ilvl="3" w:tplc="D478ADCC">
      <w:start w:val="1"/>
      <w:numFmt w:val="bullet"/>
      <w:lvlText w:val=""/>
      <w:lvlJc w:val="left"/>
      <w:pPr>
        <w:ind w:left="3594" w:hanging="360"/>
      </w:pPr>
      <w:rPr>
        <w:rFonts w:ascii="Symbol" w:hAnsi="Symbol" w:hint="default"/>
      </w:rPr>
    </w:lvl>
    <w:lvl w:ilvl="4" w:tplc="174C2328">
      <w:start w:val="1"/>
      <w:numFmt w:val="bullet"/>
      <w:lvlText w:val="o"/>
      <w:lvlJc w:val="left"/>
      <w:pPr>
        <w:ind w:left="4314" w:hanging="360"/>
      </w:pPr>
      <w:rPr>
        <w:rFonts w:ascii="Courier New" w:hAnsi="Courier New" w:cs="Courier New" w:hint="default"/>
      </w:rPr>
    </w:lvl>
    <w:lvl w:ilvl="5" w:tplc="1D688112">
      <w:start w:val="1"/>
      <w:numFmt w:val="bullet"/>
      <w:lvlText w:val=""/>
      <w:lvlJc w:val="left"/>
      <w:pPr>
        <w:ind w:left="5034" w:hanging="360"/>
      </w:pPr>
      <w:rPr>
        <w:rFonts w:ascii="Wingdings" w:hAnsi="Wingdings" w:hint="default"/>
      </w:rPr>
    </w:lvl>
    <w:lvl w:ilvl="6" w:tplc="F008FD18">
      <w:start w:val="1"/>
      <w:numFmt w:val="bullet"/>
      <w:lvlText w:val=""/>
      <w:lvlJc w:val="left"/>
      <w:pPr>
        <w:ind w:left="5754" w:hanging="360"/>
      </w:pPr>
      <w:rPr>
        <w:rFonts w:ascii="Symbol" w:hAnsi="Symbol" w:hint="default"/>
      </w:rPr>
    </w:lvl>
    <w:lvl w:ilvl="7" w:tplc="0D084FB2">
      <w:start w:val="1"/>
      <w:numFmt w:val="bullet"/>
      <w:lvlText w:val="o"/>
      <w:lvlJc w:val="left"/>
      <w:pPr>
        <w:ind w:left="6474" w:hanging="360"/>
      </w:pPr>
      <w:rPr>
        <w:rFonts w:ascii="Courier New" w:hAnsi="Courier New" w:cs="Courier New" w:hint="default"/>
      </w:rPr>
    </w:lvl>
    <w:lvl w:ilvl="8" w:tplc="C7F8ED62">
      <w:start w:val="1"/>
      <w:numFmt w:val="bullet"/>
      <w:lvlText w:val=""/>
      <w:lvlJc w:val="left"/>
      <w:pPr>
        <w:ind w:left="7194" w:hanging="360"/>
      </w:pPr>
      <w:rPr>
        <w:rFonts w:ascii="Wingdings" w:hAnsi="Wingdings" w:hint="default"/>
      </w:rPr>
    </w:lvl>
  </w:abstractNum>
  <w:abstractNum w:abstractNumId="19" w15:restartNumberingAfterBreak="0">
    <w:nsid w:val="3A4234AF"/>
    <w:multiLevelType w:val="multilevel"/>
    <w:tmpl w:val="9B743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B7A7EDC"/>
    <w:multiLevelType w:val="hybridMultilevel"/>
    <w:tmpl w:val="0F92BBB2"/>
    <w:lvl w:ilvl="0" w:tplc="A95A6812">
      <w:start w:val="1"/>
      <w:numFmt w:val="bullet"/>
      <w:lvlText w:val="-"/>
      <w:lvlJc w:val="left"/>
      <w:pPr>
        <w:ind w:left="720" w:hanging="360"/>
      </w:pPr>
      <w:rPr>
        <w:rFonts w:ascii="Cambria" w:eastAsia="Droid Serif" w:hAnsi="Cambria"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9F6970"/>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814447"/>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4B2C7F"/>
    <w:multiLevelType w:val="hybridMultilevel"/>
    <w:tmpl w:val="62941E98"/>
    <w:lvl w:ilvl="0" w:tplc="8520AAF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0D03C5C"/>
    <w:multiLevelType w:val="multilevel"/>
    <w:tmpl w:val="94BC7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283AF5"/>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624BE6"/>
    <w:multiLevelType w:val="hybridMultilevel"/>
    <w:tmpl w:val="06AA1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631EAD"/>
    <w:multiLevelType w:val="multilevel"/>
    <w:tmpl w:val="24460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9446F0"/>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54794C"/>
    <w:multiLevelType w:val="hybridMultilevel"/>
    <w:tmpl w:val="DA06D67A"/>
    <w:lvl w:ilvl="0" w:tplc="040C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577077"/>
    <w:multiLevelType w:val="multilevel"/>
    <w:tmpl w:val="CF4C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07305E"/>
    <w:multiLevelType w:val="hybridMultilevel"/>
    <w:tmpl w:val="8036F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456AC7"/>
    <w:multiLevelType w:val="hybridMultilevel"/>
    <w:tmpl w:val="526E9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AE6088"/>
    <w:multiLevelType w:val="multilevel"/>
    <w:tmpl w:val="C4BCFC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0202B9"/>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1AC45C5"/>
    <w:multiLevelType w:val="hybridMultilevel"/>
    <w:tmpl w:val="BE8A2DC4"/>
    <w:lvl w:ilvl="0" w:tplc="62CA6F80">
      <w:start w:val="1"/>
      <w:numFmt w:val="bullet"/>
      <w:lvlText w:val=""/>
      <w:lvlJc w:val="right"/>
      <w:pPr>
        <w:ind w:left="1068" w:hanging="360"/>
      </w:pPr>
      <w:rPr>
        <w:rFonts w:ascii="Symbol" w:hAnsi="Symbol" w:hint="default"/>
        <w:b/>
        <w:i w:val="0"/>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63E17F1C"/>
    <w:multiLevelType w:val="multilevel"/>
    <w:tmpl w:val="7304C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7282CE9"/>
    <w:multiLevelType w:val="hybridMultilevel"/>
    <w:tmpl w:val="83B4F02C"/>
    <w:lvl w:ilvl="0" w:tplc="8520AAF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2350D2"/>
    <w:multiLevelType w:val="multilevel"/>
    <w:tmpl w:val="8B58268E"/>
    <w:lvl w:ilvl="0">
      <w:start w:val="1"/>
      <w:numFmt w:val="bullet"/>
      <w:lvlText w:val="●"/>
      <w:lvlJc w:val="left"/>
      <w:pPr>
        <w:ind w:left="720" w:hanging="360"/>
      </w:pPr>
      <w:rPr>
        <w:rFonts w:ascii="Georgia" w:eastAsia="Georgia" w:hAnsi="Georgia" w:cs="Georgia"/>
        <w:color w:val="3A3A3A"/>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C04874"/>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34687F"/>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332660"/>
    <w:multiLevelType w:val="multilevel"/>
    <w:tmpl w:val="DA00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C00ED9"/>
    <w:multiLevelType w:val="multilevel"/>
    <w:tmpl w:val="C12C3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A24A44"/>
    <w:multiLevelType w:val="hybridMultilevel"/>
    <w:tmpl w:val="B1188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EC73E1"/>
    <w:multiLevelType w:val="multilevel"/>
    <w:tmpl w:val="72129B16"/>
    <w:lvl w:ilvl="0">
      <w:start w:val="1"/>
      <w:numFmt w:val="bullet"/>
      <w:lvlText w:val=""/>
      <w:lvlJc w:val="left"/>
      <w:pPr>
        <w:ind w:left="1440" w:hanging="360"/>
      </w:pPr>
      <w:rPr>
        <w:rFonts w:ascii="Tahoma" w:hAnsi="Tahoma" w:hint="default"/>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74307139">
    <w:abstractNumId w:val="38"/>
  </w:num>
  <w:num w:numId="2" w16cid:durableId="1600524077">
    <w:abstractNumId w:val="22"/>
  </w:num>
  <w:num w:numId="3" w16cid:durableId="1613635958">
    <w:abstractNumId w:val="15"/>
  </w:num>
  <w:num w:numId="4" w16cid:durableId="1892302589">
    <w:abstractNumId w:val="13"/>
  </w:num>
  <w:num w:numId="5" w16cid:durableId="955793136">
    <w:abstractNumId w:val="40"/>
  </w:num>
  <w:num w:numId="6" w16cid:durableId="773210191">
    <w:abstractNumId w:val="3"/>
  </w:num>
  <w:num w:numId="7" w16cid:durableId="1178542450">
    <w:abstractNumId w:val="27"/>
  </w:num>
  <w:num w:numId="8" w16cid:durableId="948046843">
    <w:abstractNumId w:val="39"/>
  </w:num>
  <w:num w:numId="9" w16cid:durableId="1176185827">
    <w:abstractNumId w:val="25"/>
  </w:num>
  <w:num w:numId="10" w16cid:durableId="1668285524">
    <w:abstractNumId w:val="30"/>
  </w:num>
  <w:num w:numId="11" w16cid:durableId="1038169150">
    <w:abstractNumId w:val="42"/>
  </w:num>
  <w:num w:numId="12" w16cid:durableId="2024629335">
    <w:abstractNumId w:val="41"/>
  </w:num>
  <w:num w:numId="13" w16cid:durableId="508760819">
    <w:abstractNumId w:val="36"/>
  </w:num>
  <w:num w:numId="14" w16cid:durableId="464202037">
    <w:abstractNumId w:val="24"/>
  </w:num>
  <w:num w:numId="15" w16cid:durableId="105665388">
    <w:abstractNumId w:val="21"/>
  </w:num>
  <w:num w:numId="16" w16cid:durableId="313098119">
    <w:abstractNumId w:val="16"/>
  </w:num>
  <w:num w:numId="17" w16cid:durableId="939610159">
    <w:abstractNumId w:val="7"/>
  </w:num>
  <w:num w:numId="18" w16cid:durableId="1547986538">
    <w:abstractNumId w:val="44"/>
  </w:num>
  <w:num w:numId="19" w16cid:durableId="850490646">
    <w:abstractNumId w:val="34"/>
  </w:num>
  <w:num w:numId="20" w16cid:durableId="620720792">
    <w:abstractNumId w:val="9"/>
  </w:num>
  <w:num w:numId="21" w16cid:durableId="2069064792">
    <w:abstractNumId w:val="11"/>
  </w:num>
  <w:num w:numId="22" w16cid:durableId="853301839">
    <w:abstractNumId w:val="4"/>
  </w:num>
  <w:num w:numId="23" w16cid:durableId="1209756599">
    <w:abstractNumId w:val="28"/>
  </w:num>
  <w:num w:numId="24" w16cid:durableId="281347364">
    <w:abstractNumId w:val="19"/>
  </w:num>
  <w:num w:numId="25" w16cid:durableId="1925527912">
    <w:abstractNumId w:val="35"/>
  </w:num>
  <w:num w:numId="26" w16cid:durableId="436871549">
    <w:abstractNumId w:val="10"/>
  </w:num>
  <w:num w:numId="27" w16cid:durableId="1721591978">
    <w:abstractNumId w:val="31"/>
  </w:num>
  <w:num w:numId="28" w16cid:durableId="61028645">
    <w:abstractNumId w:val="32"/>
  </w:num>
  <w:num w:numId="29" w16cid:durableId="227346712">
    <w:abstractNumId w:val="14"/>
  </w:num>
  <w:num w:numId="30" w16cid:durableId="2084791895">
    <w:abstractNumId w:val="43"/>
  </w:num>
  <w:num w:numId="31" w16cid:durableId="1455252778">
    <w:abstractNumId w:val="37"/>
  </w:num>
  <w:num w:numId="32" w16cid:durableId="1362244614">
    <w:abstractNumId w:val="5"/>
  </w:num>
  <w:num w:numId="33" w16cid:durableId="372848726">
    <w:abstractNumId w:val="23"/>
  </w:num>
  <w:num w:numId="34" w16cid:durableId="107089156">
    <w:abstractNumId w:val="12"/>
  </w:num>
  <w:num w:numId="35" w16cid:durableId="151987369">
    <w:abstractNumId w:val="20"/>
  </w:num>
  <w:num w:numId="36" w16cid:durableId="497768018">
    <w:abstractNumId w:val="1"/>
  </w:num>
  <w:num w:numId="37" w16cid:durableId="1604453059">
    <w:abstractNumId w:val="18"/>
  </w:num>
  <w:num w:numId="38" w16cid:durableId="621959406">
    <w:abstractNumId w:val="6"/>
  </w:num>
  <w:num w:numId="39" w16cid:durableId="1753702770">
    <w:abstractNumId w:val="26"/>
  </w:num>
  <w:num w:numId="40" w16cid:durableId="362943475">
    <w:abstractNumId w:val="2"/>
  </w:num>
  <w:num w:numId="41" w16cid:durableId="2017539830">
    <w:abstractNumId w:val="17"/>
  </w:num>
  <w:num w:numId="42" w16cid:durableId="769550956">
    <w:abstractNumId w:val="29"/>
  </w:num>
  <w:num w:numId="43" w16cid:durableId="82148576">
    <w:abstractNumId w:val="33"/>
  </w:num>
  <w:num w:numId="44" w16cid:durableId="1719165646">
    <w:abstractNumId w:val="8"/>
  </w:num>
  <w:num w:numId="45" w16cid:durableId="114427428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ED"/>
    <w:rsid w:val="000014E7"/>
    <w:rsid w:val="00001600"/>
    <w:rsid w:val="00001DC9"/>
    <w:rsid w:val="000034A7"/>
    <w:rsid w:val="000034BE"/>
    <w:rsid w:val="00003FAF"/>
    <w:rsid w:val="00004A8A"/>
    <w:rsid w:val="00004AE6"/>
    <w:rsid w:val="00004BD1"/>
    <w:rsid w:val="000052AB"/>
    <w:rsid w:val="00005B82"/>
    <w:rsid w:val="000064EF"/>
    <w:rsid w:val="000065B1"/>
    <w:rsid w:val="000067B6"/>
    <w:rsid w:val="00007463"/>
    <w:rsid w:val="000102E6"/>
    <w:rsid w:val="000103E9"/>
    <w:rsid w:val="00011DCB"/>
    <w:rsid w:val="000122DE"/>
    <w:rsid w:val="000124EA"/>
    <w:rsid w:val="00012F1A"/>
    <w:rsid w:val="00012F54"/>
    <w:rsid w:val="000140D0"/>
    <w:rsid w:val="0001433D"/>
    <w:rsid w:val="00014E20"/>
    <w:rsid w:val="00014E8A"/>
    <w:rsid w:val="0001565E"/>
    <w:rsid w:val="00015904"/>
    <w:rsid w:val="000168FE"/>
    <w:rsid w:val="00016B0F"/>
    <w:rsid w:val="0001770B"/>
    <w:rsid w:val="00017930"/>
    <w:rsid w:val="000209A3"/>
    <w:rsid w:val="00020A94"/>
    <w:rsid w:val="00021CE7"/>
    <w:rsid w:val="000221A1"/>
    <w:rsid w:val="00022609"/>
    <w:rsid w:val="00022BF1"/>
    <w:rsid w:val="00022C84"/>
    <w:rsid w:val="00023B31"/>
    <w:rsid w:val="00024046"/>
    <w:rsid w:val="00030068"/>
    <w:rsid w:val="00030333"/>
    <w:rsid w:val="0003112A"/>
    <w:rsid w:val="00031834"/>
    <w:rsid w:val="00031A2E"/>
    <w:rsid w:val="00031FF5"/>
    <w:rsid w:val="00032F9D"/>
    <w:rsid w:val="00034300"/>
    <w:rsid w:val="0003433F"/>
    <w:rsid w:val="00034F69"/>
    <w:rsid w:val="00035230"/>
    <w:rsid w:val="0003523A"/>
    <w:rsid w:val="00035331"/>
    <w:rsid w:val="00036D16"/>
    <w:rsid w:val="00037669"/>
    <w:rsid w:val="000378B4"/>
    <w:rsid w:val="00037F91"/>
    <w:rsid w:val="00037FC0"/>
    <w:rsid w:val="000400DA"/>
    <w:rsid w:val="00040C0F"/>
    <w:rsid w:val="00040CC5"/>
    <w:rsid w:val="0004184C"/>
    <w:rsid w:val="00043542"/>
    <w:rsid w:val="00043BF0"/>
    <w:rsid w:val="000446AC"/>
    <w:rsid w:val="0004552F"/>
    <w:rsid w:val="00045944"/>
    <w:rsid w:val="00045B01"/>
    <w:rsid w:val="00045CE9"/>
    <w:rsid w:val="00045DCD"/>
    <w:rsid w:val="000461BA"/>
    <w:rsid w:val="000464F8"/>
    <w:rsid w:val="0004775C"/>
    <w:rsid w:val="000504A3"/>
    <w:rsid w:val="00050D14"/>
    <w:rsid w:val="0005151D"/>
    <w:rsid w:val="00051573"/>
    <w:rsid w:val="00051756"/>
    <w:rsid w:val="0005250C"/>
    <w:rsid w:val="00052E47"/>
    <w:rsid w:val="00053C29"/>
    <w:rsid w:val="00053E82"/>
    <w:rsid w:val="00053FFC"/>
    <w:rsid w:val="00054A8D"/>
    <w:rsid w:val="000555D7"/>
    <w:rsid w:val="00056228"/>
    <w:rsid w:val="0005744A"/>
    <w:rsid w:val="00057E15"/>
    <w:rsid w:val="00060178"/>
    <w:rsid w:val="00060A3C"/>
    <w:rsid w:val="00062396"/>
    <w:rsid w:val="00063016"/>
    <w:rsid w:val="00063553"/>
    <w:rsid w:val="00063D02"/>
    <w:rsid w:val="00063D3E"/>
    <w:rsid w:val="00064410"/>
    <w:rsid w:val="000651AB"/>
    <w:rsid w:val="0006575A"/>
    <w:rsid w:val="00066395"/>
    <w:rsid w:val="00066D0B"/>
    <w:rsid w:val="0006780D"/>
    <w:rsid w:val="00067A17"/>
    <w:rsid w:val="00067D63"/>
    <w:rsid w:val="000703F0"/>
    <w:rsid w:val="000709CA"/>
    <w:rsid w:val="00070EDE"/>
    <w:rsid w:val="00070F70"/>
    <w:rsid w:val="00071D3B"/>
    <w:rsid w:val="00071E23"/>
    <w:rsid w:val="00072015"/>
    <w:rsid w:val="00073575"/>
    <w:rsid w:val="00073A0F"/>
    <w:rsid w:val="00073C1E"/>
    <w:rsid w:val="000740A2"/>
    <w:rsid w:val="00074335"/>
    <w:rsid w:val="00074A5E"/>
    <w:rsid w:val="000765DB"/>
    <w:rsid w:val="00076963"/>
    <w:rsid w:val="00076BE9"/>
    <w:rsid w:val="00076D0B"/>
    <w:rsid w:val="00081739"/>
    <w:rsid w:val="000823EC"/>
    <w:rsid w:val="00082820"/>
    <w:rsid w:val="00082BB5"/>
    <w:rsid w:val="00083D64"/>
    <w:rsid w:val="00084627"/>
    <w:rsid w:val="0008471B"/>
    <w:rsid w:val="00084792"/>
    <w:rsid w:val="0008500B"/>
    <w:rsid w:val="00085942"/>
    <w:rsid w:val="00086552"/>
    <w:rsid w:val="00086F46"/>
    <w:rsid w:val="00087E2C"/>
    <w:rsid w:val="0009069D"/>
    <w:rsid w:val="00090C17"/>
    <w:rsid w:val="00091090"/>
    <w:rsid w:val="0009112B"/>
    <w:rsid w:val="00091E9E"/>
    <w:rsid w:val="00092450"/>
    <w:rsid w:val="00092522"/>
    <w:rsid w:val="00092761"/>
    <w:rsid w:val="00093B24"/>
    <w:rsid w:val="00093F10"/>
    <w:rsid w:val="00093FE3"/>
    <w:rsid w:val="000940DC"/>
    <w:rsid w:val="00094D19"/>
    <w:rsid w:val="00094D82"/>
    <w:rsid w:val="00094FAE"/>
    <w:rsid w:val="00095923"/>
    <w:rsid w:val="000966E4"/>
    <w:rsid w:val="00097140"/>
    <w:rsid w:val="00097E21"/>
    <w:rsid w:val="000A0F70"/>
    <w:rsid w:val="000A1100"/>
    <w:rsid w:val="000A1D55"/>
    <w:rsid w:val="000A201B"/>
    <w:rsid w:val="000A20A0"/>
    <w:rsid w:val="000A24E2"/>
    <w:rsid w:val="000A3BCC"/>
    <w:rsid w:val="000A5321"/>
    <w:rsid w:val="000A5380"/>
    <w:rsid w:val="000A5AC0"/>
    <w:rsid w:val="000A6B45"/>
    <w:rsid w:val="000A7B0C"/>
    <w:rsid w:val="000B075E"/>
    <w:rsid w:val="000B0852"/>
    <w:rsid w:val="000B0C11"/>
    <w:rsid w:val="000B24CF"/>
    <w:rsid w:val="000B2F19"/>
    <w:rsid w:val="000B3FDD"/>
    <w:rsid w:val="000B43EC"/>
    <w:rsid w:val="000B479C"/>
    <w:rsid w:val="000B4CFC"/>
    <w:rsid w:val="000B52E2"/>
    <w:rsid w:val="000B5BFD"/>
    <w:rsid w:val="000B609F"/>
    <w:rsid w:val="000B64FD"/>
    <w:rsid w:val="000B7DBF"/>
    <w:rsid w:val="000C009C"/>
    <w:rsid w:val="000C0790"/>
    <w:rsid w:val="000C0F4A"/>
    <w:rsid w:val="000C10F5"/>
    <w:rsid w:val="000C24DB"/>
    <w:rsid w:val="000C2610"/>
    <w:rsid w:val="000C377F"/>
    <w:rsid w:val="000C4699"/>
    <w:rsid w:val="000C46F9"/>
    <w:rsid w:val="000C48AA"/>
    <w:rsid w:val="000C4E02"/>
    <w:rsid w:val="000C5281"/>
    <w:rsid w:val="000C5423"/>
    <w:rsid w:val="000C5970"/>
    <w:rsid w:val="000C64FC"/>
    <w:rsid w:val="000C65DB"/>
    <w:rsid w:val="000C68C4"/>
    <w:rsid w:val="000C7C50"/>
    <w:rsid w:val="000D004E"/>
    <w:rsid w:val="000D09CF"/>
    <w:rsid w:val="000D10ED"/>
    <w:rsid w:val="000D14AD"/>
    <w:rsid w:val="000D1555"/>
    <w:rsid w:val="000D18B3"/>
    <w:rsid w:val="000D2717"/>
    <w:rsid w:val="000D28B9"/>
    <w:rsid w:val="000D2A9B"/>
    <w:rsid w:val="000D31C9"/>
    <w:rsid w:val="000D411D"/>
    <w:rsid w:val="000D46CB"/>
    <w:rsid w:val="000D5E6B"/>
    <w:rsid w:val="000D5EA3"/>
    <w:rsid w:val="000D6808"/>
    <w:rsid w:val="000D6857"/>
    <w:rsid w:val="000D6C41"/>
    <w:rsid w:val="000D782A"/>
    <w:rsid w:val="000D785A"/>
    <w:rsid w:val="000D7D1D"/>
    <w:rsid w:val="000E15C1"/>
    <w:rsid w:val="000E1B61"/>
    <w:rsid w:val="000E1EAB"/>
    <w:rsid w:val="000E1F94"/>
    <w:rsid w:val="000E21B5"/>
    <w:rsid w:val="000E273C"/>
    <w:rsid w:val="000E3021"/>
    <w:rsid w:val="000E3634"/>
    <w:rsid w:val="000E40E7"/>
    <w:rsid w:val="000E4939"/>
    <w:rsid w:val="000E4C4E"/>
    <w:rsid w:val="000E54A9"/>
    <w:rsid w:val="000E6037"/>
    <w:rsid w:val="000E64B1"/>
    <w:rsid w:val="000E6994"/>
    <w:rsid w:val="000E762B"/>
    <w:rsid w:val="000F0866"/>
    <w:rsid w:val="000F0E1E"/>
    <w:rsid w:val="000F0FF7"/>
    <w:rsid w:val="000F1A6E"/>
    <w:rsid w:val="000F23E5"/>
    <w:rsid w:val="000F33A4"/>
    <w:rsid w:val="000F39F4"/>
    <w:rsid w:val="000F4670"/>
    <w:rsid w:val="000F48C2"/>
    <w:rsid w:val="000F50B8"/>
    <w:rsid w:val="000F5F50"/>
    <w:rsid w:val="000F6044"/>
    <w:rsid w:val="000F6161"/>
    <w:rsid w:val="000F6546"/>
    <w:rsid w:val="000F6CEE"/>
    <w:rsid w:val="000F6EFE"/>
    <w:rsid w:val="000F74E2"/>
    <w:rsid w:val="000F7624"/>
    <w:rsid w:val="000F772D"/>
    <w:rsid w:val="000F78E6"/>
    <w:rsid w:val="000F7AC4"/>
    <w:rsid w:val="001002F8"/>
    <w:rsid w:val="00100740"/>
    <w:rsid w:val="00100D52"/>
    <w:rsid w:val="00100F26"/>
    <w:rsid w:val="00101A85"/>
    <w:rsid w:val="00101CF3"/>
    <w:rsid w:val="001020C7"/>
    <w:rsid w:val="00102599"/>
    <w:rsid w:val="00102671"/>
    <w:rsid w:val="00102C21"/>
    <w:rsid w:val="00103351"/>
    <w:rsid w:val="001043F0"/>
    <w:rsid w:val="00104500"/>
    <w:rsid w:val="00104E3C"/>
    <w:rsid w:val="00104E95"/>
    <w:rsid w:val="00105197"/>
    <w:rsid w:val="0010592E"/>
    <w:rsid w:val="001059BE"/>
    <w:rsid w:val="00105F90"/>
    <w:rsid w:val="00106107"/>
    <w:rsid w:val="001070B7"/>
    <w:rsid w:val="001074BD"/>
    <w:rsid w:val="001107F5"/>
    <w:rsid w:val="00110950"/>
    <w:rsid w:val="00110BFF"/>
    <w:rsid w:val="00110F34"/>
    <w:rsid w:val="00110FA1"/>
    <w:rsid w:val="0011155A"/>
    <w:rsid w:val="00111A9C"/>
    <w:rsid w:val="00111DF0"/>
    <w:rsid w:val="00113248"/>
    <w:rsid w:val="00114581"/>
    <w:rsid w:val="00114777"/>
    <w:rsid w:val="001149D9"/>
    <w:rsid w:val="00114CD8"/>
    <w:rsid w:val="00115173"/>
    <w:rsid w:val="001159DD"/>
    <w:rsid w:val="00116220"/>
    <w:rsid w:val="0011640B"/>
    <w:rsid w:val="001166BD"/>
    <w:rsid w:val="0011692E"/>
    <w:rsid w:val="00117ACD"/>
    <w:rsid w:val="00117B41"/>
    <w:rsid w:val="00117C2B"/>
    <w:rsid w:val="00117CF2"/>
    <w:rsid w:val="00120427"/>
    <w:rsid w:val="00120701"/>
    <w:rsid w:val="00120864"/>
    <w:rsid w:val="00120F33"/>
    <w:rsid w:val="00121BC0"/>
    <w:rsid w:val="00121CF9"/>
    <w:rsid w:val="00121E35"/>
    <w:rsid w:val="001221CE"/>
    <w:rsid w:val="001226DA"/>
    <w:rsid w:val="00123BED"/>
    <w:rsid w:val="00124358"/>
    <w:rsid w:val="0012448C"/>
    <w:rsid w:val="001252E7"/>
    <w:rsid w:val="0012544D"/>
    <w:rsid w:val="00125CF9"/>
    <w:rsid w:val="00126018"/>
    <w:rsid w:val="0012639D"/>
    <w:rsid w:val="00127D06"/>
    <w:rsid w:val="00130475"/>
    <w:rsid w:val="00130CD4"/>
    <w:rsid w:val="00130F7C"/>
    <w:rsid w:val="00131D25"/>
    <w:rsid w:val="0013260B"/>
    <w:rsid w:val="00133356"/>
    <w:rsid w:val="00133A93"/>
    <w:rsid w:val="001348A1"/>
    <w:rsid w:val="00134B32"/>
    <w:rsid w:val="00134CAE"/>
    <w:rsid w:val="00134F86"/>
    <w:rsid w:val="00135AB1"/>
    <w:rsid w:val="00135BEC"/>
    <w:rsid w:val="0013627C"/>
    <w:rsid w:val="00136412"/>
    <w:rsid w:val="00136B71"/>
    <w:rsid w:val="00136E4F"/>
    <w:rsid w:val="00136EEE"/>
    <w:rsid w:val="0013760A"/>
    <w:rsid w:val="0014050F"/>
    <w:rsid w:val="00140B76"/>
    <w:rsid w:val="001411C0"/>
    <w:rsid w:val="0014142D"/>
    <w:rsid w:val="001416B8"/>
    <w:rsid w:val="00141950"/>
    <w:rsid w:val="00141A9E"/>
    <w:rsid w:val="00141C32"/>
    <w:rsid w:val="00141E25"/>
    <w:rsid w:val="001432B8"/>
    <w:rsid w:val="001432C8"/>
    <w:rsid w:val="00143386"/>
    <w:rsid w:val="00144115"/>
    <w:rsid w:val="001443DB"/>
    <w:rsid w:val="00144FC5"/>
    <w:rsid w:val="00145014"/>
    <w:rsid w:val="001453CE"/>
    <w:rsid w:val="00145554"/>
    <w:rsid w:val="00145AFF"/>
    <w:rsid w:val="00146DA0"/>
    <w:rsid w:val="00147187"/>
    <w:rsid w:val="001479B3"/>
    <w:rsid w:val="00150110"/>
    <w:rsid w:val="0015047E"/>
    <w:rsid w:val="001508FB"/>
    <w:rsid w:val="00150FAC"/>
    <w:rsid w:val="00151345"/>
    <w:rsid w:val="001516E8"/>
    <w:rsid w:val="0015222B"/>
    <w:rsid w:val="00152593"/>
    <w:rsid w:val="0015476C"/>
    <w:rsid w:val="00154EA5"/>
    <w:rsid w:val="00155494"/>
    <w:rsid w:val="00156A16"/>
    <w:rsid w:val="00156BAF"/>
    <w:rsid w:val="00156EAF"/>
    <w:rsid w:val="00157BB6"/>
    <w:rsid w:val="00160210"/>
    <w:rsid w:val="001602EA"/>
    <w:rsid w:val="00160647"/>
    <w:rsid w:val="0016096F"/>
    <w:rsid w:val="001617F2"/>
    <w:rsid w:val="00162A21"/>
    <w:rsid w:val="001632F3"/>
    <w:rsid w:val="00163714"/>
    <w:rsid w:val="00163992"/>
    <w:rsid w:val="00163B81"/>
    <w:rsid w:val="00163C76"/>
    <w:rsid w:val="00163F29"/>
    <w:rsid w:val="0016467C"/>
    <w:rsid w:val="00164734"/>
    <w:rsid w:val="00164B5D"/>
    <w:rsid w:val="00166746"/>
    <w:rsid w:val="001667F6"/>
    <w:rsid w:val="0016710B"/>
    <w:rsid w:val="00167BB4"/>
    <w:rsid w:val="00170136"/>
    <w:rsid w:val="0017042F"/>
    <w:rsid w:val="00170F81"/>
    <w:rsid w:val="00171C4C"/>
    <w:rsid w:val="00171E1B"/>
    <w:rsid w:val="00171EBB"/>
    <w:rsid w:val="00172A0A"/>
    <w:rsid w:val="00172E75"/>
    <w:rsid w:val="00172EDF"/>
    <w:rsid w:val="00174756"/>
    <w:rsid w:val="0017497A"/>
    <w:rsid w:val="00175B0F"/>
    <w:rsid w:val="001765C1"/>
    <w:rsid w:val="00176B09"/>
    <w:rsid w:val="00177B21"/>
    <w:rsid w:val="00177D8B"/>
    <w:rsid w:val="001806FB"/>
    <w:rsid w:val="00180767"/>
    <w:rsid w:val="00180E36"/>
    <w:rsid w:val="001811CF"/>
    <w:rsid w:val="0018134C"/>
    <w:rsid w:val="00181DD3"/>
    <w:rsid w:val="00182861"/>
    <w:rsid w:val="00182D3F"/>
    <w:rsid w:val="001831F4"/>
    <w:rsid w:val="00183493"/>
    <w:rsid w:val="00183C93"/>
    <w:rsid w:val="00183E2E"/>
    <w:rsid w:val="00183F4E"/>
    <w:rsid w:val="001854E0"/>
    <w:rsid w:val="00185BCA"/>
    <w:rsid w:val="00185E67"/>
    <w:rsid w:val="00185E87"/>
    <w:rsid w:val="00185FBA"/>
    <w:rsid w:val="00186075"/>
    <w:rsid w:val="001873F3"/>
    <w:rsid w:val="001910B3"/>
    <w:rsid w:val="001910B9"/>
    <w:rsid w:val="00191423"/>
    <w:rsid w:val="001919E4"/>
    <w:rsid w:val="00191DBD"/>
    <w:rsid w:val="00192857"/>
    <w:rsid w:val="001929C5"/>
    <w:rsid w:val="0019359F"/>
    <w:rsid w:val="0019430D"/>
    <w:rsid w:val="00195E0F"/>
    <w:rsid w:val="001960EB"/>
    <w:rsid w:val="0019630D"/>
    <w:rsid w:val="00196EC5"/>
    <w:rsid w:val="00197A48"/>
    <w:rsid w:val="001A084A"/>
    <w:rsid w:val="001A0F01"/>
    <w:rsid w:val="001A12D2"/>
    <w:rsid w:val="001A15B6"/>
    <w:rsid w:val="001A15BB"/>
    <w:rsid w:val="001A1B1C"/>
    <w:rsid w:val="001A1FF1"/>
    <w:rsid w:val="001A316F"/>
    <w:rsid w:val="001A3325"/>
    <w:rsid w:val="001A3721"/>
    <w:rsid w:val="001A3F69"/>
    <w:rsid w:val="001A447D"/>
    <w:rsid w:val="001A5463"/>
    <w:rsid w:val="001A5A0F"/>
    <w:rsid w:val="001A68F3"/>
    <w:rsid w:val="001A6E8A"/>
    <w:rsid w:val="001A77D0"/>
    <w:rsid w:val="001A7BA9"/>
    <w:rsid w:val="001B01E6"/>
    <w:rsid w:val="001B0881"/>
    <w:rsid w:val="001B0A57"/>
    <w:rsid w:val="001B16A1"/>
    <w:rsid w:val="001B1BA7"/>
    <w:rsid w:val="001B269B"/>
    <w:rsid w:val="001B2E62"/>
    <w:rsid w:val="001B2E73"/>
    <w:rsid w:val="001B32E9"/>
    <w:rsid w:val="001B35C1"/>
    <w:rsid w:val="001B3D2B"/>
    <w:rsid w:val="001B3F46"/>
    <w:rsid w:val="001B3F58"/>
    <w:rsid w:val="001B5C06"/>
    <w:rsid w:val="001B6640"/>
    <w:rsid w:val="001B672E"/>
    <w:rsid w:val="001B6FA9"/>
    <w:rsid w:val="001B7675"/>
    <w:rsid w:val="001B773F"/>
    <w:rsid w:val="001B775C"/>
    <w:rsid w:val="001B78BE"/>
    <w:rsid w:val="001C02F4"/>
    <w:rsid w:val="001C1260"/>
    <w:rsid w:val="001C15FE"/>
    <w:rsid w:val="001C1F9F"/>
    <w:rsid w:val="001C23BD"/>
    <w:rsid w:val="001C25C8"/>
    <w:rsid w:val="001C27B4"/>
    <w:rsid w:val="001C3025"/>
    <w:rsid w:val="001C43CB"/>
    <w:rsid w:val="001C48AD"/>
    <w:rsid w:val="001C4D0C"/>
    <w:rsid w:val="001C5056"/>
    <w:rsid w:val="001C543B"/>
    <w:rsid w:val="001C628D"/>
    <w:rsid w:val="001C6E36"/>
    <w:rsid w:val="001C6FD0"/>
    <w:rsid w:val="001C70BD"/>
    <w:rsid w:val="001C756E"/>
    <w:rsid w:val="001C7591"/>
    <w:rsid w:val="001C75CE"/>
    <w:rsid w:val="001C769B"/>
    <w:rsid w:val="001C79DB"/>
    <w:rsid w:val="001D19E8"/>
    <w:rsid w:val="001D1F75"/>
    <w:rsid w:val="001D2602"/>
    <w:rsid w:val="001D2AFF"/>
    <w:rsid w:val="001D2BAD"/>
    <w:rsid w:val="001D2DF6"/>
    <w:rsid w:val="001D319D"/>
    <w:rsid w:val="001D3D38"/>
    <w:rsid w:val="001D3DDC"/>
    <w:rsid w:val="001D432C"/>
    <w:rsid w:val="001D4756"/>
    <w:rsid w:val="001D48D4"/>
    <w:rsid w:val="001D4CE9"/>
    <w:rsid w:val="001D4EC1"/>
    <w:rsid w:val="001D4F12"/>
    <w:rsid w:val="001D5187"/>
    <w:rsid w:val="001D5702"/>
    <w:rsid w:val="001D65A2"/>
    <w:rsid w:val="001D6602"/>
    <w:rsid w:val="001D6609"/>
    <w:rsid w:val="001D74EE"/>
    <w:rsid w:val="001D7769"/>
    <w:rsid w:val="001E02D0"/>
    <w:rsid w:val="001E0492"/>
    <w:rsid w:val="001E05AA"/>
    <w:rsid w:val="001E05FB"/>
    <w:rsid w:val="001E0B67"/>
    <w:rsid w:val="001E0C10"/>
    <w:rsid w:val="001E13F1"/>
    <w:rsid w:val="001E1568"/>
    <w:rsid w:val="001E1682"/>
    <w:rsid w:val="001E2C7A"/>
    <w:rsid w:val="001E2DC9"/>
    <w:rsid w:val="001E3A79"/>
    <w:rsid w:val="001E3C9C"/>
    <w:rsid w:val="001E44FF"/>
    <w:rsid w:val="001E4CFC"/>
    <w:rsid w:val="001E5405"/>
    <w:rsid w:val="001E56C0"/>
    <w:rsid w:val="001E6B15"/>
    <w:rsid w:val="001E77E6"/>
    <w:rsid w:val="001F0559"/>
    <w:rsid w:val="001F07F0"/>
    <w:rsid w:val="001F128D"/>
    <w:rsid w:val="001F1536"/>
    <w:rsid w:val="001F1D01"/>
    <w:rsid w:val="001F2265"/>
    <w:rsid w:val="001F2D76"/>
    <w:rsid w:val="001F2DA7"/>
    <w:rsid w:val="001F311D"/>
    <w:rsid w:val="001F3EEB"/>
    <w:rsid w:val="001F4577"/>
    <w:rsid w:val="001F4932"/>
    <w:rsid w:val="001F4B94"/>
    <w:rsid w:val="001F4D60"/>
    <w:rsid w:val="001F50BB"/>
    <w:rsid w:val="001F617A"/>
    <w:rsid w:val="001F6215"/>
    <w:rsid w:val="001F637A"/>
    <w:rsid w:val="001F68B9"/>
    <w:rsid w:val="001F6923"/>
    <w:rsid w:val="001F6D63"/>
    <w:rsid w:val="001F729B"/>
    <w:rsid w:val="001F7419"/>
    <w:rsid w:val="001F74B1"/>
    <w:rsid w:val="001F7C3B"/>
    <w:rsid w:val="00200329"/>
    <w:rsid w:val="0020038B"/>
    <w:rsid w:val="00200926"/>
    <w:rsid w:val="00201570"/>
    <w:rsid w:val="002016A0"/>
    <w:rsid w:val="00201F44"/>
    <w:rsid w:val="00201F5C"/>
    <w:rsid w:val="00202C97"/>
    <w:rsid w:val="00202E4A"/>
    <w:rsid w:val="00203461"/>
    <w:rsid w:val="0020346E"/>
    <w:rsid w:val="0020384F"/>
    <w:rsid w:val="00203966"/>
    <w:rsid w:val="00203E0A"/>
    <w:rsid w:val="00205826"/>
    <w:rsid w:val="00205DAA"/>
    <w:rsid w:val="00206F78"/>
    <w:rsid w:val="0020738E"/>
    <w:rsid w:val="00210566"/>
    <w:rsid w:val="00210872"/>
    <w:rsid w:val="0021115C"/>
    <w:rsid w:val="002137A6"/>
    <w:rsid w:val="00213803"/>
    <w:rsid w:val="00213AB5"/>
    <w:rsid w:val="00213F6C"/>
    <w:rsid w:val="00214D88"/>
    <w:rsid w:val="00214EA5"/>
    <w:rsid w:val="0021544A"/>
    <w:rsid w:val="002155B7"/>
    <w:rsid w:val="00215815"/>
    <w:rsid w:val="00215CC3"/>
    <w:rsid w:val="002164AE"/>
    <w:rsid w:val="00216769"/>
    <w:rsid w:val="002201DA"/>
    <w:rsid w:val="002206DE"/>
    <w:rsid w:val="00220D1E"/>
    <w:rsid w:val="00222EB7"/>
    <w:rsid w:val="002230D7"/>
    <w:rsid w:val="00223D80"/>
    <w:rsid w:val="002245A2"/>
    <w:rsid w:val="002245E6"/>
    <w:rsid w:val="00224E82"/>
    <w:rsid w:val="002261CD"/>
    <w:rsid w:val="00227629"/>
    <w:rsid w:val="002276EA"/>
    <w:rsid w:val="00227738"/>
    <w:rsid w:val="00227CE2"/>
    <w:rsid w:val="0023004D"/>
    <w:rsid w:val="00230211"/>
    <w:rsid w:val="0023048C"/>
    <w:rsid w:val="002304A3"/>
    <w:rsid w:val="00230575"/>
    <w:rsid w:val="00232172"/>
    <w:rsid w:val="002328E8"/>
    <w:rsid w:val="00233A7E"/>
    <w:rsid w:val="002341E1"/>
    <w:rsid w:val="002344BF"/>
    <w:rsid w:val="00234DAE"/>
    <w:rsid w:val="00235051"/>
    <w:rsid w:val="00235443"/>
    <w:rsid w:val="002358F2"/>
    <w:rsid w:val="00240A52"/>
    <w:rsid w:val="0024133A"/>
    <w:rsid w:val="002415A8"/>
    <w:rsid w:val="002419AB"/>
    <w:rsid w:val="00241DA3"/>
    <w:rsid w:val="00242072"/>
    <w:rsid w:val="00242645"/>
    <w:rsid w:val="0024384E"/>
    <w:rsid w:val="00243A7F"/>
    <w:rsid w:val="0024447F"/>
    <w:rsid w:val="00244E2D"/>
    <w:rsid w:val="00244F07"/>
    <w:rsid w:val="002466F1"/>
    <w:rsid w:val="00246CAA"/>
    <w:rsid w:val="00246D28"/>
    <w:rsid w:val="00247C45"/>
    <w:rsid w:val="0025013D"/>
    <w:rsid w:val="00250143"/>
    <w:rsid w:val="00250381"/>
    <w:rsid w:val="00251107"/>
    <w:rsid w:val="0025120C"/>
    <w:rsid w:val="002540F2"/>
    <w:rsid w:val="00254912"/>
    <w:rsid w:val="002549A4"/>
    <w:rsid w:val="00254B2B"/>
    <w:rsid w:val="00254B5A"/>
    <w:rsid w:val="00254FC7"/>
    <w:rsid w:val="002554D5"/>
    <w:rsid w:val="00255602"/>
    <w:rsid w:val="00255688"/>
    <w:rsid w:val="002563A1"/>
    <w:rsid w:val="0025661C"/>
    <w:rsid w:val="0025761B"/>
    <w:rsid w:val="002579E5"/>
    <w:rsid w:val="00257AE7"/>
    <w:rsid w:val="00260597"/>
    <w:rsid w:val="00261132"/>
    <w:rsid w:val="00261939"/>
    <w:rsid w:val="00261A1D"/>
    <w:rsid w:val="00262A3A"/>
    <w:rsid w:val="002630EF"/>
    <w:rsid w:val="00263125"/>
    <w:rsid w:val="0026484F"/>
    <w:rsid w:val="002648E9"/>
    <w:rsid w:val="00265036"/>
    <w:rsid w:val="0026511A"/>
    <w:rsid w:val="00265333"/>
    <w:rsid w:val="002653A4"/>
    <w:rsid w:val="00265AC5"/>
    <w:rsid w:val="00265D5E"/>
    <w:rsid w:val="00266120"/>
    <w:rsid w:val="00266299"/>
    <w:rsid w:val="002674B8"/>
    <w:rsid w:val="002675F6"/>
    <w:rsid w:val="00267722"/>
    <w:rsid w:val="002705A2"/>
    <w:rsid w:val="0027075D"/>
    <w:rsid w:val="00270EF7"/>
    <w:rsid w:val="00271DDA"/>
    <w:rsid w:val="00273F43"/>
    <w:rsid w:val="00275482"/>
    <w:rsid w:val="00275C7A"/>
    <w:rsid w:val="00275DCE"/>
    <w:rsid w:val="00276068"/>
    <w:rsid w:val="002760BD"/>
    <w:rsid w:val="00276790"/>
    <w:rsid w:val="00276806"/>
    <w:rsid w:val="00276840"/>
    <w:rsid w:val="00276BA1"/>
    <w:rsid w:val="0027701A"/>
    <w:rsid w:val="002775BA"/>
    <w:rsid w:val="00277725"/>
    <w:rsid w:val="00277760"/>
    <w:rsid w:val="00280A4C"/>
    <w:rsid w:val="0028161B"/>
    <w:rsid w:val="0028250E"/>
    <w:rsid w:val="00283087"/>
    <w:rsid w:val="0028399F"/>
    <w:rsid w:val="00284043"/>
    <w:rsid w:val="0028446B"/>
    <w:rsid w:val="0028485A"/>
    <w:rsid w:val="002849DF"/>
    <w:rsid w:val="00284A8F"/>
    <w:rsid w:val="00284B3B"/>
    <w:rsid w:val="00284BF3"/>
    <w:rsid w:val="00284C9A"/>
    <w:rsid w:val="00285A8E"/>
    <w:rsid w:val="00285C9A"/>
    <w:rsid w:val="00285E69"/>
    <w:rsid w:val="002869CA"/>
    <w:rsid w:val="002870E0"/>
    <w:rsid w:val="0029009C"/>
    <w:rsid w:val="002910C0"/>
    <w:rsid w:val="002915ED"/>
    <w:rsid w:val="0029165B"/>
    <w:rsid w:val="0029269D"/>
    <w:rsid w:val="002929B6"/>
    <w:rsid w:val="00292BFD"/>
    <w:rsid w:val="00292CBE"/>
    <w:rsid w:val="00293546"/>
    <w:rsid w:val="00294176"/>
    <w:rsid w:val="00294360"/>
    <w:rsid w:val="00294454"/>
    <w:rsid w:val="00294B15"/>
    <w:rsid w:val="00295AEB"/>
    <w:rsid w:val="00296F21"/>
    <w:rsid w:val="00297C7D"/>
    <w:rsid w:val="00297F53"/>
    <w:rsid w:val="002A0454"/>
    <w:rsid w:val="002A0462"/>
    <w:rsid w:val="002A088E"/>
    <w:rsid w:val="002A0E33"/>
    <w:rsid w:val="002A0E60"/>
    <w:rsid w:val="002A1352"/>
    <w:rsid w:val="002A138C"/>
    <w:rsid w:val="002A1CCA"/>
    <w:rsid w:val="002A2B8D"/>
    <w:rsid w:val="002A3277"/>
    <w:rsid w:val="002A3DA9"/>
    <w:rsid w:val="002A3F32"/>
    <w:rsid w:val="002A41A0"/>
    <w:rsid w:val="002A4484"/>
    <w:rsid w:val="002A5036"/>
    <w:rsid w:val="002A54A1"/>
    <w:rsid w:val="002A5931"/>
    <w:rsid w:val="002A5968"/>
    <w:rsid w:val="002A6B9D"/>
    <w:rsid w:val="002A77AD"/>
    <w:rsid w:val="002A7892"/>
    <w:rsid w:val="002A7D5A"/>
    <w:rsid w:val="002B008F"/>
    <w:rsid w:val="002B0CC8"/>
    <w:rsid w:val="002B19AC"/>
    <w:rsid w:val="002B3265"/>
    <w:rsid w:val="002B329F"/>
    <w:rsid w:val="002B3363"/>
    <w:rsid w:val="002B36C1"/>
    <w:rsid w:val="002B3C79"/>
    <w:rsid w:val="002B3C9F"/>
    <w:rsid w:val="002B3E5E"/>
    <w:rsid w:val="002B422D"/>
    <w:rsid w:val="002B4339"/>
    <w:rsid w:val="002B590B"/>
    <w:rsid w:val="002B606A"/>
    <w:rsid w:val="002B6C15"/>
    <w:rsid w:val="002B6C2B"/>
    <w:rsid w:val="002B7CF9"/>
    <w:rsid w:val="002C03C1"/>
    <w:rsid w:val="002C21D8"/>
    <w:rsid w:val="002C2472"/>
    <w:rsid w:val="002C2718"/>
    <w:rsid w:val="002C3095"/>
    <w:rsid w:val="002C35C9"/>
    <w:rsid w:val="002C3965"/>
    <w:rsid w:val="002C454F"/>
    <w:rsid w:val="002C57D6"/>
    <w:rsid w:val="002C7021"/>
    <w:rsid w:val="002C70F6"/>
    <w:rsid w:val="002C72C1"/>
    <w:rsid w:val="002C76AA"/>
    <w:rsid w:val="002C7AFB"/>
    <w:rsid w:val="002C7D33"/>
    <w:rsid w:val="002D0A6A"/>
    <w:rsid w:val="002D0ED2"/>
    <w:rsid w:val="002D1E9A"/>
    <w:rsid w:val="002D2287"/>
    <w:rsid w:val="002D2B7F"/>
    <w:rsid w:val="002D2B93"/>
    <w:rsid w:val="002D2ECD"/>
    <w:rsid w:val="002D2ED4"/>
    <w:rsid w:val="002D2EF0"/>
    <w:rsid w:val="002D309B"/>
    <w:rsid w:val="002D371F"/>
    <w:rsid w:val="002D3725"/>
    <w:rsid w:val="002D38AE"/>
    <w:rsid w:val="002D39D8"/>
    <w:rsid w:val="002D3A40"/>
    <w:rsid w:val="002D3CB3"/>
    <w:rsid w:val="002D4CE2"/>
    <w:rsid w:val="002D5B02"/>
    <w:rsid w:val="002D6490"/>
    <w:rsid w:val="002D6B6C"/>
    <w:rsid w:val="002D7074"/>
    <w:rsid w:val="002D7A58"/>
    <w:rsid w:val="002E0621"/>
    <w:rsid w:val="002E14F7"/>
    <w:rsid w:val="002E28B5"/>
    <w:rsid w:val="002E29C5"/>
    <w:rsid w:val="002E2A63"/>
    <w:rsid w:val="002E3575"/>
    <w:rsid w:val="002E3A8C"/>
    <w:rsid w:val="002E3BB6"/>
    <w:rsid w:val="002E3DD9"/>
    <w:rsid w:val="002E55B8"/>
    <w:rsid w:val="002E5EDD"/>
    <w:rsid w:val="002E6385"/>
    <w:rsid w:val="002E648D"/>
    <w:rsid w:val="002E6911"/>
    <w:rsid w:val="002E730D"/>
    <w:rsid w:val="002E7759"/>
    <w:rsid w:val="002F044A"/>
    <w:rsid w:val="002F0675"/>
    <w:rsid w:val="002F06B7"/>
    <w:rsid w:val="002F07F3"/>
    <w:rsid w:val="002F0E3C"/>
    <w:rsid w:val="002F160D"/>
    <w:rsid w:val="002F2C52"/>
    <w:rsid w:val="002F2FA5"/>
    <w:rsid w:val="002F33E3"/>
    <w:rsid w:val="002F4A47"/>
    <w:rsid w:val="002F5847"/>
    <w:rsid w:val="002F64AB"/>
    <w:rsid w:val="002F6D9A"/>
    <w:rsid w:val="002F6FB6"/>
    <w:rsid w:val="002F7012"/>
    <w:rsid w:val="002F75B8"/>
    <w:rsid w:val="002F79D9"/>
    <w:rsid w:val="002F7DD1"/>
    <w:rsid w:val="0030068F"/>
    <w:rsid w:val="00300D84"/>
    <w:rsid w:val="0030119E"/>
    <w:rsid w:val="0030124B"/>
    <w:rsid w:val="00301475"/>
    <w:rsid w:val="00301891"/>
    <w:rsid w:val="00301B6E"/>
    <w:rsid w:val="00301EF1"/>
    <w:rsid w:val="00302434"/>
    <w:rsid w:val="003024EF"/>
    <w:rsid w:val="00302FBB"/>
    <w:rsid w:val="003039F5"/>
    <w:rsid w:val="0030467B"/>
    <w:rsid w:val="0030585B"/>
    <w:rsid w:val="00305CA6"/>
    <w:rsid w:val="00306651"/>
    <w:rsid w:val="00306659"/>
    <w:rsid w:val="00306BF5"/>
    <w:rsid w:val="00306DB6"/>
    <w:rsid w:val="0031044D"/>
    <w:rsid w:val="003104E8"/>
    <w:rsid w:val="00310C92"/>
    <w:rsid w:val="00311BEF"/>
    <w:rsid w:val="003124FF"/>
    <w:rsid w:val="003125B1"/>
    <w:rsid w:val="00312B4D"/>
    <w:rsid w:val="00312D57"/>
    <w:rsid w:val="00313503"/>
    <w:rsid w:val="00314230"/>
    <w:rsid w:val="003148AD"/>
    <w:rsid w:val="00314DFE"/>
    <w:rsid w:val="003151DA"/>
    <w:rsid w:val="00315C8C"/>
    <w:rsid w:val="00315DEF"/>
    <w:rsid w:val="00317038"/>
    <w:rsid w:val="003173C3"/>
    <w:rsid w:val="00317DB9"/>
    <w:rsid w:val="00320A88"/>
    <w:rsid w:val="00320F81"/>
    <w:rsid w:val="00321405"/>
    <w:rsid w:val="003216CF"/>
    <w:rsid w:val="003219D5"/>
    <w:rsid w:val="0032203E"/>
    <w:rsid w:val="003226BA"/>
    <w:rsid w:val="00322A32"/>
    <w:rsid w:val="00322B68"/>
    <w:rsid w:val="00323975"/>
    <w:rsid w:val="00323C83"/>
    <w:rsid w:val="00323F67"/>
    <w:rsid w:val="00325852"/>
    <w:rsid w:val="0032644C"/>
    <w:rsid w:val="00326606"/>
    <w:rsid w:val="00326A3E"/>
    <w:rsid w:val="003277F4"/>
    <w:rsid w:val="00327C44"/>
    <w:rsid w:val="003307A0"/>
    <w:rsid w:val="00330DCD"/>
    <w:rsid w:val="003314F3"/>
    <w:rsid w:val="00331C56"/>
    <w:rsid w:val="00331FBE"/>
    <w:rsid w:val="003325E3"/>
    <w:rsid w:val="00332E11"/>
    <w:rsid w:val="00332EA4"/>
    <w:rsid w:val="003330AC"/>
    <w:rsid w:val="00333619"/>
    <w:rsid w:val="00333930"/>
    <w:rsid w:val="00333B3D"/>
    <w:rsid w:val="00334E2A"/>
    <w:rsid w:val="0033518A"/>
    <w:rsid w:val="0033580D"/>
    <w:rsid w:val="00335C07"/>
    <w:rsid w:val="003362F7"/>
    <w:rsid w:val="00336313"/>
    <w:rsid w:val="00336525"/>
    <w:rsid w:val="003367FA"/>
    <w:rsid w:val="0033696E"/>
    <w:rsid w:val="00336AF2"/>
    <w:rsid w:val="0033760C"/>
    <w:rsid w:val="00337BC8"/>
    <w:rsid w:val="003404E2"/>
    <w:rsid w:val="00340616"/>
    <w:rsid w:val="003407CF"/>
    <w:rsid w:val="003418BE"/>
    <w:rsid w:val="00341928"/>
    <w:rsid w:val="00341E0C"/>
    <w:rsid w:val="00342166"/>
    <w:rsid w:val="0034289D"/>
    <w:rsid w:val="003432A1"/>
    <w:rsid w:val="003432C3"/>
    <w:rsid w:val="00343E27"/>
    <w:rsid w:val="00343F08"/>
    <w:rsid w:val="00344763"/>
    <w:rsid w:val="003476C7"/>
    <w:rsid w:val="003503A4"/>
    <w:rsid w:val="00350FA5"/>
    <w:rsid w:val="00351C8F"/>
    <w:rsid w:val="00352CCC"/>
    <w:rsid w:val="00353214"/>
    <w:rsid w:val="00353471"/>
    <w:rsid w:val="003540B0"/>
    <w:rsid w:val="00354CC2"/>
    <w:rsid w:val="0035550B"/>
    <w:rsid w:val="00356041"/>
    <w:rsid w:val="00356291"/>
    <w:rsid w:val="00356D6B"/>
    <w:rsid w:val="0035721B"/>
    <w:rsid w:val="0036006D"/>
    <w:rsid w:val="003604CE"/>
    <w:rsid w:val="00360BAE"/>
    <w:rsid w:val="0036166A"/>
    <w:rsid w:val="0036199F"/>
    <w:rsid w:val="00361D5E"/>
    <w:rsid w:val="00362C25"/>
    <w:rsid w:val="003631DA"/>
    <w:rsid w:val="003633E1"/>
    <w:rsid w:val="003636BB"/>
    <w:rsid w:val="003638CB"/>
    <w:rsid w:val="00364151"/>
    <w:rsid w:val="00364FB2"/>
    <w:rsid w:val="00365978"/>
    <w:rsid w:val="003664E6"/>
    <w:rsid w:val="00367290"/>
    <w:rsid w:val="0036744B"/>
    <w:rsid w:val="00371232"/>
    <w:rsid w:val="00371873"/>
    <w:rsid w:val="00371A4A"/>
    <w:rsid w:val="0037244D"/>
    <w:rsid w:val="00372703"/>
    <w:rsid w:val="00372AAC"/>
    <w:rsid w:val="00373142"/>
    <w:rsid w:val="00373778"/>
    <w:rsid w:val="00373840"/>
    <w:rsid w:val="00373C2C"/>
    <w:rsid w:val="00374630"/>
    <w:rsid w:val="0037503F"/>
    <w:rsid w:val="00375099"/>
    <w:rsid w:val="00375582"/>
    <w:rsid w:val="00375761"/>
    <w:rsid w:val="003765D6"/>
    <w:rsid w:val="00376931"/>
    <w:rsid w:val="00377225"/>
    <w:rsid w:val="003775FA"/>
    <w:rsid w:val="0037766A"/>
    <w:rsid w:val="00380558"/>
    <w:rsid w:val="003808E4"/>
    <w:rsid w:val="00380B44"/>
    <w:rsid w:val="00381C69"/>
    <w:rsid w:val="00382251"/>
    <w:rsid w:val="0038390F"/>
    <w:rsid w:val="00384357"/>
    <w:rsid w:val="00384B5D"/>
    <w:rsid w:val="00385AC2"/>
    <w:rsid w:val="00386174"/>
    <w:rsid w:val="0038666D"/>
    <w:rsid w:val="00386E58"/>
    <w:rsid w:val="003902B7"/>
    <w:rsid w:val="003902D0"/>
    <w:rsid w:val="003909AA"/>
    <w:rsid w:val="00390EB0"/>
    <w:rsid w:val="003914FD"/>
    <w:rsid w:val="00392118"/>
    <w:rsid w:val="00392188"/>
    <w:rsid w:val="00392242"/>
    <w:rsid w:val="00392566"/>
    <w:rsid w:val="00393022"/>
    <w:rsid w:val="00393918"/>
    <w:rsid w:val="0039457F"/>
    <w:rsid w:val="00395064"/>
    <w:rsid w:val="00395481"/>
    <w:rsid w:val="003955B4"/>
    <w:rsid w:val="00395A2C"/>
    <w:rsid w:val="00396161"/>
    <w:rsid w:val="003965A0"/>
    <w:rsid w:val="0039733B"/>
    <w:rsid w:val="003974EB"/>
    <w:rsid w:val="003978D7"/>
    <w:rsid w:val="00397936"/>
    <w:rsid w:val="00397CA5"/>
    <w:rsid w:val="003A0217"/>
    <w:rsid w:val="003A0610"/>
    <w:rsid w:val="003A1D1B"/>
    <w:rsid w:val="003A1E9A"/>
    <w:rsid w:val="003A220E"/>
    <w:rsid w:val="003A2730"/>
    <w:rsid w:val="003A275C"/>
    <w:rsid w:val="003A3932"/>
    <w:rsid w:val="003A3E59"/>
    <w:rsid w:val="003A561A"/>
    <w:rsid w:val="003A58F3"/>
    <w:rsid w:val="003A5F39"/>
    <w:rsid w:val="003A6423"/>
    <w:rsid w:val="003A7555"/>
    <w:rsid w:val="003A78F3"/>
    <w:rsid w:val="003A7BF4"/>
    <w:rsid w:val="003B0EA5"/>
    <w:rsid w:val="003B1803"/>
    <w:rsid w:val="003B1E19"/>
    <w:rsid w:val="003B23B2"/>
    <w:rsid w:val="003B2971"/>
    <w:rsid w:val="003B2C34"/>
    <w:rsid w:val="003B312C"/>
    <w:rsid w:val="003B36AB"/>
    <w:rsid w:val="003B3A1A"/>
    <w:rsid w:val="003B3AE2"/>
    <w:rsid w:val="003B4844"/>
    <w:rsid w:val="003B48F5"/>
    <w:rsid w:val="003B4AA4"/>
    <w:rsid w:val="003B547F"/>
    <w:rsid w:val="003B5528"/>
    <w:rsid w:val="003B607C"/>
    <w:rsid w:val="003B7865"/>
    <w:rsid w:val="003C02E8"/>
    <w:rsid w:val="003C042D"/>
    <w:rsid w:val="003C1956"/>
    <w:rsid w:val="003C2854"/>
    <w:rsid w:val="003C316D"/>
    <w:rsid w:val="003C3973"/>
    <w:rsid w:val="003C4E29"/>
    <w:rsid w:val="003C50BF"/>
    <w:rsid w:val="003C5344"/>
    <w:rsid w:val="003C536E"/>
    <w:rsid w:val="003C5C5C"/>
    <w:rsid w:val="003C6F71"/>
    <w:rsid w:val="003C71BC"/>
    <w:rsid w:val="003C7CB4"/>
    <w:rsid w:val="003D0012"/>
    <w:rsid w:val="003D1281"/>
    <w:rsid w:val="003D14A1"/>
    <w:rsid w:val="003D19DB"/>
    <w:rsid w:val="003D1ADA"/>
    <w:rsid w:val="003D1DFA"/>
    <w:rsid w:val="003D281D"/>
    <w:rsid w:val="003D3450"/>
    <w:rsid w:val="003D3702"/>
    <w:rsid w:val="003D3AAD"/>
    <w:rsid w:val="003D3C1C"/>
    <w:rsid w:val="003D4650"/>
    <w:rsid w:val="003D49AF"/>
    <w:rsid w:val="003D4A60"/>
    <w:rsid w:val="003D4DC9"/>
    <w:rsid w:val="003D548D"/>
    <w:rsid w:val="003D5AC5"/>
    <w:rsid w:val="003D70E9"/>
    <w:rsid w:val="003D7B91"/>
    <w:rsid w:val="003D7CBF"/>
    <w:rsid w:val="003D7DA2"/>
    <w:rsid w:val="003E090C"/>
    <w:rsid w:val="003E1D5A"/>
    <w:rsid w:val="003E1F87"/>
    <w:rsid w:val="003E1FC2"/>
    <w:rsid w:val="003E2002"/>
    <w:rsid w:val="003E2533"/>
    <w:rsid w:val="003E2A9A"/>
    <w:rsid w:val="003E3132"/>
    <w:rsid w:val="003E33ED"/>
    <w:rsid w:val="003E36E6"/>
    <w:rsid w:val="003E3EDE"/>
    <w:rsid w:val="003E4085"/>
    <w:rsid w:val="003E42CC"/>
    <w:rsid w:val="003E438D"/>
    <w:rsid w:val="003E4440"/>
    <w:rsid w:val="003E46D0"/>
    <w:rsid w:val="003E47B9"/>
    <w:rsid w:val="003E4B5B"/>
    <w:rsid w:val="003E59E1"/>
    <w:rsid w:val="003E655E"/>
    <w:rsid w:val="003F05B8"/>
    <w:rsid w:val="003F2573"/>
    <w:rsid w:val="003F2598"/>
    <w:rsid w:val="003F2AE0"/>
    <w:rsid w:val="003F33BB"/>
    <w:rsid w:val="003F3FA4"/>
    <w:rsid w:val="003F4223"/>
    <w:rsid w:val="003F4CA0"/>
    <w:rsid w:val="003F4F39"/>
    <w:rsid w:val="003F5AA0"/>
    <w:rsid w:val="003F625D"/>
    <w:rsid w:val="003F6582"/>
    <w:rsid w:val="003F722F"/>
    <w:rsid w:val="003F76CD"/>
    <w:rsid w:val="00400497"/>
    <w:rsid w:val="00400501"/>
    <w:rsid w:val="004008A6"/>
    <w:rsid w:val="00400EDD"/>
    <w:rsid w:val="004012AE"/>
    <w:rsid w:val="0040163C"/>
    <w:rsid w:val="00401E45"/>
    <w:rsid w:val="00402105"/>
    <w:rsid w:val="00402BC0"/>
    <w:rsid w:val="00402CAA"/>
    <w:rsid w:val="00402D21"/>
    <w:rsid w:val="00402DEC"/>
    <w:rsid w:val="00402F39"/>
    <w:rsid w:val="00403423"/>
    <w:rsid w:val="00404051"/>
    <w:rsid w:val="00404BC9"/>
    <w:rsid w:val="00404DDF"/>
    <w:rsid w:val="00405080"/>
    <w:rsid w:val="004057DB"/>
    <w:rsid w:val="00405CB9"/>
    <w:rsid w:val="00406361"/>
    <w:rsid w:val="00406E45"/>
    <w:rsid w:val="004102C6"/>
    <w:rsid w:val="00410937"/>
    <w:rsid w:val="004114DA"/>
    <w:rsid w:val="00411C3A"/>
    <w:rsid w:val="00411C3C"/>
    <w:rsid w:val="004123CC"/>
    <w:rsid w:val="004124A6"/>
    <w:rsid w:val="0041325D"/>
    <w:rsid w:val="004137B8"/>
    <w:rsid w:val="00413CA6"/>
    <w:rsid w:val="00413EC5"/>
    <w:rsid w:val="00414B9C"/>
    <w:rsid w:val="00414BED"/>
    <w:rsid w:val="0041550E"/>
    <w:rsid w:val="00415B74"/>
    <w:rsid w:val="00415C58"/>
    <w:rsid w:val="0041680A"/>
    <w:rsid w:val="00416A2C"/>
    <w:rsid w:val="00416FB0"/>
    <w:rsid w:val="00417B00"/>
    <w:rsid w:val="00417C5E"/>
    <w:rsid w:val="00417F6F"/>
    <w:rsid w:val="00420839"/>
    <w:rsid w:val="00420DCA"/>
    <w:rsid w:val="004210BD"/>
    <w:rsid w:val="00421178"/>
    <w:rsid w:val="004214DF"/>
    <w:rsid w:val="004218C5"/>
    <w:rsid w:val="00421F16"/>
    <w:rsid w:val="00422B8B"/>
    <w:rsid w:val="00423D4F"/>
    <w:rsid w:val="00424437"/>
    <w:rsid w:val="00424682"/>
    <w:rsid w:val="004248CE"/>
    <w:rsid w:val="00424BF0"/>
    <w:rsid w:val="00426645"/>
    <w:rsid w:val="0042699F"/>
    <w:rsid w:val="00426BE9"/>
    <w:rsid w:val="0042727B"/>
    <w:rsid w:val="004273B9"/>
    <w:rsid w:val="0042796F"/>
    <w:rsid w:val="00430EDA"/>
    <w:rsid w:val="00430F5D"/>
    <w:rsid w:val="004314BA"/>
    <w:rsid w:val="00431F1A"/>
    <w:rsid w:val="00432933"/>
    <w:rsid w:val="0043341F"/>
    <w:rsid w:val="0043350A"/>
    <w:rsid w:val="00434219"/>
    <w:rsid w:val="00434243"/>
    <w:rsid w:val="00434276"/>
    <w:rsid w:val="00435024"/>
    <w:rsid w:val="004356D9"/>
    <w:rsid w:val="00435C55"/>
    <w:rsid w:val="004365C4"/>
    <w:rsid w:val="00437AF1"/>
    <w:rsid w:val="004400F4"/>
    <w:rsid w:val="004407FD"/>
    <w:rsid w:val="00440BF4"/>
    <w:rsid w:val="00440FE0"/>
    <w:rsid w:val="004411FA"/>
    <w:rsid w:val="00441A85"/>
    <w:rsid w:val="004424F9"/>
    <w:rsid w:val="004425A0"/>
    <w:rsid w:val="0044498D"/>
    <w:rsid w:val="004449B6"/>
    <w:rsid w:val="00444E43"/>
    <w:rsid w:val="00445FE8"/>
    <w:rsid w:val="004465AB"/>
    <w:rsid w:val="00446879"/>
    <w:rsid w:val="00446A55"/>
    <w:rsid w:val="00446D9E"/>
    <w:rsid w:val="004472A3"/>
    <w:rsid w:val="00450F5D"/>
    <w:rsid w:val="00451025"/>
    <w:rsid w:val="00451032"/>
    <w:rsid w:val="0045215F"/>
    <w:rsid w:val="004529E2"/>
    <w:rsid w:val="004546BA"/>
    <w:rsid w:val="004547EC"/>
    <w:rsid w:val="0045606A"/>
    <w:rsid w:val="004564A3"/>
    <w:rsid w:val="00457482"/>
    <w:rsid w:val="00457592"/>
    <w:rsid w:val="00457B98"/>
    <w:rsid w:val="0046002A"/>
    <w:rsid w:val="0046042C"/>
    <w:rsid w:val="004607D8"/>
    <w:rsid w:val="00460877"/>
    <w:rsid w:val="004608C8"/>
    <w:rsid w:val="00461222"/>
    <w:rsid w:val="00462A71"/>
    <w:rsid w:val="00462BFB"/>
    <w:rsid w:val="00462F5C"/>
    <w:rsid w:val="00464497"/>
    <w:rsid w:val="0046492D"/>
    <w:rsid w:val="00464FEF"/>
    <w:rsid w:val="00465B50"/>
    <w:rsid w:val="00465C0C"/>
    <w:rsid w:val="0046709C"/>
    <w:rsid w:val="00467CE9"/>
    <w:rsid w:val="00467D48"/>
    <w:rsid w:val="00470481"/>
    <w:rsid w:val="00470915"/>
    <w:rsid w:val="004711F8"/>
    <w:rsid w:val="004716A3"/>
    <w:rsid w:val="004716DF"/>
    <w:rsid w:val="004719CF"/>
    <w:rsid w:val="00471CA2"/>
    <w:rsid w:val="004725E9"/>
    <w:rsid w:val="0047303E"/>
    <w:rsid w:val="00474040"/>
    <w:rsid w:val="00474B44"/>
    <w:rsid w:val="00474D2F"/>
    <w:rsid w:val="00474F39"/>
    <w:rsid w:val="00475476"/>
    <w:rsid w:val="00475D68"/>
    <w:rsid w:val="00476B28"/>
    <w:rsid w:val="00476ED3"/>
    <w:rsid w:val="0047719F"/>
    <w:rsid w:val="00477720"/>
    <w:rsid w:val="00477FC2"/>
    <w:rsid w:val="004812BD"/>
    <w:rsid w:val="00481878"/>
    <w:rsid w:val="004819C7"/>
    <w:rsid w:val="00481E44"/>
    <w:rsid w:val="0048254B"/>
    <w:rsid w:val="004826D9"/>
    <w:rsid w:val="004834E6"/>
    <w:rsid w:val="00483AA5"/>
    <w:rsid w:val="00483F2B"/>
    <w:rsid w:val="00484205"/>
    <w:rsid w:val="00484D1D"/>
    <w:rsid w:val="00485E95"/>
    <w:rsid w:val="004872E6"/>
    <w:rsid w:val="0048777B"/>
    <w:rsid w:val="00487B95"/>
    <w:rsid w:val="00487C6F"/>
    <w:rsid w:val="0049035E"/>
    <w:rsid w:val="004907CD"/>
    <w:rsid w:val="004911B5"/>
    <w:rsid w:val="00491B30"/>
    <w:rsid w:val="00491F2F"/>
    <w:rsid w:val="00491F3E"/>
    <w:rsid w:val="00491FC9"/>
    <w:rsid w:val="00492242"/>
    <w:rsid w:val="00492B37"/>
    <w:rsid w:val="00492F0D"/>
    <w:rsid w:val="00493A23"/>
    <w:rsid w:val="00493A90"/>
    <w:rsid w:val="00495178"/>
    <w:rsid w:val="004956A5"/>
    <w:rsid w:val="00495AE9"/>
    <w:rsid w:val="00495E8B"/>
    <w:rsid w:val="004960F3"/>
    <w:rsid w:val="00496706"/>
    <w:rsid w:val="00496F79"/>
    <w:rsid w:val="004972D3"/>
    <w:rsid w:val="004A013D"/>
    <w:rsid w:val="004A025C"/>
    <w:rsid w:val="004A0C26"/>
    <w:rsid w:val="004A2772"/>
    <w:rsid w:val="004A2AE6"/>
    <w:rsid w:val="004A36E1"/>
    <w:rsid w:val="004A382B"/>
    <w:rsid w:val="004A4488"/>
    <w:rsid w:val="004A4CE5"/>
    <w:rsid w:val="004A52A1"/>
    <w:rsid w:val="004A53CD"/>
    <w:rsid w:val="004A5BBF"/>
    <w:rsid w:val="004A5C37"/>
    <w:rsid w:val="004A5E37"/>
    <w:rsid w:val="004A5FFF"/>
    <w:rsid w:val="004A61C8"/>
    <w:rsid w:val="004A6D9D"/>
    <w:rsid w:val="004A6DA5"/>
    <w:rsid w:val="004B02A0"/>
    <w:rsid w:val="004B059B"/>
    <w:rsid w:val="004B062F"/>
    <w:rsid w:val="004B08DF"/>
    <w:rsid w:val="004B0EBD"/>
    <w:rsid w:val="004B19FE"/>
    <w:rsid w:val="004B2A3F"/>
    <w:rsid w:val="004B2E98"/>
    <w:rsid w:val="004B3230"/>
    <w:rsid w:val="004B3746"/>
    <w:rsid w:val="004B4467"/>
    <w:rsid w:val="004B579E"/>
    <w:rsid w:val="004B6976"/>
    <w:rsid w:val="004B7580"/>
    <w:rsid w:val="004C0F5D"/>
    <w:rsid w:val="004C1A2E"/>
    <w:rsid w:val="004C3237"/>
    <w:rsid w:val="004C3916"/>
    <w:rsid w:val="004C3BEB"/>
    <w:rsid w:val="004C4C2F"/>
    <w:rsid w:val="004C51CA"/>
    <w:rsid w:val="004C587F"/>
    <w:rsid w:val="004C58DA"/>
    <w:rsid w:val="004C5D00"/>
    <w:rsid w:val="004C60DD"/>
    <w:rsid w:val="004C61C4"/>
    <w:rsid w:val="004C6A15"/>
    <w:rsid w:val="004C700B"/>
    <w:rsid w:val="004C75C7"/>
    <w:rsid w:val="004C7618"/>
    <w:rsid w:val="004C7651"/>
    <w:rsid w:val="004D0067"/>
    <w:rsid w:val="004D05D3"/>
    <w:rsid w:val="004D0B1E"/>
    <w:rsid w:val="004D107E"/>
    <w:rsid w:val="004D1F15"/>
    <w:rsid w:val="004D2759"/>
    <w:rsid w:val="004D2849"/>
    <w:rsid w:val="004D2E91"/>
    <w:rsid w:val="004D374D"/>
    <w:rsid w:val="004D4462"/>
    <w:rsid w:val="004D4BF5"/>
    <w:rsid w:val="004D512A"/>
    <w:rsid w:val="004D5270"/>
    <w:rsid w:val="004D55B0"/>
    <w:rsid w:val="004D5746"/>
    <w:rsid w:val="004D6F4F"/>
    <w:rsid w:val="004D7309"/>
    <w:rsid w:val="004D7DF7"/>
    <w:rsid w:val="004D7FF7"/>
    <w:rsid w:val="004E04E9"/>
    <w:rsid w:val="004E05BD"/>
    <w:rsid w:val="004E062A"/>
    <w:rsid w:val="004E090F"/>
    <w:rsid w:val="004E09C7"/>
    <w:rsid w:val="004E0DD9"/>
    <w:rsid w:val="004E0F19"/>
    <w:rsid w:val="004E180F"/>
    <w:rsid w:val="004E1B0C"/>
    <w:rsid w:val="004E1B82"/>
    <w:rsid w:val="004E1F8E"/>
    <w:rsid w:val="004E3403"/>
    <w:rsid w:val="004E3AC2"/>
    <w:rsid w:val="004E4389"/>
    <w:rsid w:val="004E5348"/>
    <w:rsid w:val="004E54D9"/>
    <w:rsid w:val="004E693B"/>
    <w:rsid w:val="004E6EE9"/>
    <w:rsid w:val="004E70A3"/>
    <w:rsid w:val="004E75BE"/>
    <w:rsid w:val="004E795B"/>
    <w:rsid w:val="004E7A3D"/>
    <w:rsid w:val="004F0498"/>
    <w:rsid w:val="004F091F"/>
    <w:rsid w:val="004F0AE9"/>
    <w:rsid w:val="004F155C"/>
    <w:rsid w:val="004F1DC8"/>
    <w:rsid w:val="004F2945"/>
    <w:rsid w:val="004F2F60"/>
    <w:rsid w:val="004F33D9"/>
    <w:rsid w:val="004F33ED"/>
    <w:rsid w:val="004F351D"/>
    <w:rsid w:val="004F3923"/>
    <w:rsid w:val="004F3F4A"/>
    <w:rsid w:val="004F402C"/>
    <w:rsid w:val="004F409A"/>
    <w:rsid w:val="004F4613"/>
    <w:rsid w:val="004F493B"/>
    <w:rsid w:val="004F4B3B"/>
    <w:rsid w:val="004F4C44"/>
    <w:rsid w:val="004F4DDC"/>
    <w:rsid w:val="004F5DE3"/>
    <w:rsid w:val="004F601E"/>
    <w:rsid w:val="004F6570"/>
    <w:rsid w:val="004F68FB"/>
    <w:rsid w:val="004F6AEF"/>
    <w:rsid w:val="004F7528"/>
    <w:rsid w:val="00500389"/>
    <w:rsid w:val="005005A5"/>
    <w:rsid w:val="00500729"/>
    <w:rsid w:val="00500C0A"/>
    <w:rsid w:val="00500D10"/>
    <w:rsid w:val="00501455"/>
    <w:rsid w:val="00501662"/>
    <w:rsid w:val="005020EF"/>
    <w:rsid w:val="005025EF"/>
    <w:rsid w:val="005029ED"/>
    <w:rsid w:val="00502ED3"/>
    <w:rsid w:val="005030A2"/>
    <w:rsid w:val="0050366D"/>
    <w:rsid w:val="00503EA7"/>
    <w:rsid w:val="00503F41"/>
    <w:rsid w:val="005042B1"/>
    <w:rsid w:val="0050498A"/>
    <w:rsid w:val="00505125"/>
    <w:rsid w:val="0050545B"/>
    <w:rsid w:val="0050553F"/>
    <w:rsid w:val="005057AF"/>
    <w:rsid w:val="00505B09"/>
    <w:rsid w:val="00505DFB"/>
    <w:rsid w:val="005062B0"/>
    <w:rsid w:val="005068F2"/>
    <w:rsid w:val="00507112"/>
    <w:rsid w:val="00507EEC"/>
    <w:rsid w:val="00507F88"/>
    <w:rsid w:val="005103F7"/>
    <w:rsid w:val="005106E0"/>
    <w:rsid w:val="00510839"/>
    <w:rsid w:val="005108B5"/>
    <w:rsid w:val="00511FF4"/>
    <w:rsid w:val="00512CBC"/>
    <w:rsid w:val="00513432"/>
    <w:rsid w:val="00513820"/>
    <w:rsid w:val="0051401E"/>
    <w:rsid w:val="00514762"/>
    <w:rsid w:val="00515080"/>
    <w:rsid w:val="00515167"/>
    <w:rsid w:val="005152BF"/>
    <w:rsid w:val="00515BA6"/>
    <w:rsid w:val="00515F2F"/>
    <w:rsid w:val="00515FE2"/>
    <w:rsid w:val="0051634B"/>
    <w:rsid w:val="00516BBB"/>
    <w:rsid w:val="00517A14"/>
    <w:rsid w:val="00517A7F"/>
    <w:rsid w:val="00517B27"/>
    <w:rsid w:val="00517C76"/>
    <w:rsid w:val="005211BD"/>
    <w:rsid w:val="005218D8"/>
    <w:rsid w:val="00521C67"/>
    <w:rsid w:val="00521D5A"/>
    <w:rsid w:val="00522A66"/>
    <w:rsid w:val="00522A74"/>
    <w:rsid w:val="0052456C"/>
    <w:rsid w:val="00524655"/>
    <w:rsid w:val="00524B6F"/>
    <w:rsid w:val="0052516F"/>
    <w:rsid w:val="0052683F"/>
    <w:rsid w:val="005274CD"/>
    <w:rsid w:val="00527562"/>
    <w:rsid w:val="005279DA"/>
    <w:rsid w:val="00530884"/>
    <w:rsid w:val="00530958"/>
    <w:rsid w:val="00530CE9"/>
    <w:rsid w:val="00531090"/>
    <w:rsid w:val="00531639"/>
    <w:rsid w:val="00531849"/>
    <w:rsid w:val="005318BA"/>
    <w:rsid w:val="00531A55"/>
    <w:rsid w:val="00531F14"/>
    <w:rsid w:val="005324D0"/>
    <w:rsid w:val="00532669"/>
    <w:rsid w:val="00533735"/>
    <w:rsid w:val="005339D9"/>
    <w:rsid w:val="00533E51"/>
    <w:rsid w:val="0053641F"/>
    <w:rsid w:val="00536E45"/>
    <w:rsid w:val="005372D7"/>
    <w:rsid w:val="005376E5"/>
    <w:rsid w:val="00537CF4"/>
    <w:rsid w:val="005401B0"/>
    <w:rsid w:val="00540C2C"/>
    <w:rsid w:val="00540E76"/>
    <w:rsid w:val="00541072"/>
    <w:rsid w:val="0054136E"/>
    <w:rsid w:val="00541B09"/>
    <w:rsid w:val="0054232C"/>
    <w:rsid w:val="00544C3D"/>
    <w:rsid w:val="0054590A"/>
    <w:rsid w:val="00546F75"/>
    <w:rsid w:val="00547A69"/>
    <w:rsid w:val="00550F30"/>
    <w:rsid w:val="00552849"/>
    <w:rsid w:val="00552871"/>
    <w:rsid w:val="00552B75"/>
    <w:rsid w:val="005547ED"/>
    <w:rsid w:val="00554A47"/>
    <w:rsid w:val="00554C1A"/>
    <w:rsid w:val="005550CA"/>
    <w:rsid w:val="00555252"/>
    <w:rsid w:val="0055532C"/>
    <w:rsid w:val="005556E6"/>
    <w:rsid w:val="00555C24"/>
    <w:rsid w:val="0055621E"/>
    <w:rsid w:val="00556834"/>
    <w:rsid w:val="00556B51"/>
    <w:rsid w:val="0055710A"/>
    <w:rsid w:val="0055723F"/>
    <w:rsid w:val="00557396"/>
    <w:rsid w:val="005573D0"/>
    <w:rsid w:val="00557EBB"/>
    <w:rsid w:val="005603A2"/>
    <w:rsid w:val="005609D0"/>
    <w:rsid w:val="00560B6E"/>
    <w:rsid w:val="00560DA3"/>
    <w:rsid w:val="00561443"/>
    <w:rsid w:val="00562E2E"/>
    <w:rsid w:val="00562F90"/>
    <w:rsid w:val="0056373A"/>
    <w:rsid w:val="0056464A"/>
    <w:rsid w:val="005649A2"/>
    <w:rsid w:val="00564A17"/>
    <w:rsid w:val="00564FC7"/>
    <w:rsid w:val="00565F15"/>
    <w:rsid w:val="00566A47"/>
    <w:rsid w:val="00567AE5"/>
    <w:rsid w:val="0057028C"/>
    <w:rsid w:val="00570440"/>
    <w:rsid w:val="00570784"/>
    <w:rsid w:val="00570B82"/>
    <w:rsid w:val="0057128A"/>
    <w:rsid w:val="005714F4"/>
    <w:rsid w:val="005721AB"/>
    <w:rsid w:val="005721F6"/>
    <w:rsid w:val="00572BA8"/>
    <w:rsid w:val="00573AE8"/>
    <w:rsid w:val="0057403E"/>
    <w:rsid w:val="00574C4D"/>
    <w:rsid w:val="00576527"/>
    <w:rsid w:val="005768DF"/>
    <w:rsid w:val="0057765C"/>
    <w:rsid w:val="00577EA5"/>
    <w:rsid w:val="005812C6"/>
    <w:rsid w:val="00581704"/>
    <w:rsid w:val="00581B71"/>
    <w:rsid w:val="0058282C"/>
    <w:rsid w:val="00583F93"/>
    <w:rsid w:val="00584F61"/>
    <w:rsid w:val="005863D7"/>
    <w:rsid w:val="00586C3E"/>
    <w:rsid w:val="00586EF7"/>
    <w:rsid w:val="005874E0"/>
    <w:rsid w:val="0058765F"/>
    <w:rsid w:val="0058767A"/>
    <w:rsid w:val="00587A0F"/>
    <w:rsid w:val="005900A4"/>
    <w:rsid w:val="0059035B"/>
    <w:rsid w:val="00591013"/>
    <w:rsid w:val="00591124"/>
    <w:rsid w:val="00591259"/>
    <w:rsid w:val="0059144A"/>
    <w:rsid w:val="00591D90"/>
    <w:rsid w:val="0059276B"/>
    <w:rsid w:val="0059322D"/>
    <w:rsid w:val="005945A8"/>
    <w:rsid w:val="00594F59"/>
    <w:rsid w:val="005951A9"/>
    <w:rsid w:val="00595282"/>
    <w:rsid w:val="00595B4C"/>
    <w:rsid w:val="00595E8F"/>
    <w:rsid w:val="0059613D"/>
    <w:rsid w:val="005A03CA"/>
    <w:rsid w:val="005A05CA"/>
    <w:rsid w:val="005A10CB"/>
    <w:rsid w:val="005A22E9"/>
    <w:rsid w:val="005A2385"/>
    <w:rsid w:val="005A253F"/>
    <w:rsid w:val="005A2E3F"/>
    <w:rsid w:val="005A3742"/>
    <w:rsid w:val="005A4280"/>
    <w:rsid w:val="005A431F"/>
    <w:rsid w:val="005A44A9"/>
    <w:rsid w:val="005A4D9F"/>
    <w:rsid w:val="005A50D7"/>
    <w:rsid w:val="005A531D"/>
    <w:rsid w:val="005A590A"/>
    <w:rsid w:val="005A5AD2"/>
    <w:rsid w:val="005A5ECC"/>
    <w:rsid w:val="005A658D"/>
    <w:rsid w:val="005A6BFB"/>
    <w:rsid w:val="005A78A7"/>
    <w:rsid w:val="005A7C64"/>
    <w:rsid w:val="005B03B1"/>
    <w:rsid w:val="005B0719"/>
    <w:rsid w:val="005B08CA"/>
    <w:rsid w:val="005B0AA7"/>
    <w:rsid w:val="005B0E68"/>
    <w:rsid w:val="005B209A"/>
    <w:rsid w:val="005B2647"/>
    <w:rsid w:val="005B332B"/>
    <w:rsid w:val="005B34E3"/>
    <w:rsid w:val="005B3942"/>
    <w:rsid w:val="005B3C79"/>
    <w:rsid w:val="005B3FF7"/>
    <w:rsid w:val="005B4FEB"/>
    <w:rsid w:val="005B57A9"/>
    <w:rsid w:val="005B7A8B"/>
    <w:rsid w:val="005B7C6D"/>
    <w:rsid w:val="005B7DB8"/>
    <w:rsid w:val="005C01EE"/>
    <w:rsid w:val="005C064F"/>
    <w:rsid w:val="005C08C1"/>
    <w:rsid w:val="005C1BF5"/>
    <w:rsid w:val="005C20B9"/>
    <w:rsid w:val="005C2F51"/>
    <w:rsid w:val="005C311A"/>
    <w:rsid w:val="005C336E"/>
    <w:rsid w:val="005C358B"/>
    <w:rsid w:val="005C396A"/>
    <w:rsid w:val="005C426D"/>
    <w:rsid w:val="005C4684"/>
    <w:rsid w:val="005C5FC4"/>
    <w:rsid w:val="005C62D2"/>
    <w:rsid w:val="005C7A03"/>
    <w:rsid w:val="005C7BE0"/>
    <w:rsid w:val="005D04E5"/>
    <w:rsid w:val="005D0743"/>
    <w:rsid w:val="005D0B21"/>
    <w:rsid w:val="005D1096"/>
    <w:rsid w:val="005D2AAE"/>
    <w:rsid w:val="005D2C50"/>
    <w:rsid w:val="005D2E44"/>
    <w:rsid w:val="005D30B7"/>
    <w:rsid w:val="005D3AA1"/>
    <w:rsid w:val="005D3B3A"/>
    <w:rsid w:val="005D3CCA"/>
    <w:rsid w:val="005D3E15"/>
    <w:rsid w:val="005D403A"/>
    <w:rsid w:val="005D4342"/>
    <w:rsid w:val="005D4666"/>
    <w:rsid w:val="005D4AF7"/>
    <w:rsid w:val="005D4B3B"/>
    <w:rsid w:val="005D4EDF"/>
    <w:rsid w:val="005D517E"/>
    <w:rsid w:val="005D5AAA"/>
    <w:rsid w:val="005D60C8"/>
    <w:rsid w:val="005D6469"/>
    <w:rsid w:val="005D6557"/>
    <w:rsid w:val="005D6788"/>
    <w:rsid w:val="005D6D7D"/>
    <w:rsid w:val="005D73DE"/>
    <w:rsid w:val="005D769D"/>
    <w:rsid w:val="005D783F"/>
    <w:rsid w:val="005D7E2A"/>
    <w:rsid w:val="005E0873"/>
    <w:rsid w:val="005E0FD8"/>
    <w:rsid w:val="005E18A3"/>
    <w:rsid w:val="005E1E4D"/>
    <w:rsid w:val="005E1F9D"/>
    <w:rsid w:val="005E23D0"/>
    <w:rsid w:val="005E28F0"/>
    <w:rsid w:val="005E4ECB"/>
    <w:rsid w:val="005E547B"/>
    <w:rsid w:val="005E54E5"/>
    <w:rsid w:val="005E55DA"/>
    <w:rsid w:val="005E62CF"/>
    <w:rsid w:val="005E639A"/>
    <w:rsid w:val="005E765B"/>
    <w:rsid w:val="005F016A"/>
    <w:rsid w:val="005F0A8C"/>
    <w:rsid w:val="005F0D9F"/>
    <w:rsid w:val="005F19A5"/>
    <w:rsid w:val="005F19A7"/>
    <w:rsid w:val="005F1F62"/>
    <w:rsid w:val="005F21C1"/>
    <w:rsid w:val="005F41D6"/>
    <w:rsid w:val="005F5D67"/>
    <w:rsid w:val="005F62E4"/>
    <w:rsid w:val="005F6368"/>
    <w:rsid w:val="005F6875"/>
    <w:rsid w:val="005F6ABD"/>
    <w:rsid w:val="00600D42"/>
    <w:rsid w:val="00600E1E"/>
    <w:rsid w:val="00602765"/>
    <w:rsid w:val="00602BC1"/>
    <w:rsid w:val="00602D98"/>
    <w:rsid w:val="0060327E"/>
    <w:rsid w:val="00603914"/>
    <w:rsid w:val="006039D1"/>
    <w:rsid w:val="0060436A"/>
    <w:rsid w:val="006048F1"/>
    <w:rsid w:val="00604E3F"/>
    <w:rsid w:val="00605467"/>
    <w:rsid w:val="00606546"/>
    <w:rsid w:val="006105D1"/>
    <w:rsid w:val="00610C42"/>
    <w:rsid w:val="00610F22"/>
    <w:rsid w:val="0061104E"/>
    <w:rsid w:val="0061113E"/>
    <w:rsid w:val="00611586"/>
    <w:rsid w:val="00611E3B"/>
    <w:rsid w:val="00611FBD"/>
    <w:rsid w:val="0061230D"/>
    <w:rsid w:val="00612718"/>
    <w:rsid w:val="0061297B"/>
    <w:rsid w:val="00612A09"/>
    <w:rsid w:val="00612E70"/>
    <w:rsid w:val="00613083"/>
    <w:rsid w:val="006130C7"/>
    <w:rsid w:val="00613280"/>
    <w:rsid w:val="0061384E"/>
    <w:rsid w:val="00613E27"/>
    <w:rsid w:val="006152A2"/>
    <w:rsid w:val="006153AF"/>
    <w:rsid w:val="0061541D"/>
    <w:rsid w:val="006157A0"/>
    <w:rsid w:val="006159A1"/>
    <w:rsid w:val="00616887"/>
    <w:rsid w:val="00617830"/>
    <w:rsid w:val="00617A44"/>
    <w:rsid w:val="006203B8"/>
    <w:rsid w:val="00620C0E"/>
    <w:rsid w:val="00620E85"/>
    <w:rsid w:val="00621491"/>
    <w:rsid w:val="00621876"/>
    <w:rsid w:val="00621AB6"/>
    <w:rsid w:val="006222E3"/>
    <w:rsid w:val="0062288F"/>
    <w:rsid w:val="0062305E"/>
    <w:rsid w:val="006230E7"/>
    <w:rsid w:val="00623666"/>
    <w:rsid w:val="00624D49"/>
    <w:rsid w:val="0062578A"/>
    <w:rsid w:val="00625B33"/>
    <w:rsid w:val="00625C97"/>
    <w:rsid w:val="00625EAF"/>
    <w:rsid w:val="006260D6"/>
    <w:rsid w:val="006262ED"/>
    <w:rsid w:val="00626944"/>
    <w:rsid w:val="00626B15"/>
    <w:rsid w:val="00626D5D"/>
    <w:rsid w:val="006272EA"/>
    <w:rsid w:val="006273C4"/>
    <w:rsid w:val="00627BD6"/>
    <w:rsid w:val="00627CE7"/>
    <w:rsid w:val="00627F36"/>
    <w:rsid w:val="00630130"/>
    <w:rsid w:val="006303FC"/>
    <w:rsid w:val="00630C8E"/>
    <w:rsid w:val="0063144E"/>
    <w:rsid w:val="006314BC"/>
    <w:rsid w:val="0063154D"/>
    <w:rsid w:val="0063187D"/>
    <w:rsid w:val="00631CC4"/>
    <w:rsid w:val="006328A9"/>
    <w:rsid w:val="006331C2"/>
    <w:rsid w:val="00633651"/>
    <w:rsid w:val="0063379B"/>
    <w:rsid w:val="00633A70"/>
    <w:rsid w:val="00633DD3"/>
    <w:rsid w:val="0063430D"/>
    <w:rsid w:val="00634CCD"/>
    <w:rsid w:val="00635728"/>
    <w:rsid w:val="00635EC9"/>
    <w:rsid w:val="00635FEB"/>
    <w:rsid w:val="006378C2"/>
    <w:rsid w:val="00637E2A"/>
    <w:rsid w:val="0064065D"/>
    <w:rsid w:val="006409C0"/>
    <w:rsid w:val="0064102F"/>
    <w:rsid w:val="00641384"/>
    <w:rsid w:val="00641C31"/>
    <w:rsid w:val="006431F6"/>
    <w:rsid w:val="00643650"/>
    <w:rsid w:val="00644BAC"/>
    <w:rsid w:val="006451A9"/>
    <w:rsid w:val="006469D8"/>
    <w:rsid w:val="00646DCF"/>
    <w:rsid w:val="00647B45"/>
    <w:rsid w:val="00647B5E"/>
    <w:rsid w:val="0065004A"/>
    <w:rsid w:val="0065054A"/>
    <w:rsid w:val="00650885"/>
    <w:rsid w:val="006512B4"/>
    <w:rsid w:val="00651823"/>
    <w:rsid w:val="00651DBF"/>
    <w:rsid w:val="00651E04"/>
    <w:rsid w:val="00653097"/>
    <w:rsid w:val="00653ACC"/>
    <w:rsid w:val="00653C5E"/>
    <w:rsid w:val="00653C95"/>
    <w:rsid w:val="00653E3A"/>
    <w:rsid w:val="0065548A"/>
    <w:rsid w:val="006555C1"/>
    <w:rsid w:val="006556FB"/>
    <w:rsid w:val="00655852"/>
    <w:rsid w:val="00656536"/>
    <w:rsid w:val="00656E57"/>
    <w:rsid w:val="006573C2"/>
    <w:rsid w:val="00660667"/>
    <w:rsid w:val="00660889"/>
    <w:rsid w:val="006613A7"/>
    <w:rsid w:val="00661828"/>
    <w:rsid w:val="0066298E"/>
    <w:rsid w:val="00662ADC"/>
    <w:rsid w:val="00662DE5"/>
    <w:rsid w:val="00662F23"/>
    <w:rsid w:val="00663FF9"/>
    <w:rsid w:val="00664C2B"/>
    <w:rsid w:val="00664CFD"/>
    <w:rsid w:val="00664D0D"/>
    <w:rsid w:val="006650D6"/>
    <w:rsid w:val="006656F4"/>
    <w:rsid w:val="00665CA6"/>
    <w:rsid w:val="00665E91"/>
    <w:rsid w:val="00665FAA"/>
    <w:rsid w:val="0066612E"/>
    <w:rsid w:val="00666368"/>
    <w:rsid w:val="0066646C"/>
    <w:rsid w:val="0066649B"/>
    <w:rsid w:val="00666538"/>
    <w:rsid w:val="006665FD"/>
    <w:rsid w:val="006666DC"/>
    <w:rsid w:val="00666A72"/>
    <w:rsid w:val="00666C0D"/>
    <w:rsid w:val="00666D17"/>
    <w:rsid w:val="006671AC"/>
    <w:rsid w:val="006672F2"/>
    <w:rsid w:val="00667976"/>
    <w:rsid w:val="0067013D"/>
    <w:rsid w:val="006703D3"/>
    <w:rsid w:val="0067062A"/>
    <w:rsid w:val="00670634"/>
    <w:rsid w:val="00671093"/>
    <w:rsid w:val="0067121E"/>
    <w:rsid w:val="0067207C"/>
    <w:rsid w:val="00672F69"/>
    <w:rsid w:val="006752C5"/>
    <w:rsid w:val="0067553E"/>
    <w:rsid w:val="00675AAE"/>
    <w:rsid w:val="00675EF1"/>
    <w:rsid w:val="00676059"/>
    <w:rsid w:val="00676652"/>
    <w:rsid w:val="0067670D"/>
    <w:rsid w:val="006770E1"/>
    <w:rsid w:val="0067766F"/>
    <w:rsid w:val="00677675"/>
    <w:rsid w:val="00677797"/>
    <w:rsid w:val="00677A6C"/>
    <w:rsid w:val="006807AA"/>
    <w:rsid w:val="0068262D"/>
    <w:rsid w:val="00682FE6"/>
    <w:rsid w:val="00683053"/>
    <w:rsid w:val="00683711"/>
    <w:rsid w:val="00683A7E"/>
    <w:rsid w:val="00685731"/>
    <w:rsid w:val="006872BA"/>
    <w:rsid w:val="00687B9B"/>
    <w:rsid w:val="00687CC2"/>
    <w:rsid w:val="00690959"/>
    <w:rsid w:val="00690CBF"/>
    <w:rsid w:val="00690CC4"/>
    <w:rsid w:val="00691975"/>
    <w:rsid w:val="006929A4"/>
    <w:rsid w:val="00692B7A"/>
    <w:rsid w:val="006933DC"/>
    <w:rsid w:val="00693589"/>
    <w:rsid w:val="0069410B"/>
    <w:rsid w:val="00694237"/>
    <w:rsid w:val="00695015"/>
    <w:rsid w:val="00695EE2"/>
    <w:rsid w:val="006962C9"/>
    <w:rsid w:val="006965FB"/>
    <w:rsid w:val="00697C31"/>
    <w:rsid w:val="006A03EB"/>
    <w:rsid w:val="006A09BE"/>
    <w:rsid w:val="006A129B"/>
    <w:rsid w:val="006A1631"/>
    <w:rsid w:val="006A1EA9"/>
    <w:rsid w:val="006A1FB3"/>
    <w:rsid w:val="006A3246"/>
    <w:rsid w:val="006A3F5B"/>
    <w:rsid w:val="006A40BC"/>
    <w:rsid w:val="006A4A1E"/>
    <w:rsid w:val="006B00FD"/>
    <w:rsid w:val="006B0D4C"/>
    <w:rsid w:val="006B0E99"/>
    <w:rsid w:val="006B173A"/>
    <w:rsid w:val="006B1781"/>
    <w:rsid w:val="006B1819"/>
    <w:rsid w:val="006B257D"/>
    <w:rsid w:val="006B3654"/>
    <w:rsid w:val="006B3A01"/>
    <w:rsid w:val="006B3A70"/>
    <w:rsid w:val="006B3CD9"/>
    <w:rsid w:val="006B52BC"/>
    <w:rsid w:val="006B66DA"/>
    <w:rsid w:val="006B76DB"/>
    <w:rsid w:val="006B784D"/>
    <w:rsid w:val="006B78D0"/>
    <w:rsid w:val="006C12A0"/>
    <w:rsid w:val="006C28F9"/>
    <w:rsid w:val="006C3608"/>
    <w:rsid w:val="006C40A7"/>
    <w:rsid w:val="006C49AD"/>
    <w:rsid w:val="006C4B57"/>
    <w:rsid w:val="006C6F8C"/>
    <w:rsid w:val="006C702C"/>
    <w:rsid w:val="006C7A98"/>
    <w:rsid w:val="006C7CC7"/>
    <w:rsid w:val="006D04AA"/>
    <w:rsid w:val="006D06B8"/>
    <w:rsid w:val="006D0A99"/>
    <w:rsid w:val="006D1032"/>
    <w:rsid w:val="006D18D4"/>
    <w:rsid w:val="006D20A5"/>
    <w:rsid w:val="006D278C"/>
    <w:rsid w:val="006D39B4"/>
    <w:rsid w:val="006D4A85"/>
    <w:rsid w:val="006D656C"/>
    <w:rsid w:val="006D66E9"/>
    <w:rsid w:val="006D68C8"/>
    <w:rsid w:val="006D6AB8"/>
    <w:rsid w:val="006D7E38"/>
    <w:rsid w:val="006D7E64"/>
    <w:rsid w:val="006E1DD2"/>
    <w:rsid w:val="006E2AC9"/>
    <w:rsid w:val="006E30C8"/>
    <w:rsid w:val="006E3A04"/>
    <w:rsid w:val="006E3BA7"/>
    <w:rsid w:val="006E3FDB"/>
    <w:rsid w:val="006E4349"/>
    <w:rsid w:val="006E689A"/>
    <w:rsid w:val="006E6D55"/>
    <w:rsid w:val="006E6F71"/>
    <w:rsid w:val="006E7736"/>
    <w:rsid w:val="006E7EEE"/>
    <w:rsid w:val="006F046E"/>
    <w:rsid w:val="006F0E6C"/>
    <w:rsid w:val="006F0ECC"/>
    <w:rsid w:val="006F10D9"/>
    <w:rsid w:val="006F1128"/>
    <w:rsid w:val="006F14E5"/>
    <w:rsid w:val="006F223F"/>
    <w:rsid w:val="006F276F"/>
    <w:rsid w:val="006F3E3E"/>
    <w:rsid w:val="006F4080"/>
    <w:rsid w:val="006F56E0"/>
    <w:rsid w:val="006F6594"/>
    <w:rsid w:val="006F6664"/>
    <w:rsid w:val="006F6EDC"/>
    <w:rsid w:val="006F7B44"/>
    <w:rsid w:val="006F7E62"/>
    <w:rsid w:val="007000A5"/>
    <w:rsid w:val="00702B11"/>
    <w:rsid w:val="00702D67"/>
    <w:rsid w:val="00703306"/>
    <w:rsid w:val="00703776"/>
    <w:rsid w:val="00705EB4"/>
    <w:rsid w:val="007064BA"/>
    <w:rsid w:val="00707468"/>
    <w:rsid w:val="0070752D"/>
    <w:rsid w:val="007075A1"/>
    <w:rsid w:val="00710C1B"/>
    <w:rsid w:val="00711598"/>
    <w:rsid w:val="00711BFA"/>
    <w:rsid w:val="00712963"/>
    <w:rsid w:val="00712AAB"/>
    <w:rsid w:val="00713687"/>
    <w:rsid w:val="00713AD8"/>
    <w:rsid w:val="00713F25"/>
    <w:rsid w:val="00714886"/>
    <w:rsid w:val="00715C54"/>
    <w:rsid w:val="0071648F"/>
    <w:rsid w:val="00720028"/>
    <w:rsid w:val="00720258"/>
    <w:rsid w:val="00720487"/>
    <w:rsid w:val="007204B3"/>
    <w:rsid w:val="007204E9"/>
    <w:rsid w:val="007222AC"/>
    <w:rsid w:val="00723B4E"/>
    <w:rsid w:val="00724096"/>
    <w:rsid w:val="007243EA"/>
    <w:rsid w:val="0072499F"/>
    <w:rsid w:val="00724D8B"/>
    <w:rsid w:val="00725041"/>
    <w:rsid w:val="0072687B"/>
    <w:rsid w:val="00727368"/>
    <w:rsid w:val="0072764B"/>
    <w:rsid w:val="007315CA"/>
    <w:rsid w:val="007319FA"/>
    <w:rsid w:val="0073246A"/>
    <w:rsid w:val="00732937"/>
    <w:rsid w:val="00732CC3"/>
    <w:rsid w:val="00732FB5"/>
    <w:rsid w:val="00733A2D"/>
    <w:rsid w:val="0073440A"/>
    <w:rsid w:val="007357FE"/>
    <w:rsid w:val="00735A10"/>
    <w:rsid w:val="00735C89"/>
    <w:rsid w:val="00736514"/>
    <w:rsid w:val="0073760A"/>
    <w:rsid w:val="00737945"/>
    <w:rsid w:val="007400BF"/>
    <w:rsid w:val="00740279"/>
    <w:rsid w:val="0074068F"/>
    <w:rsid w:val="00740BB6"/>
    <w:rsid w:val="00741555"/>
    <w:rsid w:val="00741836"/>
    <w:rsid w:val="00741D24"/>
    <w:rsid w:val="0074216A"/>
    <w:rsid w:val="007425A4"/>
    <w:rsid w:val="00742C54"/>
    <w:rsid w:val="00743539"/>
    <w:rsid w:val="00743825"/>
    <w:rsid w:val="00744326"/>
    <w:rsid w:val="00744C60"/>
    <w:rsid w:val="00745109"/>
    <w:rsid w:val="0074566A"/>
    <w:rsid w:val="00745FCF"/>
    <w:rsid w:val="007460D5"/>
    <w:rsid w:val="00746CA5"/>
    <w:rsid w:val="00747070"/>
    <w:rsid w:val="007470B4"/>
    <w:rsid w:val="00750335"/>
    <w:rsid w:val="00752247"/>
    <w:rsid w:val="00752E6F"/>
    <w:rsid w:val="0075305E"/>
    <w:rsid w:val="007535C4"/>
    <w:rsid w:val="007537E4"/>
    <w:rsid w:val="00753F98"/>
    <w:rsid w:val="007544AD"/>
    <w:rsid w:val="007554FC"/>
    <w:rsid w:val="00755980"/>
    <w:rsid w:val="007566CE"/>
    <w:rsid w:val="00756709"/>
    <w:rsid w:val="00757589"/>
    <w:rsid w:val="0075774E"/>
    <w:rsid w:val="007577C3"/>
    <w:rsid w:val="00757B48"/>
    <w:rsid w:val="00760356"/>
    <w:rsid w:val="00761CFE"/>
    <w:rsid w:val="00762EB5"/>
    <w:rsid w:val="00763455"/>
    <w:rsid w:val="00763CD7"/>
    <w:rsid w:val="00763FFE"/>
    <w:rsid w:val="0076588F"/>
    <w:rsid w:val="00765D5B"/>
    <w:rsid w:val="0076752C"/>
    <w:rsid w:val="007678FB"/>
    <w:rsid w:val="00767DEA"/>
    <w:rsid w:val="007714DE"/>
    <w:rsid w:val="007715BF"/>
    <w:rsid w:val="0077170B"/>
    <w:rsid w:val="007734BA"/>
    <w:rsid w:val="0077381F"/>
    <w:rsid w:val="00773C08"/>
    <w:rsid w:val="00775069"/>
    <w:rsid w:val="0077517D"/>
    <w:rsid w:val="00775BA4"/>
    <w:rsid w:val="00776946"/>
    <w:rsid w:val="00776FDC"/>
    <w:rsid w:val="00777447"/>
    <w:rsid w:val="00777467"/>
    <w:rsid w:val="00777562"/>
    <w:rsid w:val="007777D5"/>
    <w:rsid w:val="00777C97"/>
    <w:rsid w:val="00777D14"/>
    <w:rsid w:val="00777D49"/>
    <w:rsid w:val="00777F2B"/>
    <w:rsid w:val="00780505"/>
    <w:rsid w:val="007808CE"/>
    <w:rsid w:val="00780CB9"/>
    <w:rsid w:val="00780D95"/>
    <w:rsid w:val="00780FBE"/>
    <w:rsid w:val="0078161A"/>
    <w:rsid w:val="0078282C"/>
    <w:rsid w:val="0078288B"/>
    <w:rsid w:val="007828DA"/>
    <w:rsid w:val="0078322A"/>
    <w:rsid w:val="00783762"/>
    <w:rsid w:val="00783B69"/>
    <w:rsid w:val="00784177"/>
    <w:rsid w:val="007842F9"/>
    <w:rsid w:val="0078460D"/>
    <w:rsid w:val="00784893"/>
    <w:rsid w:val="00784B12"/>
    <w:rsid w:val="00784D15"/>
    <w:rsid w:val="00784D71"/>
    <w:rsid w:val="00785750"/>
    <w:rsid w:val="0078578A"/>
    <w:rsid w:val="00785F8A"/>
    <w:rsid w:val="00786745"/>
    <w:rsid w:val="00787D8E"/>
    <w:rsid w:val="00787F14"/>
    <w:rsid w:val="0079031F"/>
    <w:rsid w:val="007905FC"/>
    <w:rsid w:val="007907D2"/>
    <w:rsid w:val="00790B51"/>
    <w:rsid w:val="00790C8E"/>
    <w:rsid w:val="00791139"/>
    <w:rsid w:val="0079138E"/>
    <w:rsid w:val="00792404"/>
    <w:rsid w:val="007924EB"/>
    <w:rsid w:val="00792582"/>
    <w:rsid w:val="007925DE"/>
    <w:rsid w:val="0079283D"/>
    <w:rsid w:val="007928ED"/>
    <w:rsid w:val="00793057"/>
    <w:rsid w:val="00793128"/>
    <w:rsid w:val="00793390"/>
    <w:rsid w:val="007936BA"/>
    <w:rsid w:val="00794A79"/>
    <w:rsid w:val="007957FF"/>
    <w:rsid w:val="00795854"/>
    <w:rsid w:val="0079594D"/>
    <w:rsid w:val="00797877"/>
    <w:rsid w:val="00797AC3"/>
    <w:rsid w:val="007A02C0"/>
    <w:rsid w:val="007A06B3"/>
    <w:rsid w:val="007A09A7"/>
    <w:rsid w:val="007A1C62"/>
    <w:rsid w:val="007A3402"/>
    <w:rsid w:val="007A4E4F"/>
    <w:rsid w:val="007A6185"/>
    <w:rsid w:val="007A6F08"/>
    <w:rsid w:val="007A7248"/>
    <w:rsid w:val="007A72E9"/>
    <w:rsid w:val="007A7894"/>
    <w:rsid w:val="007A7C6D"/>
    <w:rsid w:val="007B0B1C"/>
    <w:rsid w:val="007B0C7C"/>
    <w:rsid w:val="007B18B4"/>
    <w:rsid w:val="007B1B26"/>
    <w:rsid w:val="007B217C"/>
    <w:rsid w:val="007B27DB"/>
    <w:rsid w:val="007B2A6D"/>
    <w:rsid w:val="007B2CA6"/>
    <w:rsid w:val="007B2EF2"/>
    <w:rsid w:val="007B3052"/>
    <w:rsid w:val="007B470D"/>
    <w:rsid w:val="007B4C4C"/>
    <w:rsid w:val="007B4E83"/>
    <w:rsid w:val="007B4FD5"/>
    <w:rsid w:val="007B52B6"/>
    <w:rsid w:val="007B55BF"/>
    <w:rsid w:val="007B7E7E"/>
    <w:rsid w:val="007C0297"/>
    <w:rsid w:val="007C0627"/>
    <w:rsid w:val="007C06A4"/>
    <w:rsid w:val="007C08B1"/>
    <w:rsid w:val="007C08E9"/>
    <w:rsid w:val="007C0973"/>
    <w:rsid w:val="007C1211"/>
    <w:rsid w:val="007C1AA2"/>
    <w:rsid w:val="007C1FC7"/>
    <w:rsid w:val="007C23A3"/>
    <w:rsid w:val="007C279A"/>
    <w:rsid w:val="007C2A42"/>
    <w:rsid w:val="007C39D1"/>
    <w:rsid w:val="007C4361"/>
    <w:rsid w:val="007C4AEB"/>
    <w:rsid w:val="007C4EC3"/>
    <w:rsid w:val="007C5691"/>
    <w:rsid w:val="007C5930"/>
    <w:rsid w:val="007C5BAA"/>
    <w:rsid w:val="007C5C18"/>
    <w:rsid w:val="007C5D6A"/>
    <w:rsid w:val="007C616E"/>
    <w:rsid w:val="007C6C9A"/>
    <w:rsid w:val="007C7016"/>
    <w:rsid w:val="007C770B"/>
    <w:rsid w:val="007C7767"/>
    <w:rsid w:val="007D0081"/>
    <w:rsid w:val="007D0456"/>
    <w:rsid w:val="007D0B24"/>
    <w:rsid w:val="007D0B50"/>
    <w:rsid w:val="007D0FD5"/>
    <w:rsid w:val="007D13E2"/>
    <w:rsid w:val="007D1BE5"/>
    <w:rsid w:val="007D1E38"/>
    <w:rsid w:val="007D2314"/>
    <w:rsid w:val="007D2AA2"/>
    <w:rsid w:val="007D30A5"/>
    <w:rsid w:val="007D37A5"/>
    <w:rsid w:val="007D39FA"/>
    <w:rsid w:val="007D3F98"/>
    <w:rsid w:val="007D410E"/>
    <w:rsid w:val="007D4406"/>
    <w:rsid w:val="007D55DC"/>
    <w:rsid w:val="007D59D6"/>
    <w:rsid w:val="007D5AAD"/>
    <w:rsid w:val="007E0111"/>
    <w:rsid w:val="007E0806"/>
    <w:rsid w:val="007E0F2D"/>
    <w:rsid w:val="007E10B1"/>
    <w:rsid w:val="007E1461"/>
    <w:rsid w:val="007E238B"/>
    <w:rsid w:val="007E26B7"/>
    <w:rsid w:val="007E377D"/>
    <w:rsid w:val="007E3DE5"/>
    <w:rsid w:val="007E4BFD"/>
    <w:rsid w:val="007E5BD9"/>
    <w:rsid w:val="007E5BED"/>
    <w:rsid w:val="007E6643"/>
    <w:rsid w:val="007F005F"/>
    <w:rsid w:val="007F0EE5"/>
    <w:rsid w:val="007F138A"/>
    <w:rsid w:val="007F13F3"/>
    <w:rsid w:val="007F18A5"/>
    <w:rsid w:val="007F1CB1"/>
    <w:rsid w:val="007F20B3"/>
    <w:rsid w:val="007F20BE"/>
    <w:rsid w:val="007F24FE"/>
    <w:rsid w:val="007F2C92"/>
    <w:rsid w:val="007F2DA9"/>
    <w:rsid w:val="007F2F53"/>
    <w:rsid w:val="007F53EF"/>
    <w:rsid w:val="007F5994"/>
    <w:rsid w:val="007F59F5"/>
    <w:rsid w:val="007F5DEF"/>
    <w:rsid w:val="007F617A"/>
    <w:rsid w:val="007F6DAD"/>
    <w:rsid w:val="007F6DB3"/>
    <w:rsid w:val="007F6DCD"/>
    <w:rsid w:val="007F7D94"/>
    <w:rsid w:val="00800911"/>
    <w:rsid w:val="00801272"/>
    <w:rsid w:val="008023FB"/>
    <w:rsid w:val="0080287E"/>
    <w:rsid w:val="00802BD1"/>
    <w:rsid w:val="008031D2"/>
    <w:rsid w:val="0080345F"/>
    <w:rsid w:val="0080347B"/>
    <w:rsid w:val="008038B8"/>
    <w:rsid w:val="00803A82"/>
    <w:rsid w:val="0080441D"/>
    <w:rsid w:val="0080493C"/>
    <w:rsid w:val="00804A40"/>
    <w:rsid w:val="008059AD"/>
    <w:rsid w:val="00806F0D"/>
    <w:rsid w:val="00807360"/>
    <w:rsid w:val="00810DEF"/>
    <w:rsid w:val="0081206C"/>
    <w:rsid w:val="008124CB"/>
    <w:rsid w:val="0081280A"/>
    <w:rsid w:val="008129B7"/>
    <w:rsid w:val="00813258"/>
    <w:rsid w:val="008138BB"/>
    <w:rsid w:val="008139F4"/>
    <w:rsid w:val="00814C04"/>
    <w:rsid w:val="008154E5"/>
    <w:rsid w:val="00815CD5"/>
    <w:rsid w:val="00815D06"/>
    <w:rsid w:val="00815F5A"/>
    <w:rsid w:val="0081640F"/>
    <w:rsid w:val="0081669C"/>
    <w:rsid w:val="00817815"/>
    <w:rsid w:val="008178B2"/>
    <w:rsid w:val="00817A18"/>
    <w:rsid w:val="00817D1B"/>
    <w:rsid w:val="00817F41"/>
    <w:rsid w:val="008206B8"/>
    <w:rsid w:val="008229CE"/>
    <w:rsid w:val="00822F42"/>
    <w:rsid w:val="008230B8"/>
    <w:rsid w:val="0082443F"/>
    <w:rsid w:val="00824B59"/>
    <w:rsid w:val="00824D67"/>
    <w:rsid w:val="00825981"/>
    <w:rsid w:val="008263D6"/>
    <w:rsid w:val="008265E4"/>
    <w:rsid w:val="00826A85"/>
    <w:rsid w:val="00827697"/>
    <w:rsid w:val="00827730"/>
    <w:rsid w:val="00830416"/>
    <w:rsid w:val="00831F8D"/>
    <w:rsid w:val="0083286D"/>
    <w:rsid w:val="008329FC"/>
    <w:rsid w:val="008332C2"/>
    <w:rsid w:val="0083342D"/>
    <w:rsid w:val="0083375C"/>
    <w:rsid w:val="00833C7C"/>
    <w:rsid w:val="00834049"/>
    <w:rsid w:val="00834372"/>
    <w:rsid w:val="0083476A"/>
    <w:rsid w:val="00834B76"/>
    <w:rsid w:val="0083522B"/>
    <w:rsid w:val="0083550B"/>
    <w:rsid w:val="008402C1"/>
    <w:rsid w:val="008405B0"/>
    <w:rsid w:val="00840B4E"/>
    <w:rsid w:val="00841A11"/>
    <w:rsid w:val="00841B8E"/>
    <w:rsid w:val="0084212D"/>
    <w:rsid w:val="008421A8"/>
    <w:rsid w:val="008428DE"/>
    <w:rsid w:val="008430CC"/>
    <w:rsid w:val="008434CA"/>
    <w:rsid w:val="008442CB"/>
    <w:rsid w:val="00844816"/>
    <w:rsid w:val="00844D3E"/>
    <w:rsid w:val="00845A5A"/>
    <w:rsid w:val="00845E61"/>
    <w:rsid w:val="0084615F"/>
    <w:rsid w:val="0084624E"/>
    <w:rsid w:val="00846575"/>
    <w:rsid w:val="00846E9C"/>
    <w:rsid w:val="00847514"/>
    <w:rsid w:val="00850294"/>
    <w:rsid w:val="0085056B"/>
    <w:rsid w:val="0085062C"/>
    <w:rsid w:val="0085084A"/>
    <w:rsid w:val="008510DE"/>
    <w:rsid w:val="008517D8"/>
    <w:rsid w:val="00851990"/>
    <w:rsid w:val="00852BC1"/>
    <w:rsid w:val="00854999"/>
    <w:rsid w:val="00854CD5"/>
    <w:rsid w:val="00855F3C"/>
    <w:rsid w:val="00856996"/>
    <w:rsid w:val="00857295"/>
    <w:rsid w:val="008574E2"/>
    <w:rsid w:val="00857BA9"/>
    <w:rsid w:val="00860AD8"/>
    <w:rsid w:val="0086123C"/>
    <w:rsid w:val="00861F9C"/>
    <w:rsid w:val="00862785"/>
    <w:rsid w:val="0086294B"/>
    <w:rsid w:val="00862D4F"/>
    <w:rsid w:val="008631E1"/>
    <w:rsid w:val="00863202"/>
    <w:rsid w:val="0086373F"/>
    <w:rsid w:val="008645A4"/>
    <w:rsid w:val="008648D6"/>
    <w:rsid w:val="00864928"/>
    <w:rsid w:val="0086531B"/>
    <w:rsid w:val="00867044"/>
    <w:rsid w:val="008673F1"/>
    <w:rsid w:val="00867D01"/>
    <w:rsid w:val="0087045E"/>
    <w:rsid w:val="00871718"/>
    <w:rsid w:val="00871CDA"/>
    <w:rsid w:val="00871DCB"/>
    <w:rsid w:val="00871E15"/>
    <w:rsid w:val="00872357"/>
    <w:rsid w:val="00872701"/>
    <w:rsid w:val="00874044"/>
    <w:rsid w:val="00875740"/>
    <w:rsid w:val="008757C0"/>
    <w:rsid w:val="00876218"/>
    <w:rsid w:val="008774D4"/>
    <w:rsid w:val="008774FC"/>
    <w:rsid w:val="008803E6"/>
    <w:rsid w:val="00880C76"/>
    <w:rsid w:val="00881585"/>
    <w:rsid w:val="00881AF9"/>
    <w:rsid w:val="00882305"/>
    <w:rsid w:val="00882459"/>
    <w:rsid w:val="008834E0"/>
    <w:rsid w:val="00883CE4"/>
    <w:rsid w:val="00883EC4"/>
    <w:rsid w:val="00884295"/>
    <w:rsid w:val="00884813"/>
    <w:rsid w:val="00884F6E"/>
    <w:rsid w:val="00885234"/>
    <w:rsid w:val="0088618C"/>
    <w:rsid w:val="008863DC"/>
    <w:rsid w:val="008866E4"/>
    <w:rsid w:val="00886732"/>
    <w:rsid w:val="00887607"/>
    <w:rsid w:val="00887923"/>
    <w:rsid w:val="00887B7C"/>
    <w:rsid w:val="00887C0D"/>
    <w:rsid w:val="00887C28"/>
    <w:rsid w:val="00890C9C"/>
    <w:rsid w:val="00891277"/>
    <w:rsid w:val="00892492"/>
    <w:rsid w:val="00893248"/>
    <w:rsid w:val="008933C3"/>
    <w:rsid w:val="0089372D"/>
    <w:rsid w:val="008938B0"/>
    <w:rsid w:val="00893D04"/>
    <w:rsid w:val="0089473D"/>
    <w:rsid w:val="00894B62"/>
    <w:rsid w:val="00894E1B"/>
    <w:rsid w:val="00894EDF"/>
    <w:rsid w:val="00895034"/>
    <w:rsid w:val="008960C2"/>
    <w:rsid w:val="008963F7"/>
    <w:rsid w:val="00897289"/>
    <w:rsid w:val="00897644"/>
    <w:rsid w:val="0089786C"/>
    <w:rsid w:val="00897B7C"/>
    <w:rsid w:val="008A050E"/>
    <w:rsid w:val="008A0649"/>
    <w:rsid w:val="008A0DBA"/>
    <w:rsid w:val="008A1393"/>
    <w:rsid w:val="008A14D3"/>
    <w:rsid w:val="008A16DF"/>
    <w:rsid w:val="008A21BA"/>
    <w:rsid w:val="008A32A1"/>
    <w:rsid w:val="008A3AB9"/>
    <w:rsid w:val="008A5314"/>
    <w:rsid w:val="008A5758"/>
    <w:rsid w:val="008A5884"/>
    <w:rsid w:val="008A6208"/>
    <w:rsid w:val="008A6873"/>
    <w:rsid w:val="008A70F4"/>
    <w:rsid w:val="008A7449"/>
    <w:rsid w:val="008B028B"/>
    <w:rsid w:val="008B0433"/>
    <w:rsid w:val="008B0767"/>
    <w:rsid w:val="008B0C17"/>
    <w:rsid w:val="008B12FE"/>
    <w:rsid w:val="008B1CC3"/>
    <w:rsid w:val="008B244E"/>
    <w:rsid w:val="008B2E84"/>
    <w:rsid w:val="008B3910"/>
    <w:rsid w:val="008B3D88"/>
    <w:rsid w:val="008B4403"/>
    <w:rsid w:val="008B4477"/>
    <w:rsid w:val="008B4E38"/>
    <w:rsid w:val="008B4F78"/>
    <w:rsid w:val="008B51E8"/>
    <w:rsid w:val="008B5783"/>
    <w:rsid w:val="008B5DCD"/>
    <w:rsid w:val="008B5F63"/>
    <w:rsid w:val="008B5FEA"/>
    <w:rsid w:val="008B6148"/>
    <w:rsid w:val="008B6161"/>
    <w:rsid w:val="008B6191"/>
    <w:rsid w:val="008B7ED5"/>
    <w:rsid w:val="008B7EDB"/>
    <w:rsid w:val="008B7FE0"/>
    <w:rsid w:val="008C0441"/>
    <w:rsid w:val="008C070F"/>
    <w:rsid w:val="008C0CB8"/>
    <w:rsid w:val="008C2D7E"/>
    <w:rsid w:val="008C3459"/>
    <w:rsid w:val="008C3742"/>
    <w:rsid w:val="008C37D3"/>
    <w:rsid w:val="008C393E"/>
    <w:rsid w:val="008C3E4F"/>
    <w:rsid w:val="008C3E79"/>
    <w:rsid w:val="008C3EB8"/>
    <w:rsid w:val="008C458B"/>
    <w:rsid w:val="008C46B9"/>
    <w:rsid w:val="008C49D9"/>
    <w:rsid w:val="008C4D76"/>
    <w:rsid w:val="008C67A8"/>
    <w:rsid w:val="008C6DB4"/>
    <w:rsid w:val="008C764E"/>
    <w:rsid w:val="008D0EB5"/>
    <w:rsid w:val="008D0FE9"/>
    <w:rsid w:val="008D142B"/>
    <w:rsid w:val="008D157A"/>
    <w:rsid w:val="008D17EA"/>
    <w:rsid w:val="008D1873"/>
    <w:rsid w:val="008D23E9"/>
    <w:rsid w:val="008D2A15"/>
    <w:rsid w:val="008D2A30"/>
    <w:rsid w:val="008D4724"/>
    <w:rsid w:val="008D4D95"/>
    <w:rsid w:val="008D50FD"/>
    <w:rsid w:val="008D743B"/>
    <w:rsid w:val="008D7603"/>
    <w:rsid w:val="008D76F4"/>
    <w:rsid w:val="008D7BAB"/>
    <w:rsid w:val="008E0060"/>
    <w:rsid w:val="008E192B"/>
    <w:rsid w:val="008E2606"/>
    <w:rsid w:val="008E2BCE"/>
    <w:rsid w:val="008E3259"/>
    <w:rsid w:val="008E475F"/>
    <w:rsid w:val="008E4B8F"/>
    <w:rsid w:val="008E6F1F"/>
    <w:rsid w:val="008E73D5"/>
    <w:rsid w:val="008E7AC8"/>
    <w:rsid w:val="008F0610"/>
    <w:rsid w:val="008F0695"/>
    <w:rsid w:val="008F1127"/>
    <w:rsid w:val="008F19DD"/>
    <w:rsid w:val="008F1B18"/>
    <w:rsid w:val="008F2567"/>
    <w:rsid w:val="008F2E29"/>
    <w:rsid w:val="008F337F"/>
    <w:rsid w:val="008F35CF"/>
    <w:rsid w:val="008F3CD9"/>
    <w:rsid w:val="008F4130"/>
    <w:rsid w:val="008F4301"/>
    <w:rsid w:val="008F469A"/>
    <w:rsid w:val="008F49D2"/>
    <w:rsid w:val="008F5E6E"/>
    <w:rsid w:val="008F631F"/>
    <w:rsid w:val="008F76BB"/>
    <w:rsid w:val="0090066A"/>
    <w:rsid w:val="00900C45"/>
    <w:rsid w:val="009014F3"/>
    <w:rsid w:val="0090157B"/>
    <w:rsid w:val="00902F36"/>
    <w:rsid w:val="00903E76"/>
    <w:rsid w:val="0090440E"/>
    <w:rsid w:val="009056D9"/>
    <w:rsid w:val="00905E9D"/>
    <w:rsid w:val="0090627B"/>
    <w:rsid w:val="0090735C"/>
    <w:rsid w:val="00907480"/>
    <w:rsid w:val="0090752F"/>
    <w:rsid w:val="009101C7"/>
    <w:rsid w:val="00911AA6"/>
    <w:rsid w:val="00911F0C"/>
    <w:rsid w:val="00912A14"/>
    <w:rsid w:val="00912D54"/>
    <w:rsid w:val="00913E11"/>
    <w:rsid w:val="009150E3"/>
    <w:rsid w:val="00915550"/>
    <w:rsid w:val="00915B31"/>
    <w:rsid w:val="0091684A"/>
    <w:rsid w:val="00917483"/>
    <w:rsid w:val="00917658"/>
    <w:rsid w:val="00917A94"/>
    <w:rsid w:val="0092072E"/>
    <w:rsid w:val="0092092A"/>
    <w:rsid w:val="00920B36"/>
    <w:rsid w:val="00920FD4"/>
    <w:rsid w:val="00921E2E"/>
    <w:rsid w:val="0092226C"/>
    <w:rsid w:val="009225D4"/>
    <w:rsid w:val="009226AC"/>
    <w:rsid w:val="00922C6C"/>
    <w:rsid w:val="009230C1"/>
    <w:rsid w:val="009235E8"/>
    <w:rsid w:val="0092367A"/>
    <w:rsid w:val="00923C69"/>
    <w:rsid w:val="00924590"/>
    <w:rsid w:val="0092528E"/>
    <w:rsid w:val="00925414"/>
    <w:rsid w:val="009256B7"/>
    <w:rsid w:val="009256D0"/>
    <w:rsid w:val="0092596E"/>
    <w:rsid w:val="00926115"/>
    <w:rsid w:val="009261DB"/>
    <w:rsid w:val="009266AA"/>
    <w:rsid w:val="00926CBB"/>
    <w:rsid w:val="00926F91"/>
    <w:rsid w:val="00926FBD"/>
    <w:rsid w:val="00927694"/>
    <w:rsid w:val="0093008F"/>
    <w:rsid w:val="00930243"/>
    <w:rsid w:val="0093036F"/>
    <w:rsid w:val="00930FDB"/>
    <w:rsid w:val="00931616"/>
    <w:rsid w:val="009319A6"/>
    <w:rsid w:val="00931BE6"/>
    <w:rsid w:val="00931E37"/>
    <w:rsid w:val="00932573"/>
    <w:rsid w:val="00932DD0"/>
    <w:rsid w:val="00933EF4"/>
    <w:rsid w:val="00933F60"/>
    <w:rsid w:val="00934125"/>
    <w:rsid w:val="00935161"/>
    <w:rsid w:val="009356D3"/>
    <w:rsid w:val="00936174"/>
    <w:rsid w:val="009366F0"/>
    <w:rsid w:val="009375D5"/>
    <w:rsid w:val="00937C43"/>
    <w:rsid w:val="00937F42"/>
    <w:rsid w:val="009408D9"/>
    <w:rsid w:val="00940F39"/>
    <w:rsid w:val="00941215"/>
    <w:rsid w:val="00941D6F"/>
    <w:rsid w:val="00943815"/>
    <w:rsid w:val="00943B00"/>
    <w:rsid w:val="00943C74"/>
    <w:rsid w:val="00945B47"/>
    <w:rsid w:val="00945CD4"/>
    <w:rsid w:val="00945F40"/>
    <w:rsid w:val="00946623"/>
    <w:rsid w:val="009500F3"/>
    <w:rsid w:val="0095026E"/>
    <w:rsid w:val="009502A3"/>
    <w:rsid w:val="009505B3"/>
    <w:rsid w:val="00950FB4"/>
    <w:rsid w:val="00950FBC"/>
    <w:rsid w:val="00951226"/>
    <w:rsid w:val="00951D50"/>
    <w:rsid w:val="0095212A"/>
    <w:rsid w:val="00952850"/>
    <w:rsid w:val="00952F5A"/>
    <w:rsid w:val="0095302C"/>
    <w:rsid w:val="00954DD6"/>
    <w:rsid w:val="00954E65"/>
    <w:rsid w:val="00954F4F"/>
    <w:rsid w:val="00955018"/>
    <w:rsid w:val="00955502"/>
    <w:rsid w:val="009558C3"/>
    <w:rsid w:val="00956572"/>
    <w:rsid w:val="009570DF"/>
    <w:rsid w:val="009600F3"/>
    <w:rsid w:val="00960940"/>
    <w:rsid w:val="00960C5F"/>
    <w:rsid w:val="00960E49"/>
    <w:rsid w:val="00961136"/>
    <w:rsid w:val="00961735"/>
    <w:rsid w:val="009617D9"/>
    <w:rsid w:val="00962536"/>
    <w:rsid w:val="009625CD"/>
    <w:rsid w:val="00963611"/>
    <w:rsid w:val="009636CC"/>
    <w:rsid w:val="00963C66"/>
    <w:rsid w:val="009648D1"/>
    <w:rsid w:val="00964CA7"/>
    <w:rsid w:val="00964EBD"/>
    <w:rsid w:val="00964FDC"/>
    <w:rsid w:val="009652AE"/>
    <w:rsid w:val="009655A9"/>
    <w:rsid w:val="00966940"/>
    <w:rsid w:val="00966E0D"/>
    <w:rsid w:val="00967CFF"/>
    <w:rsid w:val="00970F37"/>
    <w:rsid w:val="00971ED4"/>
    <w:rsid w:val="009732C0"/>
    <w:rsid w:val="0097418E"/>
    <w:rsid w:val="00974987"/>
    <w:rsid w:val="00974BFD"/>
    <w:rsid w:val="00974FFF"/>
    <w:rsid w:val="0097551A"/>
    <w:rsid w:val="00976114"/>
    <w:rsid w:val="00976344"/>
    <w:rsid w:val="009769B5"/>
    <w:rsid w:val="00977B11"/>
    <w:rsid w:val="00977E04"/>
    <w:rsid w:val="00980D63"/>
    <w:rsid w:val="009815D8"/>
    <w:rsid w:val="00982E92"/>
    <w:rsid w:val="009830FD"/>
    <w:rsid w:val="00983189"/>
    <w:rsid w:val="00983336"/>
    <w:rsid w:val="009834B3"/>
    <w:rsid w:val="009835BB"/>
    <w:rsid w:val="009842F7"/>
    <w:rsid w:val="009849B3"/>
    <w:rsid w:val="00984CC4"/>
    <w:rsid w:val="00984D22"/>
    <w:rsid w:val="00984DDC"/>
    <w:rsid w:val="00984F59"/>
    <w:rsid w:val="00985464"/>
    <w:rsid w:val="00985541"/>
    <w:rsid w:val="0099060C"/>
    <w:rsid w:val="00992891"/>
    <w:rsid w:val="00992CAC"/>
    <w:rsid w:val="00993547"/>
    <w:rsid w:val="00993E30"/>
    <w:rsid w:val="009951FB"/>
    <w:rsid w:val="009953B4"/>
    <w:rsid w:val="009969E3"/>
    <w:rsid w:val="00996CB3"/>
    <w:rsid w:val="009A08BC"/>
    <w:rsid w:val="009A091C"/>
    <w:rsid w:val="009A1252"/>
    <w:rsid w:val="009A1E16"/>
    <w:rsid w:val="009A1E9D"/>
    <w:rsid w:val="009A2B98"/>
    <w:rsid w:val="009A2F61"/>
    <w:rsid w:val="009A34AB"/>
    <w:rsid w:val="009A3A8D"/>
    <w:rsid w:val="009A479A"/>
    <w:rsid w:val="009A504C"/>
    <w:rsid w:val="009A57AA"/>
    <w:rsid w:val="009A5992"/>
    <w:rsid w:val="009A5A56"/>
    <w:rsid w:val="009A5C79"/>
    <w:rsid w:val="009A61DB"/>
    <w:rsid w:val="009A783F"/>
    <w:rsid w:val="009A7FCE"/>
    <w:rsid w:val="009B037B"/>
    <w:rsid w:val="009B2CAD"/>
    <w:rsid w:val="009B33ED"/>
    <w:rsid w:val="009B5503"/>
    <w:rsid w:val="009B6504"/>
    <w:rsid w:val="009B67A6"/>
    <w:rsid w:val="009B69D0"/>
    <w:rsid w:val="009B7DA2"/>
    <w:rsid w:val="009C067C"/>
    <w:rsid w:val="009C2C6F"/>
    <w:rsid w:val="009C2FB0"/>
    <w:rsid w:val="009C399F"/>
    <w:rsid w:val="009C5824"/>
    <w:rsid w:val="009C58A3"/>
    <w:rsid w:val="009C62AF"/>
    <w:rsid w:val="009C6D40"/>
    <w:rsid w:val="009C6E7C"/>
    <w:rsid w:val="009C7200"/>
    <w:rsid w:val="009C7433"/>
    <w:rsid w:val="009D0A19"/>
    <w:rsid w:val="009D0A2E"/>
    <w:rsid w:val="009D0A3A"/>
    <w:rsid w:val="009D0A7B"/>
    <w:rsid w:val="009D1035"/>
    <w:rsid w:val="009D1743"/>
    <w:rsid w:val="009D1960"/>
    <w:rsid w:val="009D37EF"/>
    <w:rsid w:val="009D3873"/>
    <w:rsid w:val="009D3EEF"/>
    <w:rsid w:val="009D4821"/>
    <w:rsid w:val="009D4C07"/>
    <w:rsid w:val="009D556C"/>
    <w:rsid w:val="009D592F"/>
    <w:rsid w:val="009D59E4"/>
    <w:rsid w:val="009D5B58"/>
    <w:rsid w:val="009D5BAF"/>
    <w:rsid w:val="009D5C25"/>
    <w:rsid w:val="009D6A25"/>
    <w:rsid w:val="009D6D5D"/>
    <w:rsid w:val="009D6EF2"/>
    <w:rsid w:val="009E03A6"/>
    <w:rsid w:val="009E04B7"/>
    <w:rsid w:val="009E100A"/>
    <w:rsid w:val="009E107A"/>
    <w:rsid w:val="009E159B"/>
    <w:rsid w:val="009E1867"/>
    <w:rsid w:val="009E2292"/>
    <w:rsid w:val="009E2692"/>
    <w:rsid w:val="009E2783"/>
    <w:rsid w:val="009E2C67"/>
    <w:rsid w:val="009E309F"/>
    <w:rsid w:val="009E350C"/>
    <w:rsid w:val="009E38F4"/>
    <w:rsid w:val="009E419D"/>
    <w:rsid w:val="009E4C1D"/>
    <w:rsid w:val="009E519A"/>
    <w:rsid w:val="009E57E6"/>
    <w:rsid w:val="009E5E1E"/>
    <w:rsid w:val="009E6258"/>
    <w:rsid w:val="009E6CA4"/>
    <w:rsid w:val="009F017B"/>
    <w:rsid w:val="009F0BB1"/>
    <w:rsid w:val="009F0F11"/>
    <w:rsid w:val="009F2700"/>
    <w:rsid w:val="009F2C7B"/>
    <w:rsid w:val="009F38BB"/>
    <w:rsid w:val="009F41EA"/>
    <w:rsid w:val="009F4974"/>
    <w:rsid w:val="009F57E2"/>
    <w:rsid w:val="009F62FE"/>
    <w:rsid w:val="009F65C2"/>
    <w:rsid w:val="009F7380"/>
    <w:rsid w:val="009F753E"/>
    <w:rsid w:val="009F7877"/>
    <w:rsid w:val="00A00565"/>
    <w:rsid w:val="00A005E0"/>
    <w:rsid w:val="00A0083C"/>
    <w:rsid w:val="00A01B66"/>
    <w:rsid w:val="00A01D3C"/>
    <w:rsid w:val="00A02010"/>
    <w:rsid w:val="00A0272B"/>
    <w:rsid w:val="00A03293"/>
    <w:rsid w:val="00A03E16"/>
    <w:rsid w:val="00A0430D"/>
    <w:rsid w:val="00A04790"/>
    <w:rsid w:val="00A048D9"/>
    <w:rsid w:val="00A04E95"/>
    <w:rsid w:val="00A05150"/>
    <w:rsid w:val="00A05394"/>
    <w:rsid w:val="00A05A09"/>
    <w:rsid w:val="00A05CFF"/>
    <w:rsid w:val="00A05E53"/>
    <w:rsid w:val="00A1010A"/>
    <w:rsid w:val="00A10D3B"/>
    <w:rsid w:val="00A10EF3"/>
    <w:rsid w:val="00A11EBB"/>
    <w:rsid w:val="00A1227F"/>
    <w:rsid w:val="00A122E1"/>
    <w:rsid w:val="00A12442"/>
    <w:rsid w:val="00A129AE"/>
    <w:rsid w:val="00A1338B"/>
    <w:rsid w:val="00A1349F"/>
    <w:rsid w:val="00A13614"/>
    <w:rsid w:val="00A148DF"/>
    <w:rsid w:val="00A15E25"/>
    <w:rsid w:val="00A16016"/>
    <w:rsid w:val="00A1637D"/>
    <w:rsid w:val="00A16717"/>
    <w:rsid w:val="00A201C2"/>
    <w:rsid w:val="00A20495"/>
    <w:rsid w:val="00A214DD"/>
    <w:rsid w:val="00A21B80"/>
    <w:rsid w:val="00A21BC2"/>
    <w:rsid w:val="00A21D4A"/>
    <w:rsid w:val="00A2263D"/>
    <w:rsid w:val="00A227B6"/>
    <w:rsid w:val="00A23268"/>
    <w:rsid w:val="00A238CC"/>
    <w:rsid w:val="00A23BD9"/>
    <w:rsid w:val="00A23E97"/>
    <w:rsid w:val="00A24A24"/>
    <w:rsid w:val="00A24D94"/>
    <w:rsid w:val="00A2520A"/>
    <w:rsid w:val="00A257EF"/>
    <w:rsid w:val="00A258FA"/>
    <w:rsid w:val="00A2627E"/>
    <w:rsid w:val="00A26EEC"/>
    <w:rsid w:val="00A2722A"/>
    <w:rsid w:val="00A27BF4"/>
    <w:rsid w:val="00A30A8D"/>
    <w:rsid w:val="00A31633"/>
    <w:rsid w:val="00A31B17"/>
    <w:rsid w:val="00A31B6E"/>
    <w:rsid w:val="00A322AE"/>
    <w:rsid w:val="00A32A34"/>
    <w:rsid w:val="00A32FEF"/>
    <w:rsid w:val="00A33F01"/>
    <w:rsid w:val="00A34DA6"/>
    <w:rsid w:val="00A34E72"/>
    <w:rsid w:val="00A3503F"/>
    <w:rsid w:val="00A359A2"/>
    <w:rsid w:val="00A35D87"/>
    <w:rsid w:val="00A35E2B"/>
    <w:rsid w:val="00A35ED7"/>
    <w:rsid w:val="00A36141"/>
    <w:rsid w:val="00A36207"/>
    <w:rsid w:val="00A3622C"/>
    <w:rsid w:val="00A36555"/>
    <w:rsid w:val="00A366A9"/>
    <w:rsid w:val="00A36C33"/>
    <w:rsid w:val="00A36F9F"/>
    <w:rsid w:val="00A371BC"/>
    <w:rsid w:val="00A37830"/>
    <w:rsid w:val="00A408F6"/>
    <w:rsid w:val="00A4170D"/>
    <w:rsid w:val="00A41DDD"/>
    <w:rsid w:val="00A43BF0"/>
    <w:rsid w:val="00A43CA3"/>
    <w:rsid w:val="00A440B2"/>
    <w:rsid w:val="00A4484C"/>
    <w:rsid w:val="00A45305"/>
    <w:rsid w:val="00A45B10"/>
    <w:rsid w:val="00A45B12"/>
    <w:rsid w:val="00A46655"/>
    <w:rsid w:val="00A469D8"/>
    <w:rsid w:val="00A472BF"/>
    <w:rsid w:val="00A47F4A"/>
    <w:rsid w:val="00A50421"/>
    <w:rsid w:val="00A50742"/>
    <w:rsid w:val="00A50B80"/>
    <w:rsid w:val="00A515BC"/>
    <w:rsid w:val="00A51C56"/>
    <w:rsid w:val="00A52097"/>
    <w:rsid w:val="00A52848"/>
    <w:rsid w:val="00A528DF"/>
    <w:rsid w:val="00A52F8A"/>
    <w:rsid w:val="00A54CA6"/>
    <w:rsid w:val="00A553B9"/>
    <w:rsid w:val="00A55E8F"/>
    <w:rsid w:val="00A56728"/>
    <w:rsid w:val="00A57D6E"/>
    <w:rsid w:val="00A57FB2"/>
    <w:rsid w:val="00A600EA"/>
    <w:rsid w:val="00A60887"/>
    <w:rsid w:val="00A60C8E"/>
    <w:rsid w:val="00A6106A"/>
    <w:rsid w:val="00A6248A"/>
    <w:rsid w:val="00A626CA"/>
    <w:rsid w:val="00A630CA"/>
    <w:rsid w:val="00A63DCB"/>
    <w:rsid w:val="00A63E38"/>
    <w:rsid w:val="00A64136"/>
    <w:rsid w:val="00A6489C"/>
    <w:rsid w:val="00A65CD9"/>
    <w:rsid w:val="00A65D39"/>
    <w:rsid w:val="00A66088"/>
    <w:rsid w:val="00A66729"/>
    <w:rsid w:val="00A674E2"/>
    <w:rsid w:val="00A67B45"/>
    <w:rsid w:val="00A67FE4"/>
    <w:rsid w:val="00A7007C"/>
    <w:rsid w:val="00A71EFF"/>
    <w:rsid w:val="00A731D7"/>
    <w:rsid w:val="00A732C3"/>
    <w:rsid w:val="00A73472"/>
    <w:rsid w:val="00A73482"/>
    <w:rsid w:val="00A7387B"/>
    <w:rsid w:val="00A73B5E"/>
    <w:rsid w:val="00A74011"/>
    <w:rsid w:val="00A74549"/>
    <w:rsid w:val="00A75141"/>
    <w:rsid w:val="00A7518A"/>
    <w:rsid w:val="00A75240"/>
    <w:rsid w:val="00A7555E"/>
    <w:rsid w:val="00A75BD2"/>
    <w:rsid w:val="00A76077"/>
    <w:rsid w:val="00A761E1"/>
    <w:rsid w:val="00A809C0"/>
    <w:rsid w:val="00A80A89"/>
    <w:rsid w:val="00A8149A"/>
    <w:rsid w:val="00A82167"/>
    <w:rsid w:val="00A82466"/>
    <w:rsid w:val="00A831CC"/>
    <w:rsid w:val="00A83822"/>
    <w:rsid w:val="00A83D26"/>
    <w:rsid w:val="00A83F20"/>
    <w:rsid w:val="00A84520"/>
    <w:rsid w:val="00A85411"/>
    <w:rsid w:val="00A857B6"/>
    <w:rsid w:val="00A87738"/>
    <w:rsid w:val="00A87BDD"/>
    <w:rsid w:val="00A87D85"/>
    <w:rsid w:val="00A90B27"/>
    <w:rsid w:val="00A91E82"/>
    <w:rsid w:val="00A9231B"/>
    <w:rsid w:val="00A930D3"/>
    <w:rsid w:val="00A93983"/>
    <w:rsid w:val="00A93AB0"/>
    <w:rsid w:val="00A947AA"/>
    <w:rsid w:val="00A94A9C"/>
    <w:rsid w:val="00A95B91"/>
    <w:rsid w:val="00A96D1F"/>
    <w:rsid w:val="00A9706B"/>
    <w:rsid w:val="00A972DC"/>
    <w:rsid w:val="00A97787"/>
    <w:rsid w:val="00A97E82"/>
    <w:rsid w:val="00AA012B"/>
    <w:rsid w:val="00AA01CB"/>
    <w:rsid w:val="00AA0AAA"/>
    <w:rsid w:val="00AA0D41"/>
    <w:rsid w:val="00AA204C"/>
    <w:rsid w:val="00AA223C"/>
    <w:rsid w:val="00AA27A2"/>
    <w:rsid w:val="00AA3E6B"/>
    <w:rsid w:val="00AA4615"/>
    <w:rsid w:val="00AA488C"/>
    <w:rsid w:val="00AA4E46"/>
    <w:rsid w:val="00AA506D"/>
    <w:rsid w:val="00AA56A6"/>
    <w:rsid w:val="00AA57E6"/>
    <w:rsid w:val="00AA6088"/>
    <w:rsid w:val="00AA7AD0"/>
    <w:rsid w:val="00AB13B8"/>
    <w:rsid w:val="00AB13E2"/>
    <w:rsid w:val="00AB1DA0"/>
    <w:rsid w:val="00AB297C"/>
    <w:rsid w:val="00AB3359"/>
    <w:rsid w:val="00AB39D6"/>
    <w:rsid w:val="00AB3A61"/>
    <w:rsid w:val="00AB3CA4"/>
    <w:rsid w:val="00AB43E6"/>
    <w:rsid w:val="00AB5133"/>
    <w:rsid w:val="00AB55FF"/>
    <w:rsid w:val="00AB57B0"/>
    <w:rsid w:val="00AB581F"/>
    <w:rsid w:val="00AB6BE6"/>
    <w:rsid w:val="00AB6C21"/>
    <w:rsid w:val="00AB70CF"/>
    <w:rsid w:val="00AB79C2"/>
    <w:rsid w:val="00AB7B94"/>
    <w:rsid w:val="00AC02BF"/>
    <w:rsid w:val="00AC06D6"/>
    <w:rsid w:val="00AC10FD"/>
    <w:rsid w:val="00AC2591"/>
    <w:rsid w:val="00AC2B06"/>
    <w:rsid w:val="00AC3E18"/>
    <w:rsid w:val="00AC432D"/>
    <w:rsid w:val="00AC53BB"/>
    <w:rsid w:val="00AC58A0"/>
    <w:rsid w:val="00AC5D4F"/>
    <w:rsid w:val="00AC5DDF"/>
    <w:rsid w:val="00AC61F1"/>
    <w:rsid w:val="00AC6406"/>
    <w:rsid w:val="00AC7287"/>
    <w:rsid w:val="00AC7B60"/>
    <w:rsid w:val="00AD201F"/>
    <w:rsid w:val="00AD285D"/>
    <w:rsid w:val="00AD4060"/>
    <w:rsid w:val="00AD4201"/>
    <w:rsid w:val="00AD444D"/>
    <w:rsid w:val="00AD4484"/>
    <w:rsid w:val="00AD4B11"/>
    <w:rsid w:val="00AD51B0"/>
    <w:rsid w:val="00AD5346"/>
    <w:rsid w:val="00AD61BC"/>
    <w:rsid w:val="00AD627C"/>
    <w:rsid w:val="00AE02A1"/>
    <w:rsid w:val="00AE0FF8"/>
    <w:rsid w:val="00AE1F0E"/>
    <w:rsid w:val="00AE24A9"/>
    <w:rsid w:val="00AE2811"/>
    <w:rsid w:val="00AE3297"/>
    <w:rsid w:val="00AE333A"/>
    <w:rsid w:val="00AE3D64"/>
    <w:rsid w:val="00AE4158"/>
    <w:rsid w:val="00AE4516"/>
    <w:rsid w:val="00AE4EB2"/>
    <w:rsid w:val="00AE6383"/>
    <w:rsid w:val="00AE664A"/>
    <w:rsid w:val="00AE6B43"/>
    <w:rsid w:val="00AF0C72"/>
    <w:rsid w:val="00AF12CD"/>
    <w:rsid w:val="00AF25E1"/>
    <w:rsid w:val="00AF25F1"/>
    <w:rsid w:val="00AF2A04"/>
    <w:rsid w:val="00AF3196"/>
    <w:rsid w:val="00AF3359"/>
    <w:rsid w:val="00AF3C0C"/>
    <w:rsid w:val="00AF3D70"/>
    <w:rsid w:val="00AF45D4"/>
    <w:rsid w:val="00AF5100"/>
    <w:rsid w:val="00AF5DDD"/>
    <w:rsid w:val="00AF61EA"/>
    <w:rsid w:val="00AF63D1"/>
    <w:rsid w:val="00AF6C5F"/>
    <w:rsid w:val="00AF729A"/>
    <w:rsid w:val="00AF7AF1"/>
    <w:rsid w:val="00AF7F40"/>
    <w:rsid w:val="00B00226"/>
    <w:rsid w:val="00B003E2"/>
    <w:rsid w:val="00B0071B"/>
    <w:rsid w:val="00B024D3"/>
    <w:rsid w:val="00B02881"/>
    <w:rsid w:val="00B035E2"/>
    <w:rsid w:val="00B03B2A"/>
    <w:rsid w:val="00B04B17"/>
    <w:rsid w:val="00B05DBD"/>
    <w:rsid w:val="00B05F8F"/>
    <w:rsid w:val="00B062A4"/>
    <w:rsid w:val="00B065BF"/>
    <w:rsid w:val="00B06E9F"/>
    <w:rsid w:val="00B06FF1"/>
    <w:rsid w:val="00B07216"/>
    <w:rsid w:val="00B073D2"/>
    <w:rsid w:val="00B077B3"/>
    <w:rsid w:val="00B078DA"/>
    <w:rsid w:val="00B07CDD"/>
    <w:rsid w:val="00B106E7"/>
    <w:rsid w:val="00B10EFA"/>
    <w:rsid w:val="00B12FAA"/>
    <w:rsid w:val="00B13ABE"/>
    <w:rsid w:val="00B13BFF"/>
    <w:rsid w:val="00B14B3F"/>
    <w:rsid w:val="00B14C9C"/>
    <w:rsid w:val="00B14CD9"/>
    <w:rsid w:val="00B14FD1"/>
    <w:rsid w:val="00B150BB"/>
    <w:rsid w:val="00B151FA"/>
    <w:rsid w:val="00B1558B"/>
    <w:rsid w:val="00B1562C"/>
    <w:rsid w:val="00B15D8C"/>
    <w:rsid w:val="00B16291"/>
    <w:rsid w:val="00B164E8"/>
    <w:rsid w:val="00B168A7"/>
    <w:rsid w:val="00B16968"/>
    <w:rsid w:val="00B16B9A"/>
    <w:rsid w:val="00B16C49"/>
    <w:rsid w:val="00B16F86"/>
    <w:rsid w:val="00B17171"/>
    <w:rsid w:val="00B173B0"/>
    <w:rsid w:val="00B17E11"/>
    <w:rsid w:val="00B2003C"/>
    <w:rsid w:val="00B20405"/>
    <w:rsid w:val="00B204A7"/>
    <w:rsid w:val="00B208A3"/>
    <w:rsid w:val="00B2097E"/>
    <w:rsid w:val="00B21A32"/>
    <w:rsid w:val="00B220E5"/>
    <w:rsid w:val="00B2282D"/>
    <w:rsid w:val="00B22E52"/>
    <w:rsid w:val="00B22EEC"/>
    <w:rsid w:val="00B23793"/>
    <w:rsid w:val="00B23AF6"/>
    <w:rsid w:val="00B23E42"/>
    <w:rsid w:val="00B241DD"/>
    <w:rsid w:val="00B241E1"/>
    <w:rsid w:val="00B2461A"/>
    <w:rsid w:val="00B25BA2"/>
    <w:rsid w:val="00B25D15"/>
    <w:rsid w:val="00B26716"/>
    <w:rsid w:val="00B26A3C"/>
    <w:rsid w:val="00B27601"/>
    <w:rsid w:val="00B30558"/>
    <w:rsid w:val="00B309E4"/>
    <w:rsid w:val="00B30BB4"/>
    <w:rsid w:val="00B31DE9"/>
    <w:rsid w:val="00B32159"/>
    <w:rsid w:val="00B32756"/>
    <w:rsid w:val="00B3296F"/>
    <w:rsid w:val="00B330D4"/>
    <w:rsid w:val="00B3324A"/>
    <w:rsid w:val="00B3365B"/>
    <w:rsid w:val="00B336AE"/>
    <w:rsid w:val="00B33E18"/>
    <w:rsid w:val="00B33E82"/>
    <w:rsid w:val="00B33EC0"/>
    <w:rsid w:val="00B3400A"/>
    <w:rsid w:val="00B3415A"/>
    <w:rsid w:val="00B344F1"/>
    <w:rsid w:val="00B34AE2"/>
    <w:rsid w:val="00B35232"/>
    <w:rsid w:val="00B35247"/>
    <w:rsid w:val="00B352E2"/>
    <w:rsid w:val="00B353B3"/>
    <w:rsid w:val="00B35E53"/>
    <w:rsid w:val="00B35FDB"/>
    <w:rsid w:val="00B36CFB"/>
    <w:rsid w:val="00B37532"/>
    <w:rsid w:val="00B378C2"/>
    <w:rsid w:val="00B40430"/>
    <w:rsid w:val="00B40965"/>
    <w:rsid w:val="00B4189C"/>
    <w:rsid w:val="00B41A36"/>
    <w:rsid w:val="00B42625"/>
    <w:rsid w:val="00B43206"/>
    <w:rsid w:val="00B434D3"/>
    <w:rsid w:val="00B43974"/>
    <w:rsid w:val="00B43F44"/>
    <w:rsid w:val="00B4554F"/>
    <w:rsid w:val="00B45767"/>
    <w:rsid w:val="00B46268"/>
    <w:rsid w:val="00B47C55"/>
    <w:rsid w:val="00B502B0"/>
    <w:rsid w:val="00B5075F"/>
    <w:rsid w:val="00B51A29"/>
    <w:rsid w:val="00B52426"/>
    <w:rsid w:val="00B52AAA"/>
    <w:rsid w:val="00B53056"/>
    <w:rsid w:val="00B5339E"/>
    <w:rsid w:val="00B53BA1"/>
    <w:rsid w:val="00B53D96"/>
    <w:rsid w:val="00B55C26"/>
    <w:rsid w:val="00B55E53"/>
    <w:rsid w:val="00B56115"/>
    <w:rsid w:val="00B563EA"/>
    <w:rsid w:val="00B564A1"/>
    <w:rsid w:val="00B57028"/>
    <w:rsid w:val="00B570CB"/>
    <w:rsid w:val="00B60187"/>
    <w:rsid w:val="00B60861"/>
    <w:rsid w:val="00B60BE6"/>
    <w:rsid w:val="00B611BB"/>
    <w:rsid w:val="00B613ED"/>
    <w:rsid w:val="00B6171F"/>
    <w:rsid w:val="00B6265E"/>
    <w:rsid w:val="00B630B3"/>
    <w:rsid w:val="00B635E2"/>
    <w:rsid w:val="00B637AE"/>
    <w:rsid w:val="00B644F0"/>
    <w:rsid w:val="00B645B3"/>
    <w:rsid w:val="00B6487F"/>
    <w:rsid w:val="00B64BF8"/>
    <w:rsid w:val="00B65064"/>
    <w:rsid w:val="00B65E67"/>
    <w:rsid w:val="00B660F8"/>
    <w:rsid w:val="00B66929"/>
    <w:rsid w:val="00B6737E"/>
    <w:rsid w:val="00B67519"/>
    <w:rsid w:val="00B71204"/>
    <w:rsid w:val="00B7122A"/>
    <w:rsid w:val="00B73837"/>
    <w:rsid w:val="00B747DE"/>
    <w:rsid w:val="00B74BCB"/>
    <w:rsid w:val="00B74EA0"/>
    <w:rsid w:val="00B7503A"/>
    <w:rsid w:val="00B7723F"/>
    <w:rsid w:val="00B777C6"/>
    <w:rsid w:val="00B77B02"/>
    <w:rsid w:val="00B80090"/>
    <w:rsid w:val="00B81464"/>
    <w:rsid w:val="00B82393"/>
    <w:rsid w:val="00B826E0"/>
    <w:rsid w:val="00B8275E"/>
    <w:rsid w:val="00B831B9"/>
    <w:rsid w:val="00B8378D"/>
    <w:rsid w:val="00B84136"/>
    <w:rsid w:val="00B85113"/>
    <w:rsid w:val="00B85514"/>
    <w:rsid w:val="00B85754"/>
    <w:rsid w:val="00B85973"/>
    <w:rsid w:val="00B859A9"/>
    <w:rsid w:val="00B859FD"/>
    <w:rsid w:val="00B862C5"/>
    <w:rsid w:val="00B86E2A"/>
    <w:rsid w:val="00B87321"/>
    <w:rsid w:val="00B874E1"/>
    <w:rsid w:val="00B876AE"/>
    <w:rsid w:val="00B87F7E"/>
    <w:rsid w:val="00B9083B"/>
    <w:rsid w:val="00B90B22"/>
    <w:rsid w:val="00B90E37"/>
    <w:rsid w:val="00B913DA"/>
    <w:rsid w:val="00B916E4"/>
    <w:rsid w:val="00B9315B"/>
    <w:rsid w:val="00B93455"/>
    <w:rsid w:val="00B93A87"/>
    <w:rsid w:val="00B941EF"/>
    <w:rsid w:val="00B94773"/>
    <w:rsid w:val="00B947E1"/>
    <w:rsid w:val="00B955E5"/>
    <w:rsid w:val="00B958BB"/>
    <w:rsid w:val="00B95A56"/>
    <w:rsid w:val="00B96466"/>
    <w:rsid w:val="00B9781A"/>
    <w:rsid w:val="00BA11C5"/>
    <w:rsid w:val="00BA1445"/>
    <w:rsid w:val="00BA2E09"/>
    <w:rsid w:val="00BA337F"/>
    <w:rsid w:val="00BA3B0A"/>
    <w:rsid w:val="00BA48F7"/>
    <w:rsid w:val="00BA4D3E"/>
    <w:rsid w:val="00BA5DE6"/>
    <w:rsid w:val="00BA7B8F"/>
    <w:rsid w:val="00BB12E5"/>
    <w:rsid w:val="00BB14DB"/>
    <w:rsid w:val="00BB1985"/>
    <w:rsid w:val="00BB27EC"/>
    <w:rsid w:val="00BB2E3C"/>
    <w:rsid w:val="00BB2F6A"/>
    <w:rsid w:val="00BB3032"/>
    <w:rsid w:val="00BB3461"/>
    <w:rsid w:val="00BB34FE"/>
    <w:rsid w:val="00BB3AA0"/>
    <w:rsid w:val="00BB3BB2"/>
    <w:rsid w:val="00BB3D21"/>
    <w:rsid w:val="00BB3E70"/>
    <w:rsid w:val="00BB548F"/>
    <w:rsid w:val="00BB5881"/>
    <w:rsid w:val="00BB633B"/>
    <w:rsid w:val="00BB644F"/>
    <w:rsid w:val="00BC0198"/>
    <w:rsid w:val="00BC0493"/>
    <w:rsid w:val="00BC07A8"/>
    <w:rsid w:val="00BC2371"/>
    <w:rsid w:val="00BC38D2"/>
    <w:rsid w:val="00BC3F8B"/>
    <w:rsid w:val="00BC5072"/>
    <w:rsid w:val="00BC5D1B"/>
    <w:rsid w:val="00BC6561"/>
    <w:rsid w:val="00BC6600"/>
    <w:rsid w:val="00BC69A9"/>
    <w:rsid w:val="00BC6FAD"/>
    <w:rsid w:val="00BC72FE"/>
    <w:rsid w:val="00BC7604"/>
    <w:rsid w:val="00BC76C0"/>
    <w:rsid w:val="00BD02D3"/>
    <w:rsid w:val="00BD06F2"/>
    <w:rsid w:val="00BD0AC5"/>
    <w:rsid w:val="00BD0D56"/>
    <w:rsid w:val="00BD0E1D"/>
    <w:rsid w:val="00BD1185"/>
    <w:rsid w:val="00BD1548"/>
    <w:rsid w:val="00BD1964"/>
    <w:rsid w:val="00BD1CDE"/>
    <w:rsid w:val="00BD2AD0"/>
    <w:rsid w:val="00BD353D"/>
    <w:rsid w:val="00BD381B"/>
    <w:rsid w:val="00BD3966"/>
    <w:rsid w:val="00BD4059"/>
    <w:rsid w:val="00BD4870"/>
    <w:rsid w:val="00BD4882"/>
    <w:rsid w:val="00BD521C"/>
    <w:rsid w:val="00BD5514"/>
    <w:rsid w:val="00BD67AC"/>
    <w:rsid w:val="00BD6B92"/>
    <w:rsid w:val="00BD7C36"/>
    <w:rsid w:val="00BD7E05"/>
    <w:rsid w:val="00BE0455"/>
    <w:rsid w:val="00BE0A7E"/>
    <w:rsid w:val="00BE0DD3"/>
    <w:rsid w:val="00BE0E21"/>
    <w:rsid w:val="00BE1F95"/>
    <w:rsid w:val="00BE23D1"/>
    <w:rsid w:val="00BE341B"/>
    <w:rsid w:val="00BE3EB5"/>
    <w:rsid w:val="00BE4031"/>
    <w:rsid w:val="00BE463B"/>
    <w:rsid w:val="00BE5159"/>
    <w:rsid w:val="00BE5A6F"/>
    <w:rsid w:val="00BE5BDF"/>
    <w:rsid w:val="00BE6795"/>
    <w:rsid w:val="00BE7176"/>
    <w:rsid w:val="00BE726B"/>
    <w:rsid w:val="00BE7EA1"/>
    <w:rsid w:val="00BF0465"/>
    <w:rsid w:val="00BF1427"/>
    <w:rsid w:val="00BF1AC8"/>
    <w:rsid w:val="00BF24A3"/>
    <w:rsid w:val="00BF2B04"/>
    <w:rsid w:val="00BF309A"/>
    <w:rsid w:val="00BF31D8"/>
    <w:rsid w:val="00BF32CF"/>
    <w:rsid w:val="00BF40F1"/>
    <w:rsid w:val="00BF4DAD"/>
    <w:rsid w:val="00BF5A10"/>
    <w:rsid w:val="00BF63CA"/>
    <w:rsid w:val="00BF67A8"/>
    <w:rsid w:val="00BF694F"/>
    <w:rsid w:val="00BF6C94"/>
    <w:rsid w:val="00BF6E87"/>
    <w:rsid w:val="00BF76BF"/>
    <w:rsid w:val="00BF7A4A"/>
    <w:rsid w:val="00C007DE"/>
    <w:rsid w:val="00C00C71"/>
    <w:rsid w:val="00C00DA5"/>
    <w:rsid w:val="00C013AA"/>
    <w:rsid w:val="00C015AA"/>
    <w:rsid w:val="00C018DA"/>
    <w:rsid w:val="00C01D32"/>
    <w:rsid w:val="00C02129"/>
    <w:rsid w:val="00C03398"/>
    <w:rsid w:val="00C0399F"/>
    <w:rsid w:val="00C039E3"/>
    <w:rsid w:val="00C03E36"/>
    <w:rsid w:val="00C0421D"/>
    <w:rsid w:val="00C0433E"/>
    <w:rsid w:val="00C0543D"/>
    <w:rsid w:val="00C055B2"/>
    <w:rsid w:val="00C0668C"/>
    <w:rsid w:val="00C06791"/>
    <w:rsid w:val="00C06F25"/>
    <w:rsid w:val="00C07155"/>
    <w:rsid w:val="00C077D3"/>
    <w:rsid w:val="00C10322"/>
    <w:rsid w:val="00C109E5"/>
    <w:rsid w:val="00C10C42"/>
    <w:rsid w:val="00C11C1E"/>
    <w:rsid w:val="00C11C2B"/>
    <w:rsid w:val="00C12051"/>
    <w:rsid w:val="00C120F8"/>
    <w:rsid w:val="00C12179"/>
    <w:rsid w:val="00C13B4C"/>
    <w:rsid w:val="00C1414A"/>
    <w:rsid w:val="00C144AA"/>
    <w:rsid w:val="00C14805"/>
    <w:rsid w:val="00C155C9"/>
    <w:rsid w:val="00C161AE"/>
    <w:rsid w:val="00C169B9"/>
    <w:rsid w:val="00C16BB7"/>
    <w:rsid w:val="00C17BE1"/>
    <w:rsid w:val="00C17F47"/>
    <w:rsid w:val="00C20902"/>
    <w:rsid w:val="00C2143C"/>
    <w:rsid w:val="00C21BDE"/>
    <w:rsid w:val="00C21CB5"/>
    <w:rsid w:val="00C22D3C"/>
    <w:rsid w:val="00C22D3F"/>
    <w:rsid w:val="00C2384D"/>
    <w:rsid w:val="00C23C95"/>
    <w:rsid w:val="00C248E8"/>
    <w:rsid w:val="00C24D2F"/>
    <w:rsid w:val="00C2549B"/>
    <w:rsid w:val="00C26068"/>
    <w:rsid w:val="00C268C5"/>
    <w:rsid w:val="00C26F94"/>
    <w:rsid w:val="00C2748D"/>
    <w:rsid w:val="00C275A5"/>
    <w:rsid w:val="00C300BC"/>
    <w:rsid w:val="00C30545"/>
    <w:rsid w:val="00C30FD1"/>
    <w:rsid w:val="00C3112D"/>
    <w:rsid w:val="00C31599"/>
    <w:rsid w:val="00C31E7F"/>
    <w:rsid w:val="00C31E91"/>
    <w:rsid w:val="00C324D4"/>
    <w:rsid w:val="00C32705"/>
    <w:rsid w:val="00C32F62"/>
    <w:rsid w:val="00C331B4"/>
    <w:rsid w:val="00C339AD"/>
    <w:rsid w:val="00C3423C"/>
    <w:rsid w:val="00C344AC"/>
    <w:rsid w:val="00C3463E"/>
    <w:rsid w:val="00C34738"/>
    <w:rsid w:val="00C34D71"/>
    <w:rsid w:val="00C34E81"/>
    <w:rsid w:val="00C350AD"/>
    <w:rsid w:val="00C35233"/>
    <w:rsid w:val="00C359FC"/>
    <w:rsid w:val="00C35DEE"/>
    <w:rsid w:val="00C36244"/>
    <w:rsid w:val="00C36322"/>
    <w:rsid w:val="00C366E4"/>
    <w:rsid w:val="00C36CE5"/>
    <w:rsid w:val="00C36D96"/>
    <w:rsid w:val="00C40007"/>
    <w:rsid w:val="00C404C1"/>
    <w:rsid w:val="00C40DA0"/>
    <w:rsid w:val="00C40F18"/>
    <w:rsid w:val="00C40FCA"/>
    <w:rsid w:val="00C4101D"/>
    <w:rsid w:val="00C41B2A"/>
    <w:rsid w:val="00C423B5"/>
    <w:rsid w:val="00C4265E"/>
    <w:rsid w:val="00C42CE1"/>
    <w:rsid w:val="00C431FD"/>
    <w:rsid w:val="00C4389D"/>
    <w:rsid w:val="00C43CB8"/>
    <w:rsid w:val="00C43DEE"/>
    <w:rsid w:val="00C43FBC"/>
    <w:rsid w:val="00C4456D"/>
    <w:rsid w:val="00C44A94"/>
    <w:rsid w:val="00C44EF5"/>
    <w:rsid w:val="00C4638D"/>
    <w:rsid w:val="00C472CF"/>
    <w:rsid w:val="00C47338"/>
    <w:rsid w:val="00C47694"/>
    <w:rsid w:val="00C47B8B"/>
    <w:rsid w:val="00C47D3C"/>
    <w:rsid w:val="00C47DD3"/>
    <w:rsid w:val="00C47E6E"/>
    <w:rsid w:val="00C505D9"/>
    <w:rsid w:val="00C5138E"/>
    <w:rsid w:val="00C517B6"/>
    <w:rsid w:val="00C51F3C"/>
    <w:rsid w:val="00C52834"/>
    <w:rsid w:val="00C537E0"/>
    <w:rsid w:val="00C53BB2"/>
    <w:rsid w:val="00C5475E"/>
    <w:rsid w:val="00C54C18"/>
    <w:rsid w:val="00C5688E"/>
    <w:rsid w:val="00C56B3D"/>
    <w:rsid w:val="00C56BA3"/>
    <w:rsid w:val="00C56BEA"/>
    <w:rsid w:val="00C57934"/>
    <w:rsid w:val="00C5797D"/>
    <w:rsid w:val="00C5799D"/>
    <w:rsid w:val="00C579C9"/>
    <w:rsid w:val="00C57B61"/>
    <w:rsid w:val="00C6046D"/>
    <w:rsid w:val="00C60AEB"/>
    <w:rsid w:val="00C60B53"/>
    <w:rsid w:val="00C60DE5"/>
    <w:rsid w:val="00C60E6B"/>
    <w:rsid w:val="00C60F7A"/>
    <w:rsid w:val="00C615F2"/>
    <w:rsid w:val="00C61A01"/>
    <w:rsid w:val="00C61A83"/>
    <w:rsid w:val="00C61C71"/>
    <w:rsid w:val="00C61EF4"/>
    <w:rsid w:val="00C62A6C"/>
    <w:rsid w:val="00C62C92"/>
    <w:rsid w:val="00C62D58"/>
    <w:rsid w:val="00C62ECC"/>
    <w:rsid w:val="00C6372A"/>
    <w:rsid w:val="00C63952"/>
    <w:rsid w:val="00C64D51"/>
    <w:rsid w:val="00C6510D"/>
    <w:rsid w:val="00C652BB"/>
    <w:rsid w:val="00C663D2"/>
    <w:rsid w:val="00C67209"/>
    <w:rsid w:val="00C67683"/>
    <w:rsid w:val="00C67CB9"/>
    <w:rsid w:val="00C67D7C"/>
    <w:rsid w:val="00C67E22"/>
    <w:rsid w:val="00C70459"/>
    <w:rsid w:val="00C70908"/>
    <w:rsid w:val="00C70C73"/>
    <w:rsid w:val="00C70F1D"/>
    <w:rsid w:val="00C72203"/>
    <w:rsid w:val="00C73055"/>
    <w:rsid w:val="00C747A3"/>
    <w:rsid w:val="00C75978"/>
    <w:rsid w:val="00C759EB"/>
    <w:rsid w:val="00C768F4"/>
    <w:rsid w:val="00C7789A"/>
    <w:rsid w:val="00C801EE"/>
    <w:rsid w:val="00C80301"/>
    <w:rsid w:val="00C80CE1"/>
    <w:rsid w:val="00C8174C"/>
    <w:rsid w:val="00C82182"/>
    <w:rsid w:val="00C8219C"/>
    <w:rsid w:val="00C82393"/>
    <w:rsid w:val="00C828C5"/>
    <w:rsid w:val="00C82997"/>
    <w:rsid w:val="00C82CA3"/>
    <w:rsid w:val="00C82CC6"/>
    <w:rsid w:val="00C830D3"/>
    <w:rsid w:val="00C837E4"/>
    <w:rsid w:val="00C846EC"/>
    <w:rsid w:val="00C84EAF"/>
    <w:rsid w:val="00C8514E"/>
    <w:rsid w:val="00C8594F"/>
    <w:rsid w:val="00C86803"/>
    <w:rsid w:val="00C86A12"/>
    <w:rsid w:val="00C87564"/>
    <w:rsid w:val="00C879DC"/>
    <w:rsid w:val="00C908AB"/>
    <w:rsid w:val="00C90DC8"/>
    <w:rsid w:val="00C91170"/>
    <w:rsid w:val="00C92079"/>
    <w:rsid w:val="00C92AC0"/>
    <w:rsid w:val="00C931EA"/>
    <w:rsid w:val="00C934A8"/>
    <w:rsid w:val="00C9370F"/>
    <w:rsid w:val="00C947E9"/>
    <w:rsid w:val="00C94987"/>
    <w:rsid w:val="00C94B9C"/>
    <w:rsid w:val="00C95347"/>
    <w:rsid w:val="00C96087"/>
    <w:rsid w:val="00C96475"/>
    <w:rsid w:val="00C96B3B"/>
    <w:rsid w:val="00C9737C"/>
    <w:rsid w:val="00C97BA6"/>
    <w:rsid w:val="00CA04D5"/>
    <w:rsid w:val="00CA0709"/>
    <w:rsid w:val="00CA117C"/>
    <w:rsid w:val="00CA1A13"/>
    <w:rsid w:val="00CA1BFC"/>
    <w:rsid w:val="00CA22E0"/>
    <w:rsid w:val="00CA25D6"/>
    <w:rsid w:val="00CA2B87"/>
    <w:rsid w:val="00CA2D08"/>
    <w:rsid w:val="00CA310C"/>
    <w:rsid w:val="00CA45ED"/>
    <w:rsid w:val="00CA4A45"/>
    <w:rsid w:val="00CA5665"/>
    <w:rsid w:val="00CA5B51"/>
    <w:rsid w:val="00CA6896"/>
    <w:rsid w:val="00CA6B88"/>
    <w:rsid w:val="00CA7665"/>
    <w:rsid w:val="00CA789B"/>
    <w:rsid w:val="00CA7F73"/>
    <w:rsid w:val="00CB0352"/>
    <w:rsid w:val="00CB03A3"/>
    <w:rsid w:val="00CB03D4"/>
    <w:rsid w:val="00CB17F5"/>
    <w:rsid w:val="00CB188A"/>
    <w:rsid w:val="00CB23A0"/>
    <w:rsid w:val="00CB28F1"/>
    <w:rsid w:val="00CB2C33"/>
    <w:rsid w:val="00CB4130"/>
    <w:rsid w:val="00CB4DA2"/>
    <w:rsid w:val="00CB52EC"/>
    <w:rsid w:val="00CB5AB5"/>
    <w:rsid w:val="00CB64E2"/>
    <w:rsid w:val="00CB6685"/>
    <w:rsid w:val="00CB7155"/>
    <w:rsid w:val="00CB74D7"/>
    <w:rsid w:val="00CB7947"/>
    <w:rsid w:val="00CC069D"/>
    <w:rsid w:val="00CC08CE"/>
    <w:rsid w:val="00CC0BCB"/>
    <w:rsid w:val="00CC0FD8"/>
    <w:rsid w:val="00CC1899"/>
    <w:rsid w:val="00CC18B1"/>
    <w:rsid w:val="00CC1D3A"/>
    <w:rsid w:val="00CC48A6"/>
    <w:rsid w:val="00CC4936"/>
    <w:rsid w:val="00CC4991"/>
    <w:rsid w:val="00CC4A4B"/>
    <w:rsid w:val="00CC598E"/>
    <w:rsid w:val="00CC5B72"/>
    <w:rsid w:val="00CC5D1E"/>
    <w:rsid w:val="00CC608B"/>
    <w:rsid w:val="00CC6D72"/>
    <w:rsid w:val="00CC701E"/>
    <w:rsid w:val="00CC7526"/>
    <w:rsid w:val="00CC767A"/>
    <w:rsid w:val="00CD0292"/>
    <w:rsid w:val="00CD03F4"/>
    <w:rsid w:val="00CD10A8"/>
    <w:rsid w:val="00CD16F5"/>
    <w:rsid w:val="00CD1DE8"/>
    <w:rsid w:val="00CD25FE"/>
    <w:rsid w:val="00CD2746"/>
    <w:rsid w:val="00CD3E8F"/>
    <w:rsid w:val="00CD42FC"/>
    <w:rsid w:val="00CD5389"/>
    <w:rsid w:val="00CD68B5"/>
    <w:rsid w:val="00CD77AF"/>
    <w:rsid w:val="00CE0B57"/>
    <w:rsid w:val="00CE1D92"/>
    <w:rsid w:val="00CE1E95"/>
    <w:rsid w:val="00CE2F3E"/>
    <w:rsid w:val="00CE2F41"/>
    <w:rsid w:val="00CE4803"/>
    <w:rsid w:val="00CE4D19"/>
    <w:rsid w:val="00CE581C"/>
    <w:rsid w:val="00CE5EA9"/>
    <w:rsid w:val="00CE6544"/>
    <w:rsid w:val="00CE6729"/>
    <w:rsid w:val="00CE6931"/>
    <w:rsid w:val="00CE6B19"/>
    <w:rsid w:val="00CE6EB8"/>
    <w:rsid w:val="00CE7C77"/>
    <w:rsid w:val="00CF0601"/>
    <w:rsid w:val="00CF09E4"/>
    <w:rsid w:val="00CF0F8D"/>
    <w:rsid w:val="00CF10D8"/>
    <w:rsid w:val="00CF1ACD"/>
    <w:rsid w:val="00CF1DAE"/>
    <w:rsid w:val="00CF1F07"/>
    <w:rsid w:val="00CF223F"/>
    <w:rsid w:val="00CF2AF5"/>
    <w:rsid w:val="00CF2C0D"/>
    <w:rsid w:val="00CF3D13"/>
    <w:rsid w:val="00CF3DE5"/>
    <w:rsid w:val="00CF511C"/>
    <w:rsid w:val="00CF6DFC"/>
    <w:rsid w:val="00CF7183"/>
    <w:rsid w:val="00CF76CB"/>
    <w:rsid w:val="00CF7B31"/>
    <w:rsid w:val="00D00158"/>
    <w:rsid w:val="00D0026A"/>
    <w:rsid w:val="00D00FBB"/>
    <w:rsid w:val="00D01111"/>
    <w:rsid w:val="00D01510"/>
    <w:rsid w:val="00D0165E"/>
    <w:rsid w:val="00D0188E"/>
    <w:rsid w:val="00D022C8"/>
    <w:rsid w:val="00D029ED"/>
    <w:rsid w:val="00D02CEA"/>
    <w:rsid w:val="00D02DD6"/>
    <w:rsid w:val="00D03179"/>
    <w:rsid w:val="00D032A7"/>
    <w:rsid w:val="00D0370C"/>
    <w:rsid w:val="00D044DB"/>
    <w:rsid w:val="00D04522"/>
    <w:rsid w:val="00D05045"/>
    <w:rsid w:val="00D06632"/>
    <w:rsid w:val="00D07101"/>
    <w:rsid w:val="00D072DD"/>
    <w:rsid w:val="00D07B09"/>
    <w:rsid w:val="00D07FDA"/>
    <w:rsid w:val="00D10D46"/>
    <w:rsid w:val="00D11590"/>
    <w:rsid w:val="00D11EE7"/>
    <w:rsid w:val="00D122AC"/>
    <w:rsid w:val="00D135DB"/>
    <w:rsid w:val="00D136FC"/>
    <w:rsid w:val="00D13CD2"/>
    <w:rsid w:val="00D13FEB"/>
    <w:rsid w:val="00D1554F"/>
    <w:rsid w:val="00D158DD"/>
    <w:rsid w:val="00D15933"/>
    <w:rsid w:val="00D15E5E"/>
    <w:rsid w:val="00D16D87"/>
    <w:rsid w:val="00D176F0"/>
    <w:rsid w:val="00D1770D"/>
    <w:rsid w:val="00D20141"/>
    <w:rsid w:val="00D208B5"/>
    <w:rsid w:val="00D20BCF"/>
    <w:rsid w:val="00D20E48"/>
    <w:rsid w:val="00D2127F"/>
    <w:rsid w:val="00D215D1"/>
    <w:rsid w:val="00D216B7"/>
    <w:rsid w:val="00D2190E"/>
    <w:rsid w:val="00D223E8"/>
    <w:rsid w:val="00D22729"/>
    <w:rsid w:val="00D2287A"/>
    <w:rsid w:val="00D22A7B"/>
    <w:rsid w:val="00D22BF5"/>
    <w:rsid w:val="00D230EB"/>
    <w:rsid w:val="00D23B25"/>
    <w:rsid w:val="00D2414A"/>
    <w:rsid w:val="00D252D4"/>
    <w:rsid w:val="00D258FB"/>
    <w:rsid w:val="00D264FF"/>
    <w:rsid w:val="00D26DA0"/>
    <w:rsid w:val="00D27039"/>
    <w:rsid w:val="00D27974"/>
    <w:rsid w:val="00D27F41"/>
    <w:rsid w:val="00D30492"/>
    <w:rsid w:val="00D307FB"/>
    <w:rsid w:val="00D30B24"/>
    <w:rsid w:val="00D31831"/>
    <w:rsid w:val="00D31846"/>
    <w:rsid w:val="00D31C44"/>
    <w:rsid w:val="00D31ECB"/>
    <w:rsid w:val="00D3247C"/>
    <w:rsid w:val="00D326B6"/>
    <w:rsid w:val="00D352C8"/>
    <w:rsid w:val="00D3549D"/>
    <w:rsid w:val="00D3584F"/>
    <w:rsid w:val="00D35BE9"/>
    <w:rsid w:val="00D36808"/>
    <w:rsid w:val="00D3698A"/>
    <w:rsid w:val="00D36D99"/>
    <w:rsid w:val="00D36F46"/>
    <w:rsid w:val="00D374A7"/>
    <w:rsid w:val="00D400E9"/>
    <w:rsid w:val="00D402EC"/>
    <w:rsid w:val="00D40CE1"/>
    <w:rsid w:val="00D40E73"/>
    <w:rsid w:val="00D41712"/>
    <w:rsid w:val="00D4209B"/>
    <w:rsid w:val="00D422E7"/>
    <w:rsid w:val="00D42A78"/>
    <w:rsid w:val="00D42D08"/>
    <w:rsid w:val="00D43374"/>
    <w:rsid w:val="00D4353E"/>
    <w:rsid w:val="00D44192"/>
    <w:rsid w:val="00D44E3B"/>
    <w:rsid w:val="00D45797"/>
    <w:rsid w:val="00D459E7"/>
    <w:rsid w:val="00D45BB6"/>
    <w:rsid w:val="00D47796"/>
    <w:rsid w:val="00D47E8B"/>
    <w:rsid w:val="00D5105E"/>
    <w:rsid w:val="00D51B7D"/>
    <w:rsid w:val="00D52691"/>
    <w:rsid w:val="00D532F5"/>
    <w:rsid w:val="00D53C1F"/>
    <w:rsid w:val="00D5412D"/>
    <w:rsid w:val="00D54C22"/>
    <w:rsid w:val="00D55B1F"/>
    <w:rsid w:val="00D56D13"/>
    <w:rsid w:val="00D56D6A"/>
    <w:rsid w:val="00D570A2"/>
    <w:rsid w:val="00D6066D"/>
    <w:rsid w:val="00D623C1"/>
    <w:rsid w:val="00D62C81"/>
    <w:rsid w:val="00D63525"/>
    <w:rsid w:val="00D63C41"/>
    <w:rsid w:val="00D63FB4"/>
    <w:rsid w:val="00D64FCB"/>
    <w:rsid w:val="00D65351"/>
    <w:rsid w:val="00D654A3"/>
    <w:rsid w:val="00D65788"/>
    <w:rsid w:val="00D65E17"/>
    <w:rsid w:val="00D661BF"/>
    <w:rsid w:val="00D66CFC"/>
    <w:rsid w:val="00D6795A"/>
    <w:rsid w:val="00D702DA"/>
    <w:rsid w:val="00D7097A"/>
    <w:rsid w:val="00D721BC"/>
    <w:rsid w:val="00D72683"/>
    <w:rsid w:val="00D72AF0"/>
    <w:rsid w:val="00D72D65"/>
    <w:rsid w:val="00D75760"/>
    <w:rsid w:val="00D75D98"/>
    <w:rsid w:val="00D7604E"/>
    <w:rsid w:val="00D7706D"/>
    <w:rsid w:val="00D77413"/>
    <w:rsid w:val="00D77B53"/>
    <w:rsid w:val="00D77B57"/>
    <w:rsid w:val="00D80B3A"/>
    <w:rsid w:val="00D80F4F"/>
    <w:rsid w:val="00D81D6F"/>
    <w:rsid w:val="00D83018"/>
    <w:rsid w:val="00D836F0"/>
    <w:rsid w:val="00D84E22"/>
    <w:rsid w:val="00D85290"/>
    <w:rsid w:val="00D85491"/>
    <w:rsid w:val="00D85BBA"/>
    <w:rsid w:val="00D85BC2"/>
    <w:rsid w:val="00D85D7C"/>
    <w:rsid w:val="00D86205"/>
    <w:rsid w:val="00D866B5"/>
    <w:rsid w:val="00D87160"/>
    <w:rsid w:val="00D87913"/>
    <w:rsid w:val="00D87D74"/>
    <w:rsid w:val="00D90680"/>
    <w:rsid w:val="00D90BD5"/>
    <w:rsid w:val="00D9112F"/>
    <w:rsid w:val="00D919AE"/>
    <w:rsid w:val="00D91A2C"/>
    <w:rsid w:val="00D91C85"/>
    <w:rsid w:val="00D92BA7"/>
    <w:rsid w:val="00D93179"/>
    <w:rsid w:val="00D93860"/>
    <w:rsid w:val="00D93AB6"/>
    <w:rsid w:val="00D93F58"/>
    <w:rsid w:val="00D94AEA"/>
    <w:rsid w:val="00D94E86"/>
    <w:rsid w:val="00D955FE"/>
    <w:rsid w:val="00D9563D"/>
    <w:rsid w:val="00D95750"/>
    <w:rsid w:val="00D9598B"/>
    <w:rsid w:val="00D97532"/>
    <w:rsid w:val="00D976C1"/>
    <w:rsid w:val="00D97F43"/>
    <w:rsid w:val="00D97F4E"/>
    <w:rsid w:val="00DA0B9A"/>
    <w:rsid w:val="00DA1F48"/>
    <w:rsid w:val="00DA2374"/>
    <w:rsid w:val="00DA2D4F"/>
    <w:rsid w:val="00DA37B4"/>
    <w:rsid w:val="00DA3B84"/>
    <w:rsid w:val="00DA3E52"/>
    <w:rsid w:val="00DA4A13"/>
    <w:rsid w:val="00DA520E"/>
    <w:rsid w:val="00DA5612"/>
    <w:rsid w:val="00DA5868"/>
    <w:rsid w:val="00DA623A"/>
    <w:rsid w:val="00DA65AC"/>
    <w:rsid w:val="00DA6DCE"/>
    <w:rsid w:val="00DA7E6B"/>
    <w:rsid w:val="00DB118F"/>
    <w:rsid w:val="00DB170E"/>
    <w:rsid w:val="00DB1B88"/>
    <w:rsid w:val="00DB1D4F"/>
    <w:rsid w:val="00DB25AC"/>
    <w:rsid w:val="00DB2ACD"/>
    <w:rsid w:val="00DB2F65"/>
    <w:rsid w:val="00DB3151"/>
    <w:rsid w:val="00DB3511"/>
    <w:rsid w:val="00DB3AFA"/>
    <w:rsid w:val="00DB427E"/>
    <w:rsid w:val="00DB4304"/>
    <w:rsid w:val="00DB4581"/>
    <w:rsid w:val="00DB5D2B"/>
    <w:rsid w:val="00DB683B"/>
    <w:rsid w:val="00DB6D72"/>
    <w:rsid w:val="00DB7299"/>
    <w:rsid w:val="00DB7932"/>
    <w:rsid w:val="00DB7A54"/>
    <w:rsid w:val="00DC09C8"/>
    <w:rsid w:val="00DC31DD"/>
    <w:rsid w:val="00DC3662"/>
    <w:rsid w:val="00DC4599"/>
    <w:rsid w:val="00DC47B1"/>
    <w:rsid w:val="00DC643C"/>
    <w:rsid w:val="00DC67A8"/>
    <w:rsid w:val="00DC79FB"/>
    <w:rsid w:val="00DD048D"/>
    <w:rsid w:val="00DD0F61"/>
    <w:rsid w:val="00DD1714"/>
    <w:rsid w:val="00DD20E4"/>
    <w:rsid w:val="00DD2DBE"/>
    <w:rsid w:val="00DD305D"/>
    <w:rsid w:val="00DD346B"/>
    <w:rsid w:val="00DD3A7E"/>
    <w:rsid w:val="00DD3CC2"/>
    <w:rsid w:val="00DD49C2"/>
    <w:rsid w:val="00DD5A6F"/>
    <w:rsid w:val="00DD5AB9"/>
    <w:rsid w:val="00DD667A"/>
    <w:rsid w:val="00DD6A36"/>
    <w:rsid w:val="00DD6BF3"/>
    <w:rsid w:val="00DD7232"/>
    <w:rsid w:val="00DD786A"/>
    <w:rsid w:val="00DE05AA"/>
    <w:rsid w:val="00DE0862"/>
    <w:rsid w:val="00DE0BE2"/>
    <w:rsid w:val="00DE0C4E"/>
    <w:rsid w:val="00DE0D55"/>
    <w:rsid w:val="00DE0F7A"/>
    <w:rsid w:val="00DE1258"/>
    <w:rsid w:val="00DE14FC"/>
    <w:rsid w:val="00DE1A77"/>
    <w:rsid w:val="00DE2348"/>
    <w:rsid w:val="00DE23AE"/>
    <w:rsid w:val="00DE3AF9"/>
    <w:rsid w:val="00DE4065"/>
    <w:rsid w:val="00DE505C"/>
    <w:rsid w:val="00DE53F8"/>
    <w:rsid w:val="00DE58FD"/>
    <w:rsid w:val="00DE5977"/>
    <w:rsid w:val="00DE5D4A"/>
    <w:rsid w:val="00DE6B6C"/>
    <w:rsid w:val="00DE6CE8"/>
    <w:rsid w:val="00DE7DE5"/>
    <w:rsid w:val="00DF0253"/>
    <w:rsid w:val="00DF0C13"/>
    <w:rsid w:val="00DF25B5"/>
    <w:rsid w:val="00DF2794"/>
    <w:rsid w:val="00DF27F1"/>
    <w:rsid w:val="00DF334E"/>
    <w:rsid w:val="00DF38FA"/>
    <w:rsid w:val="00DF4529"/>
    <w:rsid w:val="00DF4875"/>
    <w:rsid w:val="00DF6190"/>
    <w:rsid w:val="00DF6722"/>
    <w:rsid w:val="00DF6740"/>
    <w:rsid w:val="00DF7410"/>
    <w:rsid w:val="00E00494"/>
    <w:rsid w:val="00E007E4"/>
    <w:rsid w:val="00E0217F"/>
    <w:rsid w:val="00E032C1"/>
    <w:rsid w:val="00E034C4"/>
    <w:rsid w:val="00E03E3A"/>
    <w:rsid w:val="00E03E61"/>
    <w:rsid w:val="00E03E9D"/>
    <w:rsid w:val="00E03F5D"/>
    <w:rsid w:val="00E05052"/>
    <w:rsid w:val="00E055AA"/>
    <w:rsid w:val="00E05713"/>
    <w:rsid w:val="00E05EF4"/>
    <w:rsid w:val="00E06958"/>
    <w:rsid w:val="00E06C4E"/>
    <w:rsid w:val="00E073F4"/>
    <w:rsid w:val="00E0788F"/>
    <w:rsid w:val="00E079BB"/>
    <w:rsid w:val="00E07E31"/>
    <w:rsid w:val="00E1034B"/>
    <w:rsid w:val="00E10A71"/>
    <w:rsid w:val="00E10E03"/>
    <w:rsid w:val="00E10E04"/>
    <w:rsid w:val="00E120B7"/>
    <w:rsid w:val="00E1248B"/>
    <w:rsid w:val="00E126F3"/>
    <w:rsid w:val="00E13A1F"/>
    <w:rsid w:val="00E13DFE"/>
    <w:rsid w:val="00E144C3"/>
    <w:rsid w:val="00E14D63"/>
    <w:rsid w:val="00E14E3C"/>
    <w:rsid w:val="00E15A0D"/>
    <w:rsid w:val="00E15A43"/>
    <w:rsid w:val="00E177A0"/>
    <w:rsid w:val="00E20151"/>
    <w:rsid w:val="00E203D7"/>
    <w:rsid w:val="00E207D9"/>
    <w:rsid w:val="00E21179"/>
    <w:rsid w:val="00E21FC6"/>
    <w:rsid w:val="00E22A58"/>
    <w:rsid w:val="00E22D16"/>
    <w:rsid w:val="00E23002"/>
    <w:rsid w:val="00E23B04"/>
    <w:rsid w:val="00E23C7A"/>
    <w:rsid w:val="00E2408B"/>
    <w:rsid w:val="00E250A4"/>
    <w:rsid w:val="00E251CF"/>
    <w:rsid w:val="00E25264"/>
    <w:rsid w:val="00E27849"/>
    <w:rsid w:val="00E279D7"/>
    <w:rsid w:val="00E27A20"/>
    <w:rsid w:val="00E27BD9"/>
    <w:rsid w:val="00E304B9"/>
    <w:rsid w:val="00E30763"/>
    <w:rsid w:val="00E309D1"/>
    <w:rsid w:val="00E312D0"/>
    <w:rsid w:val="00E312D5"/>
    <w:rsid w:val="00E3133C"/>
    <w:rsid w:val="00E31C9E"/>
    <w:rsid w:val="00E31EAC"/>
    <w:rsid w:val="00E3266E"/>
    <w:rsid w:val="00E33346"/>
    <w:rsid w:val="00E33DB8"/>
    <w:rsid w:val="00E340E9"/>
    <w:rsid w:val="00E34373"/>
    <w:rsid w:val="00E344FE"/>
    <w:rsid w:val="00E34683"/>
    <w:rsid w:val="00E34B38"/>
    <w:rsid w:val="00E34C35"/>
    <w:rsid w:val="00E35387"/>
    <w:rsid w:val="00E35563"/>
    <w:rsid w:val="00E366CF"/>
    <w:rsid w:val="00E36F6E"/>
    <w:rsid w:val="00E370A2"/>
    <w:rsid w:val="00E373E2"/>
    <w:rsid w:val="00E375EC"/>
    <w:rsid w:val="00E378FF"/>
    <w:rsid w:val="00E37E1F"/>
    <w:rsid w:val="00E4005F"/>
    <w:rsid w:val="00E40A8C"/>
    <w:rsid w:val="00E41A28"/>
    <w:rsid w:val="00E42C30"/>
    <w:rsid w:val="00E42D79"/>
    <w:rsid w:val="00E44438"/>
    <w:rsid w:val="00E445CF"/>
    <w:rsid w:val="00E44ED8"/>
    <w:rsid w:val="00E45107"/>
    <w:rsid w:val="00E455AA"/>
    <w:rsid w:val="00E46036"/>
    <w:rsid w:val="00E46298"/>
    <w:rsid w:val="00E4695C"/>
    <w:rsid w:val="00E46F54"/>
    <w:rsid w:val="00E47B76"/>
    <w:rsid w:val="00E50D3C"/>
    <w:rsid w:val="00E50E8D"/>
    <w:rsid w:val="00E51011"/>
    <w:rsid w:val="00E51803"/>
    <w:rsid w:val="00E51B73"/>
    <w:rsid w:val="00E522EC"/>
    <w:rsid w:val="00E52896"/>
    <w:rsid w:val="00E52CA2"/>
    <w:rsid w:val="00E53DAD"/>
    <w:rsid w:val="00E53E73"/>
    <w:rsid w:val="00E54815"/>
    <w:rsid w:val="00E54CA6"/>
    <w:rsid w:val="00E55291"/>
    <w:rsid w:val="00E568E2"/>
    <w:rsid w:val="00E57964"/>
    <w:rsid w:val="00E57A91"/>
    <w:rsid w:val="00E57E55"/>
    <w:rsid w:val="00E6031E"/>
    <w:rsid w:val="00E60659"/>
    <w:rsid w:val="00E60817"/>
    <w:rsid w:val="00E62026"/>
    <w:rsid w:val="00E6351B"/>
    <w:rsid w:val="00E636F1"/>
    <w:rsid w:val="00E63901"/>
    <w:rsid w:val="00E63FA5"/>
    <w:rsid w:val="00E64340"/>
    <w:rsid w:val="00E659EA"/>
    <w:rsid w:val="00E65FF0"/>
    <w:rsid w:val="00E6621A"/>
    <w:rsid w:val="00E6651B"/>
    <w:rsid w:val="00E665D9"/>
    <w:rsid w:val="00E66BA7"/>
    <w:rsid w:val="00E6789C"/>
    <w:rsid w:val="00E67943"/>
    <w:rsid w:val="00E67B43"/>
    <w:rsid w:val="00E67ECC"/>
    <w:rsid w:val="00E70038"/>
    <w:rsid w:val="00E7061D"/>
    <w:rsid w:val="00E71A53"/>
    <w:rsid w:val="00E71D98"/>
    <w:rsid w:val="00E71EF6"/>
    <w:rsid w:val="00E73BE8"/>
    <w:rsid w:val="00E74C74"/>
    <w:rsid w:val="00E74CBA"/>
    <w:rsid w:val="00E75438"/>
    <w:rsid w:val="00E76AE8"/>
    <w:rsid w:val="00E76DE9"/>
    <w:rsid w:val="00E772C9"/>
    <w:rsid w:val="00E773A1"/>
    <w:rsid w:val="00E77459"/>
    <w:rsid w:val="00E779E9"/>
    <w:rsid w:val="00E77A85"/>
    <w:rsid w:val="00E80097"/>
    <w:rsid w:val="00E808CA"/>
    <w:rsid w:val="00E82778"/>
    <w:rsid w:val="00E82DDD"/>
    <w:rsid w:val="00E838F0"/>
    <w:rsid w:val="00E83BF8"/>
    <w:rsid w:val="00E85143"/>
    <w:rsid w:val="00E857F8"/>
    <w:rsid w:val="00E85D78"/>
    <w:rsid w:val="00E86C6A"/>
    <w:rsid w:val="00E86EFD"/>
    <w:rsid w:val="00E879F4"/>
    <w:rsid w:val="00E87DB6"/>
    <w:rsid w:val="00E908A7"/>
    <w:rsid w:val="00E913BB"/>
    <w:rsid w:val="00E91C14"/>
    <w:rsid w:val="00E92E7A"/>
    <w:rsid w:val="00E933A5"/>
    <w:rsid w:val="00E947CD"/>
    <w:rsid w:val="00E94DC8"/>
    <w:rsid w:val="00E97A29"/>
    <w:rsid w:val="00E97C96"/>
    <w:rsid w:val="00E97CBC"/>
    <w:rsid w:val="00EA088E"/>
    <w:rsid w:val="00EA0C3E"/>
    <w:rsid w:val="00EA0FD1"/>
    <w:rsid w:val="00EA305C"/>
    <w:rsid w:val="00EA308E"/>
    <w:rsid w:val="00EA38B9"/>
    <w:rsid w:val="00EA3D78"/>
    <w:rsid w:val="00EA41E8"/>
    <w:rsid w:val="00EA4B41"/>
    <w:rsid w:val="00EA556F"/>
    <w:rsid w:val="00EA5E6A"/>
    <w:rsid w:val="00EA6352"/>
    <w:rsid w:val="00EA63B7"/>
    <w:rsid w:val="00EA7020"/>
    <w:rsid w:val="00EB0216"/>
    <w:rsid w:val="00EB02A9"/>
    <w:rsid w:val="00EB07DB"/>
    <w:rsid w:val="00EB0A43"/>
    <w:rsid w:val="00EB11FB"/>
    <w:rsid w:val="00EB12DA"/>
    <w:rsid w:val="00EB2069"/>
    <w:rsid w:val="00EB25CD"/>
    <w:rsid w:val="00EB2A81"/>
    <w:rsid w:val="00EB3365"/>
    <w:rsid w:val="00EB3A31"/>
    <w:rsid w:val="00EB3A91"/>
    <w:rsid w:val="00EB4082"/>
    <w:rsid w:val="00EB412B"/>
    <w:rsid w:val="00EB42E8"/>
    <w:rsid w:val="00EB4BE1"/>
    <w:rsid w:val="00EB5844"/>
    <w:rsid w:val="00EB616E"/>
    <w:rsid w:val="00EB62DF"/>
    <w:rsid w:val="00EB7387"/>
    <w:rsid w:val="00EB74CD"/>
    <w:rsid w:val="00EB7DA6"/>
    <w:rsid w:val="00EC03AE"/>
    <w:rsid w:val="00EC0559"/>
    <w:rsid w:val="00EC0887"/>
    <w:rsid w:val="00EC0DAC"/>
    <w:rsid w:val="00EC156D"/>
    <w:rsid w:val="00EC18AE"/>
    <w:rsid w:val="00EC1B6D"/>
    <w:rsid w:val="00EC1DE7"/>
    <w:rsid w:val="00EC20A5"/>
    <w:rsid w:val="00EC20C1"/>
    <w:rsid w:val="00EC2F03"/>
    <w:rsid w:val="00EC320D"/>
    <w:rsid w:val="00EC460D"/>
    <w:rsid w:val="00EC4BB8"/>
    <w:rsid w:val="00EC514F"/>
    <w:rsid w:val="00EC58FC"/>
    <w:rsid w:val="00EC6683"/>
    <w:rsid w:val="00EC7177"/>
    <w:rsid w:val="00ED073A"/>
    <w:rsid w:val="00ED08A0"/>
    <w:rsid w:val="00ED127D"/>
    <w:rsid w:val="00ED2656"/>
    <w:rsid w:val="00ED3F43"/>
    <w:rsid w:val="00ED40C3"/>
    <w:rsid w:val="00ED4C56"/>
    <w:rsid w:val="00ED4D5C"/>
    <w:rsid w:val="00ED5125"/>
    <w:rsid w:val="00ED5C44"/>
    <w:rsid w:val="00ED673E"/>
    <w:rsid w:val="00ED6CE8"/>
    <w:rsid w:val="00ED6EEE"/>
    <w:rsid w:val="00ED7172"/>
    <w:rsid w:val="00ED7196"/>
    <w:rsid w:val="00ED7EC7"/>
    <w:rsid w:val="00EE00A3"/>
    <w:rsid w:val="00EE09BF"/>
    <w:rsid w:val="00EE1C20"/>
    <w:rsid w:val="00EE1DBD"/>
    <w:rsid w:val="00EE23B1"/>
    <w:rsid w:val="00EE302B"/>
    <w:rsid w:val="00EE33D1"/>
    <w:rsid w:val="00EE3C6F"/>
    <w:rsid w:val="00EE44BB"/>
    <w:rsid w:val="00EE48EE"/>
    <w:rsid w:val="00EE51B3"/>
    <w:rsid w:val="00EE5926"/>
    <w:rsid w:val="00EE5964"/>
    <w:rsid w:val="00EE6240"/>
    <w:rsid w:val="00EE62B1"/>
    <w:rsid w:val="00EE677B"/>
    <w:rsid w:val="00EE6908"/>
    <w:rsid w:val="00EE7005"/>
    <w:rsid w:val="00EE7339"/>
    <w:rsid w:val="00EE7349"/>
    <w:rsid w:val="00EE739E"/>
    <w:rsid w:val="00EE772C"/>
    <w:rsid w:val="00EE7910"/>
    <w:rsid w:val="00EF00EC"/>
    <w:rsid w:val="00EF04D4"/>
    <w:rsid w:val="00EF0C12"/>
    <w:rsid w:val="00EF17E0"/>
    <w:rsid w:val="00EF262F"/>
    <w:rsid w:val="00EF456C"/>
    <w:rsid w:val="00EF587A"/>
    <w:rsid w:val="00EF5A75"/>
    <w:rsid w:val="00EF6B3D"/>
    <w:rsid w:val="00EF6C46"/>
    <w:rsid w:val="00EF74F6"/>
    <w:rsid w:val="00EF7832"/>
    <w:rsid w:val="00F0014B"/>
    <w:rsid w:val="00F003FC"/>
    <w:rsid w:val="00F00AEF"/>
    <w:rsid w:val="00F00E3C"/>
    <w:rsid w:val="00F017DC"/>
    <w:rsid w:val="00F02C55"/>
    <w:rsid w:val="00F0325B"/>
    <w:rsid w:val="00F03630"/>
    <w:rsid w:val="00F0371B"/>
    <w:rsid w:val="00F03720"/>
    <w:rsid w:val="00F040AF"/>
    <w:rsid w:val="00F04140"/>
    <w:rsid w:val="00F04393"/>
    <w:rsid w:val="00F0473D"/>
    <w:rsid w:val="00F04870"/>
    <w:rsid w:val="00F048A9"/>
    <w:rsid w:val="00F048D4"/>
    <w:rsid w:val="00F0511F"/>
    <w:rsid w:val="00F06A1A"/>
    <w:rsid w:val="00F078CB"/>
    <w:rsid w:val="00F07A94"/>
    <w:rsid w:val="00F07E43"/>
    <w:rsid w:val="00F12003"/>
    <w:rsid w:val="00F125EB"/>
    <w:rsid w:val="00F129B2"/>
    <w:rsid w:val="00F12B72"/>
    <w:rsid w:val="00F12C27"/>
    <w:rsid w:val="00F13419"/>
    <w:rsid w:val="00F13455"/>
    <w:rsid w:val="00F136FF"/>
    <w:rsid w:val="00F13ABF"/>
    <w:rsid w:val="00F1408C"/>
    <w:rsid w:val="00F15799"/>
    <w:rsid w:val="00F15F97"/>
    <w:rsid w:val="00F1600B"/>
    <w:rsid w:val="00F1734A"/>
    <w:rsid w:val="00F174B5"/>
    <w:rsid w:val="00F176DF"/>
    <w:rsid w:val="00F17FBC"/>
    <w:rsid w:val="00F17FE6"/>
    <w:rsid w:val="00F21473"/>
    <w:rsid w:val="00F214F5"/>
    <w:rsid w:val="00F22124"/>
    <w:rsid w:val="00F2279E"/>
    <w:rsid w:val="00F2337F"/>
    <w:rsid w:val="00F23E30"/>
    <w:rsid w:val="00F2404B"/>
    <w:rsid w:val="00F247A9"/>
    <w:rsid w:val="00F24897"/>
    <w:rsid w:val="00F2505A"/>
    <w:rsid w:val="00F2510E"/>
    <w:rsid w:val="00F2522F"/>
    <w:rsid w:val="00F252EC"/>
    <w:rsid w:val="00F26951"/>
    <w:rsid w:val="00F274EE"/>
    <w:rsid w:val="00F302BA"/>
    <w:rsid w:val="00F307EB"/>
    <w:rsid w:val="00F315FB"/>
    <w:rsid w:val="00F31B91"/>
    <w:rsid w:val="00F3232B"/>
    <w:rsid w:val="00F334F4"/>
    <w:rsid w:val="00F3356E"/>
    <w:rsid w:val="00F335C2"/>
    <w:rsid w:val="00F335D8"/>
    <w:rsid w:val="00F33BFD"/>
    <w:rsid w:val="00F33EA3"/>
    <w:rsid w:val="00F34136"/>
    <w:rsid w:val="00F34165"/>
    <w:rsid w:val="00F341E3"/>
    <w:rsid w:val="00F347A1"/>
    <w:rsid w:val="00F34B98"/>
    <w:rsid w:val="00F3575B"/>
    <w:rsid w:val="00F35B16"/>
    <w:rsid w:val="00F3601C"/>
    <w:rsid w:val="00F3656D"/>
    <w:rsid w:val="00F36BC3"/>
    <w:rsid w:val="00F401F2"/>
    <w:rsid w:val="00F40311"/>
    <w:rsid w:val="00F40406"/>
    <w:rsid w:val="00F42099"/>
    <w:rsid w:val="00F42602"/>
    <w:rsid w:val="00F42939"/>
    <w:rsid w:val="00F4369E"/>
    <w:rsid w:val="00F43918"/>
    <w:rsid w:val="00F43E90"/>
    <w:rsid w:val="00F445FF"/>
    <w:rsid w:val="00F454A8"/>
    <w:rsid w:val="00F45F5A"/>
    <w:rsid w:val="00F466A1"/>
    <w:rsid w:val="00F46A70"/>
    <w:rsid w:val="00F476B6"/>
    <w:rsid w:val="00F47E88"/>
    <w:rsid w:val="00F47FCB"/>
    <w:rsid w:val="00F50AC6"/>
    <w:rsid w:val="00F50E33"/>
    <w:rsid w:val="00F51226"/>
    <w:rsid w:val="00F5227D"/>
    <w:rsid w:val="00F525D9"/>
    <w:rsid w:val="00F53F62"/>
    <w:rsid w:val="00F53FC1"/>
    <w:rsid w:val="00F548D1"/>
    <w:rsid w:val="00F54B4D"/>
    <w:rsid w:val="00F54E74"/>
    <w:rsid w:val="00F5518E"/>
    <w:rsid w:val="00F552F6"/>
    <w:rsid w:val="00F55855"/>
    <w:rsid w:val="00F56169"/>
    <w:rsid w:val="00F564B4"/>
    <w:rsid w:val="00F5655C"/>
    <w:rsid w:val="00F56875"/>
    <w:rsid w:val="00F5694F"/>
    <w:rsid w:val="00F56A90"/>
    <w:rsid w:val="00F57033"/>
    <w:rsid w:val="00F5745A"/>
    <w:rsid w:val="00F5784A"/>
    <w:rsid w:val="00F578EA"/>
    <w:rsid w:val="00F57CBC"/>
    <w:rsid w:val="00F6070F"/>
    <w:rsid w:val="00F60E79"/>
    <w:rsid w:val="00F6113C"/>
    <w:rsid w:val="00F626B1"/>
    <w:rsid w:val="00F62CAC"/>
    <w:rsid w:val="00F632ED"/>
    <w:rsid w:val="00F637C9"/>
    <w:rsid w:val="00F63D01"/>
    <w:rsid w:val="00F63E9C"/>
    <w:rsid w:val="00F64247"/>
    <w:rsid w:val="00F64555"/>
    <w:rsid w:val="00F65312"/>
    <w:rsid w:val="00F65523"/>
    <w:rsid w:val="00F666AB"/>
    <w:rsid w:val="00F67931"/>
    <w:rsid w:val="00F67E6D"/>
    <w:rsid w:val="00F712AA"/>
    <w:rsid w:val="00F715E2"/>
    <w:rsid w:val="00F71AD5"/>
    <w:rsid w:val="00F724A8"/>
    <w:rsid w:val="00F7392F"/>
    <w:rsid w:val="00F73D21"/>
    <w:rsid w:val="00F7417C"/>
    <w:rsid w:val="00F7490A"/>
    <w:rsid w:val="00F74F04"/>
    <w:rsid w:val="00F7570E"/>
    <w:rsid w:val="00F75F9C"/>
    <w:rsid w:val="00F76258"/>
    <w:rsid w:val="00F762CB"/>
    <w:rsid w:val="00F7646E"/>
    <w:rsid w:val="00F76EE2"/>
    <w:rsid w:val="00F77706"/>
    <w:rsid w:val="00F777FA"/>
    <w:rsid w:val="00F779AB"/>
    <w:rsid w:val="00F77BC8"/>
    <w:rsid w:val="00F77E2D"/>
    <w:rsid w:val="00F77ECF"/>
    <w:rsid w:val="00F80489"/>
    <w:rsid w:val="00F80693"/>
    <w:rsid w:val="00F80935"/>
    <w:rsid w:val="00F80EFF"/>
    <w:rsid w:val="00F810E5"/>
    <w:rsid w:val="00F81735"/>
    <w:rsid w:val="00F8184B"/>
    <w:rsid w:val="00F83A4B"/>
    <w:rsid w:val="00F83C19"/>
    <w:rsid w:val="00F847C6"/>
    <w:rsid w:val="00F84A9D"/>
    <w:rsid w:val="00F8527F"/>
    <w:rsid w:val="00F8541E"/>
    <w:rsid w:val="00F85918"/>
    <w:rsid w:val="00F85ACE"/>
    <w:rsid w:val="00F86575"/>
    <w:rsid w:val="00F86AF1"/>
    <w:rsid w:val="00F87246"/>
    <w:rsid w:val="00F87A41"/>
    <w:rsid w:val="00F87C3E"/>
    <w:rsid w:val="00F87F21"/>
    <w:rsid w:val="00F90A0F"/>
    <w:rsid w:val="00F90AFA"/>
    <w:rsid w:val="00F90C62"/>
    <w:rsid w:val="00F90F46"/>
    <w:rsid w:val="00F913CD"/>
    <w:rsid w:val="00F91BF2"/>
    <w:rsid w:val="00F91F01"/>
    <w:rsid w:val="00F9215D"/>
    <w:rsid w:val="00F9225C"/>
    <w:rsid w:val="00F930AC"/>
    <w:rsid w:val="00F93E1B"/>
    <w:rsid w:val="00F94474"/>
    <w:rsid w:val="00F95015"/>
    <w:rsid w:val="00F958D6"/>
    <w:rsid w:val="00F961E9"/>
    <w:rsid w:val="00F96A4F"/>
    <w:rsid w:val="00F97F53"/>
    <w:rsid w:val="00FA0020"/>
    <w:rsid w:val="00FA06CD"/>
    <w:rsid w:val="00FA0880"/>
    <w:rsid w:val="00FA0899"/>
    <w:rsid w:val="00FA0A5F"/>
    <w:rsid w:val="00FA118D"/>
    <w:rsid w:val="00FA1D0A"/>
    <w:rsid w:val="00FA1DC7"/>
    <w:rsid w:val="00FA2C46"/>
    <w:rsid w:val="00FA2F28"/>
    <w:rsid w:val="00FA3625"/>
    <w:rsid w:val="00FA45F5"/>
    <w:rsid w:val="00FA6097"/>
    <w:rsid w:val="00FA6533"/>
    <w:rsid w:val="00FA6ABD"/>
    <w:rsid w:val="00FA7A9D"/>
    <w:rsid w:val="00FB0EF9"/>
    <w:rsid w:val="00FB2533"/>
    <w:rsid w:val="00FB29C4"/>
    <w:rsid w:val="00FB307B"/>
    <w:rsid w:val="00FB3097"/>
    <w:rsid w:val="00FB398F"/>
    <w:rsid w:val="00FB3EC6"/>
    <w:rsid w:val="00FB5772"/>
    <w:rsid w:val="00FB58A6"/>
    <w:rsid w:val="00FB5B5C"/>
    <w:rsid w:val="00FB6560"/>
    <w:rsid w:val="00FB6B0D"/>
    <w:rsid w:val="00FB721A"/>
    <w:rsid w:val="00FB7B6B"/>
    <w:rsid w:val="00FC01BD"/>
    <w:rsid w:val="00FC01C1"/>
    <w:rsid w:val="00FC0649"/>
    <w:rsid w:val="00FC0E72"/>
    <w:rsid w:val="00FC1376"/>
    <w:rsid w:val="00FC1FB7"/>
    <w:rsid w:val="00FC2451"/>
    <w:rsid w:val="00FC2AFB"/>
    <w:rsid w:val="00FC3DB1"/>
    <w:rsid w:val="00FC4430"/>
    <w:rsid w:val="00FC4D77"/>
    <w:rsid w:val="00FC5504"/>
    <w:rsid w:val="00FC5A92"/>
    <w:rsid w:val="00FC5EB7"/>
    <w:rsid w:val="00FC788A"/>
    <w:rsid w:val="00FC7923"/>
    <w:rsid w:val="00FC7F99"/>
    <w:rsid w:val="00FD0649"/>
    <w:rsid w:val="00FD1766"/>
    <w:rsid w:val="00FD20D1"/>
    <w:rsid w:val="00FD236E"/>
    <w:rsid w:val="00FD2D81"/>
    <w:rsid w:val="00FD3028"/>
    <w:rsid w:val="00FD4068"/>
    <w:rsid w:val="00FD425B"/>
    <w:rsid w:val="00FD47DF"/>
    <w:rsid w:val="00FD4C01"/>
    <w:rsid w:val="00FD536E"/>
    <w:rsid w:val="00FD5605"/>
    <w:rsid w:val="00FD58C2"/>
    <w:rsid w:val="00FD5FA2"/>
    <w:rsid w:val="00FD6FDB"/>
    <w:rsid w:val="00FD70E9"/>
    <w:rsid w:val="00FD7425"/>
    <w:rsid w:val="00FD7849"/>
    <w:rsid w:val="00FD7AAF"/>
    <w:rsid w:val="00FD7D0E"/>
    <w:rsid w:val="00FE0B3C"/>
    <w:rsid w:val="00FE0BE4"/>
    <w:rsid w:val="00FE12A3"/>
    <w:rsid w:val="00FE21ED"/>
    <w:rsid w:val="00FE253C"/>
    <w:rsid w:val="00FE3B92"/>
    <w:rsid w:val="00FE3DFE"/>
    <w:rsid w:val="00FE4103"/>
    <w:rsid w:val="00FE469B"/>
    <w:rsid w:val="00FE4EDB"/>
    <w:rsid w:val="00FE68EB"/>
    <w:rsid w:val="00FE75D8"/>
    <w:rsid w:val="00FF0445"/>
    <w:rsid w:val="00FF0508"/>
    <w:rsid w:val="00FF117B"/>
    <w:rsid w:val="00FF24F6"/>
    <w:rsid w:val="00FF285B"/>
    <w:rsid w:val="00FF2BF5"/>
    <w:rsid w:val="00FF2ED5"/>
    <w:rsid w:val="00FF4C3A"/>
    <w:rsid w:val="00FF4C7A"/>
    <w:rsid w:val="00FF5033"/>
    <w:rsid w:val="00FF5247"/>
    <w:rsid w:val="00FF52E0"/>
    <w:rsid w:val="00FF6050"/>
    <w:rsid w:val="00FF6092"/>
    <w:rsid w:val="00FF6768"/>
    <w:rsid w:val="00FF74AB"/>
    <w:rsid w:val="019F5B92"/>
    <w:rsid w:val="01FE2819"/>
    <w:rsid w:val="026FCA3E"/>
    <w:rsid w:val="0321DD53"/>
    <w:rsid w:val="036BFE1C"/>
    <w:rsid w:val="0389B905"/>
    <w:rsid w:val="03C45F3B"/>
    <w:rsid w:val="041053FE"/>
    <w:rsid w:val="041AFBF6"/>
    <w:rsid w:val="042C0941"/>
    <w:rsid w:val="04A42906"/>
    <w:rsid w:val="04C064A8"/>
    <w:rsid w:val="04F30DF0"/>
    <w:rsid w:val="0509623E"/>
    <w:rsid w:val="0537A4DB"/>
    <w:rsid w:val="0682E42F"/>
    <w:rsid w:val="06A21E5F"/>
    <w:rsid w:val="07858934"/>
    <w:rsid w:val="07985DF0"/>
    <w:rsid w:val="07E55B72"/>
    <w:rsid w:val="081EB490"/>
    <w:rsid w:val="0858DB24"/>
    <w:rsid w:val="0873F4A5"/>
    <w:rsid w:val="08CA593C"/>
    <w:rsid w:val="0967204A"/>
    <w:rsid w:val="0A016412"/>
    <w:rsid w:val="0AA8EB0F"/>
    <w:rsid w:val="0B0220E5"/>
    <w:rsid w:val="0B7EE10B"/>
    <w:rsid w:val="0BC678C3"/>
    <w:rsid w:val="0BD39BE0"/>
    <w:rsid w:val="0BDAA277"/>
    <w:rsid w:val="0CAD7483"/>
    <w:rsid w:val="0CE9FBBF"/>
    <w:rsid w:val="0CF1FD50"/>
    <w:rsid w:val="0D36C293"/>
    <w:rsid w:val="0D469B7F"/>
    <w:rsid w:val="0D5FA2BD"/>
    <w:rsid w:val="0D84A202"/>
    <w:rsid w:val="0D89FED7"/>
    <w:rsid w:val="0D9CAD21"/>
    <w:rsid w:val="0E77CD7D"/>
    <w:rsid w:val="0E90F604"/>
    <w:rsid w:val="0E971BFD"/>
    <w:rsid w:val="0E99D416"/>
    <w:rsid w:val="0E9F30EB"/>
    <w:rsid w:val="0ECFE1F5"/>
    <w:rsid w:val="0FBB79F9"/>
    <w:rsid w:val="100B4143"/>
    <w:rsid w:val="1078ADC0"/>
    <w:rsid w:val="10EFEC42"/>
    <w:rsid w:val="10FB8E8C"/>
    <w:rsid w:val="115D9297"/>
    <w:rsid w:val="117412BD"/>
    <w:rsid w:val="1186F9D6"/>
    <w:rsid w:val="1256B25F"/>
    <w:rsid w:val="12577CD2"/>
    <w:rsid w:val="1286CCA1"/>
    <w:rsid w:val="12F1DB14"/>
    <w:rsid w:val="130744F5"/>
    <w:rsid w:val="1338AB0F"/>
    <w:rsid w:val="13D59125"/>
    <w:rsid w:val="13E5ABC1"/>
    <w:rsid w:val="13FE4A3B"/>
    <w:rsid w:val="14832F5E"/>
    <w:rsid w:val="150C7A31"/>
    <w:rsid w:val="1539B51C"/>
    <w:rsid w:val="15F03AB0"/>
    <w:rsid w:val="161D55FD"/>
    <w:rsid w:val="1641EB9C"/>
    <w:rsid w:val="16F126DF"/>
    <w:rsid w:val="171466D6"/>
    <w:rsid w:val="173A6264"/>
    <w:rsid w:val="1740248C"/>
    <w:rsid w:val="178CA3AE"/>
    <w:rsid w:val="1856D84E"/>
    <w:rsid w:val="18DD6C2D"/>
    <w:rsid w:val="1A1526B3"/>
    <w:rsid w:val="1A15B133"/>
    <w:rsid w:val="1B37458D"/>
    <w:rsid w:val="1BA6DD19"/>
    <w:rsid w:val="1BC29AF2"/>
    <w:rsid w:val="1CF4B1C1"/>
    <w:rsid w:val="1D02ECA8"/>
    <w:rsid w:val="1D3F0585"/>
    <w:rsid w:val="1D49066E"/>
    <w:rsid w:val="1E05A8B2"/>
    <w:rsid w:val="1E160889"/>
    <w:rsid w:val="1E2AE7E8"/>
    <w:rsid w:val="1E7D6AB8"/>
    <w:rsid w:val="1EA419DE"/>
    <w:rsid w:val="1EB1E9A3"/>
    <w:rsid w:val="1ED89F44"/>
    <w:rsid w:val="1F9F3C52"/>
    <w:rsid w:val="1FD59E75"/>
    <w:rsid w:val="20106127"/>
    <w:rsid w:val="2038084C"/>
    <w:rsid w:val="2058A536"/>
    <w:rsid w:val="20D16001"/>
    <w:rsid w:val="20D6BCD6"/>
    <w:rsid w:val="21341D6C"/>
    <w:rsid w:val="2165BF02"/>
    <w:rsid w:val="217F6D4F"/>
    <w:rsid w:val="21A2265B"/>
    <w:rsid w:val="2203CB87"/>
    <w:rsid w:val="22213E6F"/>
    <w:rsid w:val="22401C2F"/>
    <w:rsid w:val="225E742E"/>
    <w:rsid w:val="22A0E0E7"/>
    <w:rsid w:val="22ABD8F5"/>
    <w:rsid w:val="233D0796"/>
    <w:rsid w:val="23B43A31"/>
    <w:rsid w:val="23B56A46"/>
    <w:rsid w:val="23C48A9B"/>
    <w:rsid w:val="244C84DE"/>
    <w:rsid w:val="2483A170"/>
    <w:rsid w:val="263EB438"/>
    <w:rsid w:val="2649DB16"/>
    <w:rsid w:val="26ACDF97"/>
    <w:rsid w:val="26C43B6B"/>
    <w:rsid w:val="26C85EB8"/>
    <w:rsid w:val="26D3BB6D"/>
    <w:rsid w:val="27428EA5"/>
    <w:rsid w:val="2748FE20"/>
    <w:rsid w:val="27D12596"/>
    <w:rsid w:val="285EB0FB"/>
    <w:rsid w:val="29FB11E4"/>
    <w:rsid w:val="2A0F20CA"/>
    <w:rsid w:val="2B2718B9"/>
    <w:rsid w:val="2B369EDA"/>
    <w:rsid w:val="2B79275C"/>
    <w:rsid w:val="2BCC154E"/>
    <w:rsid w:val="2BDDE79D"/>
    <w:rsid w:val="2C43D2B1"/>
    <w:rsid w:val="2C812B0B"/>
    <w:rsid w:val="2D07D59B"/>
    <w:rsid w:val="2D2FA81E"/>
    <w:rsid w:val="2DA40927"/>
    <w:rsid w:val="2DBEE987"/>
    <w:rsid w:val="2DD5DE11"/>
    <w:rsid w:val="2E3365E5"/>
    <w:rsid w:val="2EC77BEA"/>
    <w:rsid w:val="2F9B3CC5"/>
    <w:rsid w:val="2FBBEBE1"/>
    <w:rsid w:val="2FD5DEB1"/>
    <w:rsid w:val="3010A160"/>
    <w:rsid w:val="3083F1F4"/>
    <w:rsid w:val="31039A0A"/>
    <w:rsid w:val="31D9F8CD"/>
    <w:rsid w:val="325A2CF1"/>
    <w:rsid w:val="328F7A2F"/>
    <w:rsid w:val="32909E87"/>
    <w:rsid w:val="329D5ADD"/>
    <w:rsid w:val="32D15246"/>
    <w:rsid w:val="332EB07B"/>
    <w:rsid w:val="34779668"/>
    <w:rsid w:val="34C21D27"/>
    <w:rsid w:val="3590DAB6"/>
    <w:rsid w:val="35DEE163"/>
    <w:rsid w:val="3603CDA4"/>
    <w:rsid w:val="365890B3"/>
    <w:rsid w:val="36ABB176"/>
    <w:rsid w:val="36C23E8A"/>
    <w:rsid w:val="37DD754E"/>
    <w:rsid w:val="38AC918F"/>
    <w:rsid w:val="39054778"/>
    <w:rsid w:val="39CF3417"/>
    <w:rsid w:val="39E20847"/>
    <w:rsid w:val="3A04DDD5"/>
    <w:rsid w:val="3A29A331"/>
    <w:rsid w:val="3A7403A6"/>
    <w:rsid w:val="3AA4FDBD"/>
    <w:rsid w:val="3BCBB79A"/>
    <w:rsid w:val="3C1FF675"/>
    <w:rsid w:val="3C68DF05"/>
    <w:rsid w:val="3D04D108"/>
    <w:rsid w:val="3D35E6B9"/>
    <w:rsid w:val="3D5D1137"/>
    <w:rsid w:val="3D9BA39F"/>
    <w:rsid w:val="3F52949B"/>
    <w:rsid w:val="3F745601"/>
    <w:rsid w:val="3FAC79E9"/>
    <w:rsid w:val="402E84D9"/>
    <w:rsid w:val="403CC0BB"/>
    <w:rsid w:val="406E7DA5"/>
    <w:rsid w:val="40CB2A20"/>
    <w:rsid w:val="410B4421"/>
    <w:rsid w:val="411F74B8"/>
    <w:rsid w:val="4156E3B9"/>
    <w:rsid w:val="4195C53C"/>
    <w:rsid w:val="42230629"/>
    <w:rsid w:val="42381BC6"/>
    <w:rsid w:val="42A0D89C"/>
    <w:rsid w:val="42AD8CEE"/>
    <w:rsid w:val="42B2A053"/>
    <w:rsid w:val="43347D8D"/>
    <w:rsid w:val="43523EEE"/>
    <w:rsid w:val="438E5328"/>
    <w:rsid w:val="438F1009"/>
    <w:rsid w:val="43A99F7A"/>
    <w:rsid w:val="43B0F48D"/>
    <w:rsid w:val="447F41E2"/>
    <w:rsid w:val="44AE7E86"/>
    <w:rsid w:val="44D40874"/>
    <w:rsid w:val="45AD1393"/>
    <w:rsid w:val="45BD10C2"/>
    <w:rsid w:val="460576E0"/>
    <w:rsid w:val="46222B12"/>
    <w:rsid w:val="46ABB34E"/>
    <w:rsid w:val="46D61682"/>
    <w:rsid w:val="46DA6D80"/>
    <w:rsid w:val="47592924"/>
    <w:rsid w:val="475D9B45"/>
    <w:rsid w:val="4766AC45"/>
    <w:rsid w:val="483AE07F"/>
    <w:rsid w:val="483E3A7E"/>
    <w:rsid w:val="48584AFB"/>
    <w:rsid w:val="48B9B55F"/>
    <w:rsid w:val="48BD2BA8"/>
    <w:rsid w:val="48EC260B"/>
    <w:rsid w:val="490E21E2"/>
    <w:rsid w:val="4922DA25"/>
    <w:rsid w:val="49EC8BAB"/>
    <w:rsid w:val="49F48EE7"/>
    <w:rsid w:val="49FAC198"/>
    <w:rsid w:val="4A4B51AA"/>
    <w:rsid w:val="4A93C550"/>
    <w:rsid w:val="4AA08D46"/>
    <w:rsid w:val="4AC2C58B"/>
    <w:rsid w:val="4B0AA623"/>
    <w:rsid w:val="4B1EB3D3"/>
    <w:rsid w:val="4B92B20A"/>
    <w:rsid w:val="4C0CB44F"/>
    <w:rsid w:val="4D45D1B3"/>
    <w:rsid w:val="4DA09E1A"/>
    <w:rsid w:val="4E23F919"/>
    <w:rsid w:val="4E766C39"/>
    <w:rsid w:val="4F73B073"/>
    <w:rsid w:val="4FBFFC75"/>
    <w:rsid w:val="4FDC5573"/>
    <w:rsid w:val="5027F5F2"/>
    <w:rsid w:val="50C00631"/>
    <w:rsid w:val="514B623D"/>
    <w:rsid w:val="516E1FEC"/>
    <w:rsid w:val="51D3E1ED"/>
    <w:rsid w:val="51D4E35F"/>
    <w:rsid w:val="51EB4935"/>
    <w:rsid w:val="5205EEA2"/>
    <w:rsid w:val="52987B54"/>
    <w:rsid w:val="53249AB9"/>
    <w:rsid w:val="540F0F60"/>
    <w:rsid w:val="542C00FB"/>
    <w:rsid w:val="5451E6D3"/>
    <w:rsid w:val="545CA6F8"/>
    <w:rsid w:val="5483561E"/>
    <w:rsid w:val="552606B7"/>
    <w:rsid w:val="55482DE9"/>
    <w:rsid w:val="55C074D6"/>
    <w:rsid w:val="55CCBEF2"/>
    <w:rsid w:val="56D6B3EF"/>
    <w:rsid w:val="56FFC6EA"/>
    <w:rsid w:val="5772BD18"/>
    <w:rsid w:val="57A55EBB"/>
    <w:rsid w:val="57B2E1F2"/>
    <w:rsid w:val="57E2B850"/>
    <w:rsid w:val="5867D53E"/>
    <w:rsid w:val="5867E927"/>
    <w:rsid w:val="58697F00"/>
    <w:rsid w:val="59575A1E"/>
    <w:rsid w:val="59C23B80"/>
    <w:rsid w:val="59E26F6E"/>
    <w:rsid w:val="5A9DCBBD"/>
    <w:rsid w:val="5AD59051"/>
    <w:rsid w:val="5AF8965D"/>
    <w:rsid w:val="5B4AD159"/>
    <w:rsid w:val="5B5DA615"/>
    <w:rsid w:val="5CF7F4A5"/>
    <w:rsid w:val="5D03ACBB"/>
    <w:rsid w:val="5D899E8A"/>
    <w:rsid w:val="5DC21F1F"/>
    <w:rsid w:val="5E51625C"/>
    <w:rsid w:val="5E74C967"/>
    <w:rsid w:val="5E90BFC5"/>
    <w:rsid w:val="5F2F89C2"/>
    <w:rsid w:val="5FEC8615"/>
    <w:rsid w:val="60931C92"/>
    <w:rsid w:val="60AC8CF0"/>
    <w:rsid w:val="60C3249C"/>
    <w:rsid w:val="60C3B17C"/>
    <w:rsid w:val="6196221E"/>
    <w:rsid w:val="61AD8EAB"/>
    <w:rsid w:val="61D4812F"/>
    <w:rsid w:val="61E1BA02"/>
    <w:rsid w:val="620EEA55"/>
    <w:rsid w:val="623EC089"/>
    <w:rsid w:val="62DC0242"/>
    <w:rsid w:val="62E4F164"/>
    <w:rsid w:val="630A025B"/>
    <w:rsid w:val="63777970"/>
    <w:rsid w:val="63AEC15D"/>
    <w:rsid w:val="64072427"/>
    <w:rsid w:val="64262F1F"/>
    <w:rsid w:val="6554B048"/>
    <w:rsid w:val="6573ED40"/>
    <w:rsid w:val="65A2E2D6"/>
    <w:rsid w:val="66058A40"/>
    <w:rsid w:val="6695DB80"/>
    <w:rsid w:val="66D5A86B"/>
    <w:rsid w:val="66E4538C"/>
    <w:rsid w:val="67397D5F"/>
    <w:rsid w:val="67C4D6B1"/>
    <w:rsid w:val="67E4E632"/>
    <w:rsid w:val="680EC71E"/>
    <w:rsid w:val="6844F646"/>
    <w:rsid w:val="6873CB43"/>
    <w:rsid w:val="6899E80C"/>
    <w:rsid w:val="68AD3DB9"/>
    <w:rsid w:val="6926ABDF"/>
    <w:rsid w:val="69876910"/>
    <w:rsid w:val="69AEBACC"/>
    <w:rsid w:val="69D7632B"/>
    <w:rsid w:val="6A74135E"/>
    <w:rsid w:val="6A7E41A9"/>
    <w:rsid w:val="6AB3F5D5"/>
    <w:rsid w:val="6B34C862"/>
    <w:rsid w:val="6BC9E024"/>
    <w:rsid w:val="6BFAD417"/>
    <w:rsid w:val="6C02189D"/>
    <w:rsid w:val="6C1DE6DB"/>
    <w:rsid w:val="6C64FD46"/>
    <w:rsid w:val="6C986544"/>
    <w:rsid w:val="6CD4728E"/>
    <w:rsid w:val="6D0D6F31"/>
    <w:rsid w:val="6D2EA722"/>
    <w:rsid w:val="6E4163E0"/>
    <w:rsid w:val="6EEB4843"/>
    <w:rsid w:val="6EEC7BD6"/>
    <w:rsid w:val="6F215B4B"/>
    <w:rsid w:val="6F82A1C5"/>
    <w:rsid w:val="6F8FEAFB"/>
    <w:rsid w:val="6FA44292"/>
    <w:rsid w:val="6FB01A19"/>
    <w:rsid w:val="6FB3FED8"/>
    <w:rsid w:val="6FE50426"/>
    <w:rsid w:val="70BEBF43"/>
    <w:rsid w:val="71084FAE"/>
    <w:rsid w:val="715D4C8F"/>
    <w:rsid w:val="718DA410"/>
    <w:rsid w:val="7222E905"/>
    <w:rsid w:val="72962317"/>
    <w:rsid w:val="72B4D402"/>
    <w:rsid w:val="7327C434"/>
    <w:rsid w:val="7416D2DD"/>
    <w:rsid w:val="745E0393"/>
    <w:rsid w:val="74BA29A6"/>
    <w:rsid w:val="74C2D54B"/>
    <w:rsid w:val="754B764C"/>
    <w:rsid w:val="755A3BD1"/>
    <w:rsid w:val="75E45067"/>
    <w:rsid w:val="75E840E3"/>
    <w:rsid w:val="762A4D45"/>
    <w:rsid w:val="765F1BD0"/>
    <w:rsid w:val="76DC788A"/>
    <w:rsid w:val="76E8D802"/>
    <w:rsid w:val="7880A1BC"/>
    <w:rsid w:val="789C6EFF"/>
    <w:rsid w:val="78E24567"/>
    <w:rsid w:val="791044C8"/>
    <w:rsid w:val="7943FB20"/>
    <w:rsid w:val="79B757CD"/>
    <w:rsid w:val="79C9A4EE"/>
    <w:rsid w:val="79FBF4AD"/>
    <w:rsid w:val="7A019F78"/>
    <w:rsid w:val="7A16A488"/>
    <w:rsid w:val="7A2537A9"/>
    <w:rsid w:val="7A322E6D"/>
    <w:rsid w:val="7A4444A0"/>
    <w:rsid w:val="7B301A0D"/>
    <w:rsid w:val="7B7C3FCC"/>
    <w:rsid w:val="7B9AE023"/>
    <w:rsid w:val="7BC28573"/>
    <w:rsid w:val="7BE83EF5"/>
    <w:rsid w:val="7C0A7835"/>
    <w:rsid w:val="7CD39C66"/>
    <w:rsid w:val="7D22AD31"/>
    <w:rsid w:val="7D369884"/>
    <w:rsid w:val="7D5D6030"/>
    <w:rsid w:val="7DA34867"/>
    <w:rsid w:val="7E20A43A"/>
    <w:rsid w:val="7E71C74B"/>
    <w:rsid w:val="7E90091F"/>
    <w:rsid w:val="7EEBC966"/>
    <w:rsid w:val="7EEEA837"/>
    <w:rsid w:val="7F013A37"/>
    <w:rsid w:val="7F05FBFD"/>
    <w:rsid w:val="7F1BBC6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7305F"/>
  <w15:docId w15:val="{7F59C443-11AC-4402-AA97-172CD71E2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E2C67"/>
    <w:pPr>
      <w:keepNext/>
      <w:keepLines/>
      <w:spacing w:before="240"/>
      <w:jc w:val="both"/>
      <w:outlineLvl w:val="0"/>
    </w:pPr>
    <w:rPr>
      <w:rFonts w:ascii="Arial" w:eastAsiaTheme="majorEastAsia" w:hAnsi="Arial" w:cs="Arial"/>
      <w:b/>
      <w:color w:val="4472C4" w:themeColor="accent1"/>
      <w:sz w:val="28"/>
      <w:szCs w:val="56"/>
    </w:rPr>
  </w:style>
  <w:style w:type="paragraph" w:styleId="Titre2">
    <w:name w:val="heading 2"/>
    <w:basedOn w:val="Normal"/>
    <w:next w:val="Normal"/>
    <w:link w:val="Titre2Car"/>
    <w:uiPriority w:val="9"/>
    <w:unhideWhenUsed/>
    <w:qFormat/>
    <w:rsid w:val="00FA7A9D"/>
    <w:pPr>
      <w:keepNext/>
      <w:keepLines/>
      <w:spacing w:before="40"/>
      <w:ind w:left="708"/>
      <w:outlineLvl w:val="1"/>
    </w:pPr>
    <w:rPr>
      <w:rFonts w:ascii="Arial" w:eastAsiaTheme="majorEastAsia" w:hAnsi="Arial" w:cstheme="majorBidi"/>
      <w:b/>
      <w:color w:val="2F5496" w:themeColor="accent1" w:themeShade="BF"/>
      <w:sz w:val="26"/>
      <w:szCs w:val="26"/>
    </w:rPr>
  </w:style>
  <w:style w:type="paragraph" w:styleId="Titre3">
    <w:name w:val="heading 3"/>
    <w:basedOn w:val="Normal"/>
    <w:next w:val="Normal"/>
    <w:autoRedefine/>
    <w:uiPriority w:val="9"/>
    <w:unhideWhenUsed/>
    <w:qFormat/>
    <w:rsid w:val="00344763"/>
    <w:pPr>
      <w:keepNext/>
      <w:keepLines/>
      <w:spacing w:before="280" w:after="80"/>
      <w:outlineLvl w:val="2"/>
    </w:pPr>
    <w:rPr>
      <w:rFonts w:ascii="Arial" w:hAnsi="Arial"/>
      <w:color w:val="0070C0"/>
      <w:szCs w:val="28"/>
    </w:rPr>
  </w:style>
  <w:style w:type="paragraph" w:styleId="Titre4">
    <w:name w:val="heading 4"/>
    <w:basedOn w:val="Normal"/>
    <w:next w:val="Normal"/>
    <w:uiPriority w:val="9"/>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link w:val="Titre7Car"/>
    <w:uiPriority w:val="9"/>
    <w:semiHidden/>
    <w:unhideWhenUsed/>
    <w:qFormat/>
    <w:rsid w:val="0016096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46A8E"/>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246A8E"/>
    <w:rPr>
      <w:color w:val="0000FF"/>
      <w:u w:val="single"/>
    </w:rPr>
  </w:style>
  <w:style w:type="paragraph" w:styleId="Sansinterligne">
    <w:name w:val="No Spacing"/>
    <w:link w:val="SansinterligneCar"/>
    <w:uiPriority w:val="1"/>
    <w:qFormat/>
    <w:rsid w:val="00246A8E"/>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246A8E"/>
    <w:rPr>
      <w:rFonts w:eastAsiaTheme="minorEastAsia"/>
      <w:sz w:val="22"/>
      <w:szCs w:val="22"/>
      <w:lang w:val="en-US" w:eastAsia="zh-CN"/>
    </w:rPr>
  </w:style>
  <w:style w:type="character" w:customStyle="1" w:styleId="Titre1Car">
    <w:name w:val="Titre 1 Car"/>
    <w:basedOn w:val="Policepardfaut"/>
    <w:link w:val="Titre1"/>
    <w:uiPriority w:val="9"/>
    <w:rsid w:val="009E2C67"/>
    <w:rPr>
      <w:rFonts w:ascii="Arial" w:eastAsiaTheme="majorEastAsia" w:hAnsi="Arial" w:cs="Arial"/>
      <w:b/>
      <w:color w:val="4472C4" w:themeColor="accent1"/>
      <w:sz w:val="28"/>
      <w:szCs w:val="56"/>
    </w:rPr>
  </w:style>
  <w:style w:type="character" w:customStyle="1" w:styleId="Titre2Car">
    <w:name w:val="Titre 2 Car"/>
    <w:basedOn w:val="Policepardfaut"/>
    <w:link w:val="Titre2"/>
    <w:uiPriority w:val="9"/>
    <w:rsid w:val="00FA7A9D"/>
    <w:rPr>
      <w:rFonts w:ascii="Arial" w:eastAsiaTheme="majorEastAsia" w:hAnsi="Arial" w:cstheme="majorBidi"/>
      <w:b/>
      <w:color w:val="2F5496" w:themeColor="accent1" w:themeShade="BF"/>
      <w:sz w:val="26"/>
      <w:szCs w:val="26"/>
    </w:rPr>
  </w:style>
  <w:style w:type="paragraph" w:styleId="TM1">
    <w:name w:val="toc 1"/>
    <w:basedOn w:val="Normal"/>
    <w:next w:val="Normal"/>
    <w:autoRedefine/>
    <w:uiPriority w:val="39"/>
    <w:unhideWhenUsed/>
    <w:rsid w:val="008B6148"/>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246A8E"/>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246A8E"/>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246A8E"/>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246A8E"/>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246A8E"/>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246A8E"/>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246A8E"/>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246A8E"/>
    <w:pPr>
      <w:ind w:left="1920"/>
    </w:pPr>
    <w:rPr>
      <w:rFonts w:asciiTheme="minorHAnsi" w:hAnsiTheme="minorHAnsi" w:cstheme="minorHAns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Ind w:w="0" w:type="nil"/>
      <w:tblCellMar>
        <w:top w:w="100" w:type="dxa"/>
        <w:left w:w="100" w:type="dxa"/>
        <w:bottom w:w="100" w:type="dxa"/>
        <w:right w:w="100" w:type="dxa"/>
      </w:tblCellMar>
    </w:tblPr>
  </w:style>
  <w:style w:type="table" w:customStyle="1" w:styleId="a0">
    <w:basedOn w:val="TableauNormal"/>
    <w:tblPr>
      <w:tblStyleRowBandSize w:val="1"/>
      <w:tblStyleColBandSize w:val="1"/>
      <w:tblInd w:w="0" w:type="nil"/>
      <w:tblCellMar>
        <w:top w:w="100" w:type="dxa"/>
        <w:left w:w="100" w:type="dxa"/>
        <w:bottom w:w="100" w:type="dxa"/>
        <w:right w:w="100" w:type="dxa"/>
      </w:tblCellMar>
    </w:tblPr>
  </w:style>
  <w:style w:type="table" w:customStyle="1" w:styleId="a1">
    <w:basedOn w:val="TableauNormal"/>
    <w:tblPr>
      <w:tblStyleRowBandSize w:val="1"/>
      <w:tblStyleColBandSize w:val="1"/>
      <w:tblInd w:w="0" w:type="nil"/>
      <w:tblCellMar>
        <w:top w:w="100" w:type="dxa"/>
        <w:left w:w="100" w:type="dxa"/>
        <w:bottom w:w="100" w:type="dxa"/>
        <w:right w:w="100" w:type="dxa"/>
      </w:tblCellMar>
    </w:tblPr>
  </w:style>
  <w:style w:type="table" w:customStyle="1" w:styleId="a2">
    <w:basedOn w:val="TableauNormal"/>
    <w:tblPr>
      <w:tblStyleRowBandSize w:val="1"/>
      <w:tblStyleColBandSize w:val="1"/>
      <w:tblInd w:w="0" w:type="nil"/>
      <w:tblCellMar>
        <w:top w:w="100" w:type="dxa"/>
        <w:left w:w="100" w:type="dxa"/>
        <w:bottom w:w="100" w:type="dxa"/>
        <w:right w:w="100" w:type="dxa"/>
      </w:tblCellMar>
    </w:tblPr>
  </w:style>
  <w:style w:type="table" w:customStyle="1" w:styleId="a3">
    <w:basedOn w:val="TableauNormal"/>
    <w:tblPr>
      <w:tblStyleRowBandSize w:val="1"/>
      <w:tblStyleColBandSize w:val="1"/>
      <w:tblInd w:w="0" w:type="nil"/>
      <w:tblCellMar>
        <w:top w:w="100" w:type="dxa"/>
        <w:left w:w="100" w:type="dxa"/>
        <w:bottom w:w="100" w:type="dxa"/>
        <w:right w:w="100" w:type="dxa"/>
      </w:tblCellMar>
    </w:tblPr>
  </w:style>
  <w:style w:type="table" w:customStyle="1" w:styleId="a4">
    <w:basedOn w:val="TableauNormal"/>
    <w:tblPr>
      <w:tblStyleRowBandSize w:val="1"/>
      <w:tblStyleColBandSize w:val="1"/>
      <w:tblInd w:w="0" w:type="nil"/>
      <w:tblCellMar>
        <w:top w:w="100" w:type="dxa"/>
        <w:left w:w="100" w:type="dxa"/>
        <w:bottom w:w="100" w:type="dxa"/>
        <w:right w:w="100" w:type="dxa"/>
      </w:tblCellMar>
    </w:tblPr>
  </w:style>
  <w:style w:type="table" w:customStyle="1" w:styleId="a5">
    <w:basedOn w:val="TableauNormal"/>
    <w:tblPr>
      <w:tblStyleRowBandSize w:val="1"/>
      <w:tblStyleColBandSize w:val="1"/>
      <w:tblInd w:w="0" w:type="nil"/>
      <w:tblCellMar>
        <w:top w:w="100" w:type="dxa"/>
        <w:left w:w="100" w:type="dxa"/>
        <w:bottom w:w="100" w:type="dxa"/>
        <w:right w:w="100" w:type="dxa"/>
      </w:tblCellMar>
    </w:tblPr>
  </w:style>
  <w:style w:type="table" w:customStyle="1" w:styleId="a6">
    <w:basedOn w:val="TableauNormal"/>
    <w:tblPr>
      <w:tblStyleRowBandSize w:val="1"/>
      <w:tblStyleColBandSize w:val="1"/>
      <w:tblInd w:w="0" w:type="nil"/>
      <w:tblCellMar>
        <w:top w:w="100" w:type="dxa"/>
        <w:left w:w="100" w:type="dxa"/>
        <w:bottom w:w="100" w:type="dxa"/>
        <w:right w:w="100" w:type="dxa"/>
      </w:tblCellMar>
    </w:tblPr>
  </w:style>
  <w:style w:type="table" w:customStyle="1" w:styleId="a7">
    <w:basedOn w:val="TableauNormal"/>
    <w:tblPr>
      <w:tblStyleRowBandSize w:val="1"/>
      <w:tblStyleColBandSize w:val="1"/>
      <w:tblInd w:w="0" w:type="nil"/>
      <w:tblCellMar>
        <w:left w:w="0" w:type="dxa"/>
        <w:right w:w="0" w:type="dxa"/>
      </w:tblCellMar>
    </w:tblPr>
  </w:style>
  <w:style w:type="table" w:customStyle="1" w:styleId="a8">
    <w:basedOn w:val="TableauNormal"/>
    <w:tblPr>
      <w:tblStyleRowBandSize w:val="1"/>
      <w:tblStyleColBandSize w:val="1"/>
      <w:tblInd w:w="0" w:type="nil"/>
      <w:tblCellMar>
        <w:top w:w="100" w:type="dxa"/>
        <w:left w:w="100" w:type="dxa"/>
        <w:bottom w:w="100" w:type="dxa"/>
        <w:right w:w="100" w:type="dxa"/>
      </w:tblCellMar>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noProof/>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aliases w:val="EC,Colorful List - Accent 11,Paragraphe de liste1,Colorful List - Accent 111,Dot pt,List Paragraph1,No Spacing1,List Paragraph Char Char Char,Indicator Text,Numbered Para 1,F5 List Paragraph,Bullet Points,List Paragraph2,L,Rec para"/>
    <w:basedOn w:val="Normal"/>
    <w:link w:val="ParagraphedelisteCar"/>
    <w:uiPriority w:val="34"/>
    <w:qFormat/>
    <w:rsid w:val="00235443"/>
    <w:pPr>
      <w:ind w:left="720"/>
      <w:contextualSpacing/>
    </w:pPr>
  </w:style>
  <w:style w:type="paragraph" w:styleId="En-tte">
    <w:name w:val="header"/>
    <w:basedOn w:val="Normal"/>
    <w:link w:val="En-tteCar"/>
    <w:unhideWhenUsed/>
    <w:rsid w:val="00235443"/>
    <w:pPr>
      <w:tabs>
        <w:tab w:val="center" w:pos="4536"/>
        <w:tab w:val="right" w:pos="9072"/>
      </w:tabs>
    </w:pPr>
  </w:style>
  <w:style w:type="character" w:customStyle="1" w:styleId="En-tteCar">
    <w:name w:val="En-tête Car"/>
    <w:basedOn w:val="Policepardfaut"/>
    <w:link w:val="En-tte"/>
    <w:rsid w:val="00235443"/>
    <w:rPr>
      <w:noProof/>
    </w:rPr>
  </w:style>
  <w:style w:type="paragraph" w:styleId="Pieddepage">
    <w:name w:val="footer"/>
    <w:basedOn w:val="Normal"/>
    <w:link w:val="PieddepageCar"/>
    <w:uiPriority w:val="99"/>
    <w:unhideWhenUsed/>
    <w:rsid w:val="00235443"/>
    <w:pPr>
      <w:tabs>
        <w:tab w:val="center" w:pos="4536"/>
        <w:tab w:val="right" w:pos="9072"/>
      </w:tabs>
    </w:pPr>
  </w:style>
  <w:style w:type="character" w:customStyle="1" w:styleId="PieddepageCar">
    <w:name w:val="Pied de page Car"/>
    <w:basedOn w:val="Policepardfaut"/>
    <w:link w:val="Pieddepage"/>
    <w:uiPriority w:val="99"/>
    <w:rsid w:val="00235443"/>
    <w:rPr>
      <w:noProof/>
    </w:rPr>
  </w:style>
  <w:style w:type="paragraph" w:styleId="Objetducommentaire">
    <w:name w:val="annotation subject"/>
    <w:basedOn w:val="Commentaire"/>
    <w:next w:val="Commentaire"/>
    <w:link w:val="ObjetducommentaireCar"/>
    <w:uiPriority w:val="99"/>
    <w:semiHidden/>
    <w:unhideWhenUsed/>
    <w:rsid w:val="00BB12E5"/>
    <w:rPr>
      <w:b/>
      <w:bCs/>
    </w:rPr>
  </w:style>
  <w:style w:type="character" w:customStyle="1" w:styleId="ObjetducommentaireCar">
    <w:name w:val="Objet du commentaire Car"/>
    <w:basedOn w:val="CommentaireCar"/>
    <w:link w:val="Objetducommentaire"/>
    <w:uiPriority w:val="99"/>
    <w:semiHidden/>
    <w:rsid w:val="00BB12E5"/>
    <w:rPr>
      <w:b/>
      <w:bCs/>
      <w:noProof/>
      <w:sz w:val="20"/>
      <w:szCs w:val="20"/>
    </w:rPr>
  </w:style>
  <w:style w:type="table" w:styleId="Grilledutableau">
    <w:name w:val="Table Grid"/>
    <w:basedOn w:val="TableauNormal"/>
    <w:uiPriority w:val="39"/>
    <w:rsid w:val="00BB1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255602"/>
    <w:pPr>
      <w:jc w:val="both"/>
    </w:pPr>
    <w:rPr>
      <w:rFonts w:ascii="Gill Sans MT" w:eastAsia="Times New Roman" w:hAnsi="Gill Sans MT" w:cs="Times New Roman"/>
    </w:rPr>
  </w:style>
  <w:style w:type="character" w:customStyle="1" w:styleId="CorpsdetexteCar">
    <w:name w:val="Corps de texte Car"/>
    <w:basedOn w:val="Policepardfaut"/>
    <w:link w:val="Corpsdetexte"/>
    <w:rsid w:val="00255602"/>
    <w:rPr>
      <w:rFonts w:ascii="Gill Sans MT" w:eastAsia="Times New Roman" w:hAnsi="Gill Sans MT" w:cs="Times New Roman"/>
    </w:rPr>
  </w:style>
  <w:style w:type="table" w:customStyle="1" w:styleId="TableNormal1">
    <w:name w:val="Table Normal1"/>
    <w:rsid w:val="004E70A3"/>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0765DB"/>
    <w:rPr>
      <w:color w:val="605E5C"/>
      <w:shd w:val="clear" w:color="auto" w:fill="E1DFDD"/>
    </w:rPr>
  </w:style>
  <w:style w:type="character" w:styleId="Lienhypertextesuivivisit">
    <w:name w:val="FollowedHyperlink"/>
    <w:basedOn w:val="Policepardfaut"/>
    <w:uiPriority w:val="99"/>
    <w:semiHidden/>
    <w:unhideWhenUsed/>
    <w:rsid w:val="00F77706"/>
    <w:rPr>
      <w:color w:val="954F72" w:themeColor="followedHyperlink"/>
      <w:u w:val="single"/>
    </w:rPr>
  </w:style>
  <w:style w:type="paragraph" w:styleId="Rvision">
    <w:name w:val="Revision"/>
    <w:hidden/>
    <w:uiPriority w:val="99"/>
    <w:semiHidden/>
    <w:rsid w:val="00D56D6A"/>
    <w:rPr>
      <w:noProof/>
    </w:rPr>
  </w:style>
  <w:style w:type="character" w:styleId="Mention">
    <w:name w:val="Mention"/>
    <w:basedOn w:val="Policepardfaut"/>
    <w:uiPriority w:val="99"/>
    <w:unhideWhenUsed/>
    <w:rsid w:val="00247C45"/>
    <w:rPr>
      <w:color w:val="2B579A"/>
      <w:shd w:val="clear" w:color="auto" w:fill="E1DFDD"/>
    </w:rPr>
  </w:style>
  <w:style w:type="character" w:styleId="lev">
    <w:name w:val="Strong"/>
    <w:basedOn w:val="Policepardfaut"/>
    <w:uiPriority w:val="22"/>
    <w:qFormat/>
    <w:rsid w:val="00D00FBB"/>
    <w:rPr>
      <w:b/>
      <w:bCs/>
    </w:rPr>
  </w:style>
  <w:style w:type="character" w:styleId="Accentuation">
    <w:name w:val="Emphasis"/>
    <w:basedOn w:val="Policepardfaut"/>
    <w:uiPriority w:val="20"/>
    <w:qFormat/>
    <w:rsid w:val="00D00FBB"/>
    <w:rPr>
      <w:i/>
      <w:iCs/>
    </w:rPr>
  </w:style>
  <w:style w:type="character" w:customStyle="1" w:styleId="ParagraphedelisteCar">
    <w:name w:val="Paragraphe de liste Car"/>
    <w:aliases w:val="EC Car,Colorful List - Accent 11 Car,Paragraphe de liste1 Car,Colorful List - Accent 111 Car,Dot pt Car,List Paragraph1 Car,No Spacing1 Car,List Paragraph Char Char Char Car,Indicator Text Car,Numbered Para 1 Car,L Car"/>
    <w:link w:val="Paragraphedeliste"/>
    <w:uiPriority w:val="34"/>
    <w:qFormat/>
    <w:locked/>
    <w:rsid w:val="00E177A0"/>
  </w:style>
  <w:style w:type="paragraph" w:customStyle="1" w:styleId="TableParagraph">
    <w:name w:val="Table Paragraph"/>
    <w:basedOn w:val="Normal"/>
    <w:uiPriority w:val="1"/>
    <w:qFormat/>
    <w:rsid w:val="00AC02BF"/>
    <w:pPr>
      <w:widowControl w:val="0"/>
      <w:autoSpaceDE w:val="0"/>
      <w:autoSpaceDN w:val="0"/>
    </w:pPr>
    <w:rPr>
      <w:sz w:val="22"/>
      <w:szCs w:val="22"/>
      <w:lang w:eastAsia="en-US"/>
    </w:rPr>
  </w:style>
  <w:style w:type="character" w:customStyle="1" w:styleId="Titre7Car">
    <w:name w:val="Titre 7 Car"/>
    <w:basedOn w:val="Policepardfaut"/>
    <w:link w:val="Titre7"/>
    <w:uiPriority w:val="9"/>
    <w:semiHidden/>
    <w:rsid w:val="0016096F"/>
    <w:rPr>
      <w:rFonts w:asciiTheme="majorHAnsi" w:eastAsiaTheme="majorEastAsia" w:hAnsiTheme="majorHAnsi" w:cstheme="majorBidi"/>
      <w:i/>
      <w:iCs/>
      <w:color w:val="1F3763" w:themeColor="accent1" w:themeShade="7F"/>
    </w:rPr>
  </w:style>
  <w:style w:type="table" w:customStyle="1" w:styleId="TableNormal2">
    <w:name w:val="Table Normal2"/>
    <w:uiPriority w:val="2"/>
    <w:semiHidden/>
    <w:unhideWhenUsed/>
    <w:qFormat/>
    <w:rsid w:val="004529E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B913DA"/>
    <w:pPr>
      <w:spacing w:line="259" w:lineRule="auto"/>
      <w:jc w:val="left"/>
      <w:outlineLvl w:val="9"/>
    </w:pPr>
    <w:rPr>
      <w:rFonts w:asciiTheme="majorHAnsi" w:hAnsiTheme="majorHAnsi" w:cstheme="majorBidi"/>
      <w:b w:val="0"/>
      <w:color w:val="2F5496" w:themeColor="accent1" w:themeShade="BF"/>
      <w:sz w:val="32"/>
      <w:szCs w:val="32"/>
    </w:rPr>
  </w:style>
  <w:style w:type="paragraph" w:customStyle="1" w:styleId="bodytext">
    <w:name w:val="bodytext"/>
    <w:basedOn w:val="Normal"/>
    <w:uiPriority w:val="99"/>
    <w:rsid w:val="0009276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89361">
      <w:bodyDiv w:val="1"/>
      <w:marLeft w:val="0"/>
      <w:marRight w:val="0"/>
      <w:marTop w:val="0"/>
      <w:marBottom w:val="0"/>
      <w:divBdr>
        <w:top w:val="none" w:sz="0" w:space="0" w:color="auto"/>
        <w:left w:val="none" w:sz="0" w:space="0" w:color="auto"/>
        <w:bottom w:val="none" w:sz="0" w:space="0" w:color="auto"/>
        <w:right w:val="none" w:sz="0" w:space="0" w:color="auto"/>
      </w:divBdr>
    </w:div>
    <w:div w:id="404575174">
      <w:bodyDiv w:val="1"/>
      <w:marLeft w:val="0"/>
      <w:marRight w:val="0"/>
      <w:marTop w:val="0"/>
      <w:marBottom w:val="0"/>
      <w:divBdr>
        <w:top w:val="none" w:sz="0" w:space="0" w:color="auto"/>
        <w:left w:val="none" w:sz="0" w:space="0" w:color="auto"/>
        <w:bottom w:val="none" w:sz="0" w:space="0" w:color="auto"/>
        <w:right w:val="none" w:sz="0" w:space="0" w:color="auto"/>
      </w:divBdr>
    </w:div>
    <w:div w:id="576473373">
      <w:bodyDiv w:val="1"/>
      <w:marLeft w:val="0"/>
      <w:marRight w:val="0"/>
      <w:marTop w:val="0"/>
      <w:marBottom w:val="0"/>
      <w:divBdr>
        <w:top w:val="none" w:sz="0" w:space="0" w:color="auto"/>
        <w:left w:val="none" w:sz="0" w:space="0" w:color="auto"/>
        <w:bottom w:val="none" w:sz="0" w:space="0" w:color="auto"/>
        <w:right w:val="none" w:sz="0" w:space="0" w:color="auto"/>
      </w:divBdr>
    </w:div>
    <w:div w:id="757216992">
      <w:bodyDiv w:val="1"/>
      <w:marLeft w:val="0"/>
      <w:marRight w:val="0"/>
      <w:marTop w:val="0"/>
      <w:marBottom w:val="0"/>
      <w:divBdr>
        <w:top w:val="none" w:sz="0" w:space="0" w:color="auto"/>
        <w:left w:val="none" w:sz="0" w:space="0" w:color="auto"/>
        <w:bottom w:val="none" w:sz="0" w:space="0" w:color="auto"/>
        <w:right w:val="none" w:sz="0" w:space="0" w:color="auto"/>
      </w:divBdr>
    </w:div>
    <w:div w:id="1538809766">
      <w:bodyDiv w:val="1"/>
      <w:marLeft w:val="0"/>
      <w:marRight w:val="0"/>
      <w:marTop w:val="0"/>
      <w:marBottom w:val="0"/>
      <w:divBdr>
        <w:top w:val="none" w:sz="0" w:space="0" w:color="auto"/>
        <w:left w:val="none" w:sz="0" w:space="0" w:color="auto"/>
        <w:bottom w:val="none" w:sz="0" w:space="0" w:color="auto"/>
        <w:right w:val="none" w:sz="0" w:space="0" w:color="auto"/>
      </w:divBdr>
    </w:div>
    <w:div w:id="1847669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sante.gouv.fr/IMG/pdf/guide_situation_sanitaire_exceptionnelle.pdf"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sante.gouv.fr/IMG/pdf/organisation_offre_de_soins_ok_bd.pdf"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mailto:ars13-alerte@ars.sante.fr" TargetMode="External"/><Relationship Id="rId40" Type="http://schemas.openxmlformats.org/officeDocument/2006/relationships/hyperlink" Target="https://www.hauts-de-france.ars.sante.fr/sites/default/files/2016-12/Le_guide_plan_bleu.pdf" TargetMode="External"/><Relationship Id="rId45" Type="http://schemas.openxmlformats.org/officeDocument/2006/relationships/hyperlink" Target="https://sante.gouv.fr/IMG/pdf/guide_retex_bd.pdf"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nil.fr/fr/exemples-de-formulaire-de-collecte-de-donnees-caractere-personnel"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centre-val-de-loire.ars.sante.fr/media/83697/download?i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hyperlink" Target="https://sante.gouv.fr/IMG/pdf/guide_retex_bd.pdf" TargetMode="External"/><Relationship Id="rId43" Type="http://schemas.openxmlformats.org/officeDocument/2006/relationships/hyperlink" Target="https://www.samu-urgences-de-france.fr/medias/files/JSUDF181218_07_Plan_HT_SSE.pdf"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19.jpg"/><Relationship Id="rId46"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hyperlink" Target="https://www.has-sante.fr/upload/docs/application/pdf/2022-03/fiche_pedagogique_prise_en_charge_situations_sanitaires_exceptionnell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ANNÉE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7zsiQV5fW7oJgyCaFPFH8tm/SA==">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</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87B976-27FE-BA4A-AF74-52246870DDB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18737</Words>
  <Characters>103059</Characters>
  <Application>Microsoft Office Word</Application>
  <DocSecurity>4</DocSecurity>
  <Lines>858</Lines>
  <Paragraphs>243</Paragraphs>
  <ScaleCrop>false</ScaleCrop>
  <Company/>
  <LinksUpToDate>false</LinksUpToDate>
  <CharactersWithSpaces>121553</CharactersWithSpaces>
  <SharedDoc>false</SharedDoc>
  <HLinks>
    <vt:vector size="624" baseType="variant">
      <vt:variant>
        <vt:i4>1048659</vt:i4>
      </vt:variant>
      <vt:variant>
        <vt:i4>558</vt:i4>
      </vt:variant>
      <vt:variant>
        <vt:i4>0</vt:i4>
      </vt:variant>
      <vt:variant>
        <vt:i4>5</vt:i4>
      </vt:variant>
      <vt:variant>
        <vt:lpwstr>https://sante.gouv.fr/IMG/pdf/guide_retex_bd.pdf</vt:lpwstr>
      </vt:variant>
      <vt:variant>
        <vt:lpwstr/>
      </vt:variant>
      <vt:variant>
        <vt:i4>5963807</vt:i4>
      </vt:variant>
      <vt:variant>
        <vt:i4>555</vt:i4>
      </vt:variant>
      <vt:variant>
        <vt:i4>0</vt:i4>
      </vt:variant>
      <vt:variant>
        <vt:i4>5</vt:i4>
      </vt:variant>
      <vt:variant>
        <vt:lpwstr>https://www.centre-val-de-loire.ars.sante.fr/media/83697/download?inline</vt:lpwstr>
      </vt:variant>
      <vt:variant>
        <vt:lpwstr/>
      </vt:variant>
      <vt:variant>
        <vt:i4>2424867</vt:i4>
      </vt:variant>
      <vt:variant>
        <vt:i4>552</vt:i4>
      </vt:variant>
      <vt:variant>
        <vt:i4>0</vt:i4>
      </vt:variant>
      <vt:variant>
        <vt:i4>5</vt:i4>
      </vt:variant>
      <vt:variant>
        <vt:lpwstr>https://www.samu-urgences-de-france.fr/medias/files/JSUDF181218_07_Plan_HT_SSE.pdf</vt:lpwstr>
      </vt:variant>
      <vt:variant>
        <vt:lpwstr/>
      </vt:variant>
      <vt:variant>
        <vt:i4>2424924</vt:i4>
      </vt:variant>
      <vt:variant>
        <vt:i4>549</vt:i4>
      </vt:variant>
      <vt:variant>
        <vt:i4>0</vt:i4>
      </vt:variant>
      <vt:variant>
        <vt:i4>5</vt:i4>
      </vt:variant>
      <vt:variant>
        <vt:lpwstr>https://sante.gouv.fr/IMG/pdf/organisation_offre_de_soins_ok_bd.pdf</vt:lpwstr>
      </vt:variant>
      <vt:variant>
        <vt:lpwstr/>
      </vt:variant>
      <vt:variant>
        <vt:i4>131133</vt:i4>
      </vt:variant>
      <vt:variant>
        <vt:i4>546</vt:i4>
      </vt:variant>
      <vt:variant>
        <vt:i4>0</vt:i4>
      </vt:variant>
      <vt:variant>
        <vt:i4>5</vt:i4>
      </vt:variant>
      <vt:variant>
        <vt:lpwstr>https://www.has-sante.fr/upload/docs/application/pdf/2022-03/fiche_pedagogique_prise_en_charge_situations_sanitaires_exceptionnelles.pdf</vt:lpwstr>
      </vt:variant>
      <vt:variant>
        <vt:lpwstr/>
      </vt:variant>
      <vt:variant>
        <vt:i4>6946891</vt:i4>
      </vt:variant>
      <vt:variant>
        <vt:i4>543</vt:i4>
      </vt:variant>
      <vt:variant>
        <vt:i4>0</vt:i4>
      </vt:variant>
      <vt:variant>
        <vt:i4>5</vt:i4>
      </vt:variant>
      <vt:variant>
        <vt:lpwstr>https://www.hauts-de-france.ars.sante.fr/sites/default/files/2016-12/Le_guide_plan_bleu.pdf</vt:lpwstr>
      </vt:variant>
      <vt:variant>
        <vt:lpwstr/>
      </vt:variant>
      <vt:variant>
        <vt:i4>5636147</vt:i4>
      </vt:variant>
      <vt:variant>
        <vt:i4>540</vt:i4>
      </vt:variant>
      <vt:variant>
        <vt:i4>0</vt:i4>
      </vt:variant>
      <vt:variant>
        <vt:i4>5</vt:i4>
      </vt:variant>
      <vt:variant>
        <vt:lpwstr>https://sante.gouv.fr/IMG/pdf/guide_situation_sanitaire_exceptionnelle.pdf</vt:lpwstr>
      </vt:variant>
      <vt:variant>
        <vt:lpwstr/>
      </vt:variant>
      <vt:variant>
        <vt:i4>6684755</vt:i4>
      </vt:variant>
      <vt:variant>
        <vt:i4>537</vt:i4>
      </vt:variant>
      <vt:variant>
        <vt:i4>0</vt:i4>
      </vt:variant>
      <vt:variant>
        <vt:i4>5</vt:i4>
      </vt:variant>
      <vt:variant>
        <vt:lpwstr>mailto:ars13-alerte@ars.sante.fr</vt:lpwstr>
      </vt:variant>
      <vt:variant>
        <vt:lpwstr/>
      </vt:variant>
      <vt:variant>
        <vt:i4>4259844</vt:i4>
      </vt:variant>
      <vt:variant>
        <vt:i4>534</vt:i4>
      </vt:variant>
      <vt:variant>
        <vt:i4>0</vt:i4>
      </vt:variant>
      <vt:variant>
        <vt:i4>5</vt:i4>
      </vt:variant>
      <vt:variant>
        <vt:lpwstr>https://www.cnil.fr/fr/exemples-de-formulaire-de-collecte-de-donnees-caractere-personnel</vt:lpwstr>
      </vt:variant>
      <vt:variant>
        <vt:lpwstr/>
      </vt:variant>
      <vt:variant>
        <vt:i4>7995487</vt:i4>
      </vt:variant>
      <vt:variant>
        <vt:i4>531</vt:i4>
      </vt:variant>
      <vt:variant>
        <vt:i4>0</vt:i4>
      </vt:variant>
      <vt:variant>
        <vt:i4>5</vt:i4>
      </vt:variant>
      <vt:variant>
        <vt:lpwstr/>
      </vt:variant>
      <vt:variant>
        <vt:lpwstr>_FICHE_ACTIONS_FONCTION</vt:lpwstr>
      </vt:variant>
      <vt:variant>
        <vt:i4>1966183</vt:i4>
      </vt:variant>
      <vt:variant>
        <vt:i4>528</vt:i4>
      </vt:variant>
      <vt:variant>
        <vt:i4>0</vt:i4>
      </vt:variant>
      <vt:variant>
        <vt:i4>5</vt:i4>
      </vt:variant>
      <vt:variant>
        <vt:lpwstr/>
      </vt:variant>
      <vt:variant>
        <vt:lpwstr>_Annexe_4_Bis</vt:lpwstr>
      </vt:variant>
      <vt:variant>
        <vt:i4>73738</vt:i4>
      </vt:variant>
      <vt:variant>
        <vt:i4>525</vt:i4>
      </vt:variant>
      <vt:variant>
        <vt:i4>0</vt:i4>
      </vt:variant>
      <vt:variant>
        <vt:i4>5</vt:i4>
      </vt:variant>
      <vt:variant>
        <vt:lpwstr/>
      </vt:variant>
      <vt:variant>
        <vt:lpwstr>_Annexe_4a–_Annuaire</vt:lpwstr>
      </vt:variant>
      <vt:variant>
        <vt:i4>7798786</vt:i4>
      </vt:variant>
      <vt:variant>
        <vt:i4>522</vt:i4>
      </vt:variant>
      <vt:variant>
        <vt:i4>0</vt:i4>
      </vt:variant>
      <vt:variant>
        <vt:i4>5</vt:i4>
      </vt:variant>
      <vt:variant>
        <vt:lpwstr/>
      </vt:variant>
      <vt:variant>
        <vt:lpwstr>_Annexe_3_-</vt:lpwstr>
      </vt:variant>
      <vt:variant>
        <vt:i4>270361</vt:i4>
      </vt:variant>
      <vt:variant>
        <vt:i4>519</vt:i4>
      </vt:variant>
      <vt:variant>
        <vt:i4>0</vt:i4>
      </vt:variant>
      <vt:variant>
        <vt:i4>5</vt:i4>
      </vt:variant>
      <vt:variant>
        <vt:lpwstr/>
      </vt:variant>
      <vt:variant>
        <vt:lpwstr>_Annexe_3b–_Référents</vt:lpwstr>
      </vt:variant>
      <vt:variant>
        <vt:i4>2629648</vt:i4>
      </vt:variant>
      <vt:variant>
        <vt:i4>516</vt:i4>
      </vt:variant>
      <vt:variant>
        <vt:i4>0</vt:i4>
      </vt:variant>
      <vt:variant>
        <vt:i4>5</vt:i4>
      </vt:variant>
      <vt:variant>
        <vt:lpwstr/>
      </vt:variant>
      <vt:variant>
        <vt:lpwstr>_Annexe_2_–_1</vt:lpwstr>
      </vt:variant>
      <vt:variant>
        <vt:i4>7798787</vt:i4>
      </vt:variant>
      <vt:variant>
        <vt:i4>513</vt:i4>
      </vt:variant>
      <vt:variant>
        <vt:i4>0</vt:i4>
      </vt:variant>
      <vt:variant>
        <vt:i4>5</vt:i4>
      </vt:variant>
      <vt:variant>
        <vt:lpwstr/>
      </vt:variant>
      <vt:variant>
        <vt:lpwstr>_Annexe_2_-</vt:lpwstr>
      </vt:variant>
      <vt:variant>
        <vt:i4>1048659</vt:i4>
      </vt:variant>
      <vt:variant>
        <vt:i4>510</vt:i4>
      </vt:variant>
      <vt:variant>
        <vt:i4>0</vt:i4>
      </vt:variant>
      <vt:variant>
        <vt:i4>5</vt:i4>
      </vt:variant>
      <vt:variant>
        <vt:lpwstr>https://sante.gouv.fr/IMG/pdf/guide_retex_bd.pdf</vt:lpwstr>
      </vt:variant>
      <vt:variant>
        <vt:lpwstr/>
      </vt:variant>
      <vt:variant>
        <vt:i4>7798789</vt:i4>
      </vt:variant>
      <vt:variant>
        <vt:i4>507</vt:i4>
      </vt:variant>
      <vt:variant>
        <vt:i4>0</vt:i4>
      </vt:variant>
      <vt:variant>
        <vt:i4>5</vt:i4>
      </vt:variant>
      <vt:variant>
        <vt:lpwstr/>
      </vt:variant>
      <vt:variant>
        <vt:lpwstr>_Annexe_4_b</vt:lpwstr>
      </vt:variant>
      <vt:variant>
        <vt:i4>73738</vt:i4>
      </vt:variant>
      <vt:variant>
        <vt:i4>504</vt:i4>
      </vt:variant>
      <vt:variant>
        <vt:i4>0</vt:i4>
      </vt:variant>
      <vt:variant>
        <vt:i4>5</vt:i4>
      </vt:variant>
      <vt:variant>
        <vt:lpwstr/>
      </vt:variant>
      <vt:variant>
        <vt:lpwstr>_Annexe_4a–_Annuaire</vt:lpwstr>
      </vt:variant>
      <vt:variant>
        <vt:i4>7798786</vt:i4>
      </vt:variant>
      <vt:variant>
        <vt:i4>501</vt:i4>
      </vt:variant>
      <vt:variant>
        <vt:i4>0</vt:i4>
      </vt:variant>
      <vt:variant>
        <vt:i4>5</vt:i4>
      </vt:variant>
      <vt:variant>
        <vt:lpwstr/>
      </vt:variant>
      <vt:variant>
        <vt:lpwstr>_Annexe_3_-</vt:lpwstr>
      </vt:variant>
      <vt:variant>
        <vt:i4>270360</vt:i4>
      </vt:variant>
      <vt:variant>
        <vt:i4>498</vt:i4>
      </vt:variant>
      <vt:variant>
        <vt:i4>0</vt:i4>
      </vt:variant>
      <vt:variant>
        <vt:i4>5</vt:i4>
      </vt:variant>
      <vt:variant>
        <vt:lpwstr/>
      </vt:variant>
      <vt:variant>
        <vt:lpwstr>_Annexe_2b–_Référents</vt:lpwstr>
      </vt:variant>
      <vt:variant>
        <vt:i4>2629648</vt:i4>
      </vt:variant>
      <vt:variant>
        <vt:i4>495</vt:i4>
      </vt:variant>
      <vt:variant>
        <vt:i4>0</vt:i4>
      </vt:variant>
      <vt:variant>
        <vt:i4>5</vt:i4>
      </vt:variant>
      <vt:variant>
        <vt:lpwstr/>
      </vt:variant>
      <vt:variant>
        <vt:lpwstr>_Annexe_2_–_1</vt:lpwstr>
      </vt:variant>
      <vt:variant>
        <vt:i4>541065294</vt:i4>
      </vt:variant>
      <vt:variant>
        <vt:i4>492</vt:i4>
      </vt:variant>
      <vt:variant>
        <vt:i4>0</vt:i4>
      </vt:variant>
      <vt:variant>
        <vt:i4>5</vt:i4>
      </vt:variant>
      <vt:variant>
        <vt:lpwstr/>
      </vt:variant>
      <vt:variant>
        <vt:lpwstr>_Annexe_1–_Référents</vt:lpwstr>
      </vt:variant>
      <vt:variant>
        <vt:i4>1376315</vt:i4>
      </vt:variant>
      <vt:variant>
        <vt:i4>485</vt:i4>
      </vt:variant>
      <vt:variant>
        <vt:i4>0</vt:i4>
      </vt:variant>
      <vt:variant>
        <vt:i4>5</vt:i4>
      </vt:variant>
      <vt:variant>
        <vt:lpwstr/>
      </vt:variant>
      <vt:variant>
        <vt:lpwstr>_Toc128061417</vt:lpwstr>
      </vt:variant>
      <vt:variant>
        <vt:i4>1376315</vt:i4>
      </vt:variant>
      <vt:variant>
        <vt:i4>479</vt:i4>
      </vt:variant>
      <vt:variant>
        <vt:i4>0</vt:i4>
      </vt:variant>
      <vt:variant>
        <vt:i4>5</vt:i4>
      </vt:variant>
      <vt:variant>
        <vt:lpwstr/>
      </vt:variant>
      <vt:variant>
        <vt:lpwstr>_Toc128061416</vt:lpwstr>
      </vt:variant>
      <vt:variant>
        <vt:i4>1376315</vt:i4>
      </vt:variant>
      <vt:variant>
        <vt:i4>473</vt:i4>
      </vt:variant>
      <vt:variant>
        <vt:i4>0</vt:i4>
      </vt:variant>
      <vt:variant>
        <vt:i4>5</vt:i4>
      </vt:variant>
      <vt:variant>
        <vt:lpwstr/>
      </vt:variant>
      <vt:variant>
        <vt:lpwstr>_Toc128061415</vt:lpwstr>
      </vt:variant>
      <vt:variant>
        <vt:i4>1376315</vt:i4>
      </vt:variant>
      <vt:variant>
        <vt:i4>467</vt:i4>
      </vt:variant>
      <vt:variant>
        <vt:i4>0</vt:i4>
      </vt:variant>
      <vt:variant>
        <vt:i4>5</vt:i4>
      </vt:variant>
      <vt:variant>
        <vt:lpwstr/>
      </vt:variant>
      <vt:variant>
        <vt:lpwstr>_Toc128061414</vt:lpwstr>
      </vt:variant>
      <vt:variant>
        <vt:i4>1376315</vt:i4>
      </vt:variant>
      <vt:variant>
        <vt:i4>461</vt:i4>
      </vt:variant>
      <vt:variant>
        <vt:i4>0</vt:i4>
      </vt:variant>
      <vt:variant>
        <vt:i4>5</vt:i4>
      </vt:variant>
      <vt:variant>
        <vt:lpwstr/>
      </vt:variant>
      <vt:variant>
        <vt:lpwstr>_Toc128061413</vt:lpwstr>
      </vt:variant>
      <vt:variant>
        <vt:i4>1376315</vt:i4>
      </vt:variant>
      <vt:variant>
        <vt:i4>455</vt:i4>
      </vt:variant>
      <vt:variant>
        <vt:i4>0</vt:i4>
      </vt:variant>
      <vt:variant>
        <vt:i4>5</vt:i4>
      </vt:variant>
      <vt:variant>
        <vt:lpwstr/>
      </vt:variant>
      <vt:variant>
        <vt:lpwstr>_Toc128061412</vt:lpwstr>
      </vt:variant>
      <vt:variant>
        <vt:i4>1376315</vt:i4>
      </vt:variant>
      <vt:variant>
        <vt:i4>449</vt:i4>
      </vt:variant>
      <vt:variant>
        <vt:i4>0</vt:i4>
      </vt:variant>
      <vt:variant>
        <vt:i4>5</vt:i4>
      </vt:variant>
      <vt:variant>
        <vt:lpwstr/>
      </vt:variant>
      <vt:variant>
        <vt:lpwstr>_Toc128061411</vt:lpwstr>
      </vt:variant>
      <vt:variant>
        <vt:i4>1376315</vt:i4>
      </vt:variant>
      <vt:variant>
        <vt:i4>443</vt:i4>
      </vt:variant>
      <vt:variant>
        <vt:i4>0</vt:i4>
      </vt:variant>
      <vt:variant>
        <vt:i4>5</vt:i4>
      </vt:variant>
      <vt:variant>
        <vt:lpwstr/>
      </vt:variant>
      <vt:variant>
        <vt:lpwstr>_Toc128061410</vt:lpwstr>
      </vt:variant>
      <vt:variant>
        <vt:i4>1310779</vt:i4>
      </vt:variant>
      <vt:variant>
        <vt:i4>437</vt:i4>
      </vt:variant>
      <vt:variant>
        <vt:i4>0</vt:i4>
      </vt:variant>
      <vt:variant>
        <vt:i4>5</vt:i4>
      </vt:variant>
      <vt:variant>
        <vt:lpwstr/>
      </vt:variant>
      <vt:variant>
        <vt:lpwstr>_Toc128061409</vt:lpwstr>
      </vt:variant>
      <vt:variant>
        <vt:i4>1310779</vt:i4>
      </vt:variant>
      <vt:variant>
        <vt:i4>431</vt:i4>
      </vt:variant>
      <vt:variant>
        <vt:i4>0</vt:i4>
      </vt:variant>
      <vt:variant>
        <vt:i4>5</vt:i4>
      </vt:variant>
      <vt:variant>
        <vt:lpwstr/>
      </vt:variant>
      <vt:variant>
        <vt:lpwstr>_Toc128061408</vt:lpwstr>
      </vt:variant>
      <vt:variant>
        <vt:i4>1310779</vt:i4>
      </vt:variant>
      <vt:variant>
        <vt:i4>425</vt:i4>
      </vt:variant>
      <vt:variant>
        <vt:i4>0</vt:i4>
      </vt:variant>
      <vt:variant>
        <vt:i4>5</vt:i4>
      </vt:variant>
      <vt:variant>
        <vt:lpwstr/>
      </vt:variant>
      <vt:variant>
        <vt:lpwstr>_Toc128061407</vt:lpwstr>
      </vt:variant>
      <vt:variant>
        <vt:i4>1310779</vt:i4>
      </vt:variant>
      <vt:variant>
        <vt:i4>419</vt:i4>
      </vt:variant>
      <vt:variant>
        <vt:i4>0</vt:i4>
      </vt:variant>
      <vt:variant>
        <vt:i4>5</vt:i4>
      </vt:variant>
      <vt:variant>
        <vt:lpwstr/>
      </vt:variant>
      <vt:variant>
        <vt:lpwstr>_Toc128061406</vt:lpwstr>
      </vt:variant>
      <vt:variant>
        <vt:i4>1310779</vt:i4>
      </vt:variant>
      <vt:variant>
        <vt:i4>413</vt:i4>
      </vt:variant>
      <vt:variant>
        <vt:i4>0</vt:i4>
      </vt:variant>
      <vt:variant>
        <vt:i4>5</vt:i4>
      </vt:variant>
      <vt:variant>
        <vt:lpwstr/>
      </vt:variant>
      <vt:variant>
        <vt:lpwstr>_Toc128061405</vt:lpwstr>
      </vt:variant>
      <vt:variant>
        <vt:i4>1310779</vt:i4>
      </vt:variant>
      <vt:variant>
        <vt:i4>407</vt:i4>
      </vt:variant>
      <vt:variant>
        <vt:i4>0</vt:i4>
      </vt:variant>
      <vt:variant>
        <vt:i4>5</vt:i4>
      </vt:variant>
      <vt:variant>
        <vt:lpwstr/>
      </vt:variant>
      <vt:variant>
        <vt:lpwstr>_Toc128061404</vt:lpwstr>
      </vt:variant>
      <vt:variant>
        <vt:i4>1310779</vt:i4>
      </vt:variant>
      <vt:variant>
        <vt:i4>401</vt:i4>
      </vt:variant>
      <vt:variant>
        <vt:i4>0</vt:i4>
      </vt:variant>
      <vt:variant>
        <vt:i4>5</vt:i4>
      </vt:variant>
      <vt:variant>
        <vt:lpwstr/>
      </vt:variant>
      <vt:variant>
        <vt:lpwstr>_Toc128061403</vt:lpwstr>
      </vt:variant>
      <vt:variant>
        <vt:i4>1310779</vt:i4>
      </vt:variant>
      <vt:variant>
        <vt:i4>395</vt:i4>
      </vt:variant>
      <vt:variant>
        <vt:i4>0</vt:i4>
      </vt:variant>
      <vt:variant>
        <vt:i4>5</vt:i4>
      </vt:variant>
      <vt:variant>
        <vt:lpwstr/>
      </vt:variant>
      <vt:variant>
        <vt:lpwstr>_Toc128061402</vt:lpwstr>
      </vt:variant>
      <vt:variant>
        <vt:i4>1310779</vt:i4>
      </vt:variant>
      <vt:variant>
        <vt:i4>389</vt:i4>
      </vt:variant>
      <vt:variant>
        <vt:i4>0</vt:i4>
      </vt:variant>
      <vt:variant>
        <vt:i4>5</vt:i4>
      </vt:variant>
      <vt:variant>
        <vt:lpwstr/>
      </vt:variant>
      <vt:variant>
        <vt:lpwstr>_Toc128061401</vt:lpwstr>
      </vt:variant>
      <vt:variant>
        <vt:i4>1310779</vt:i4>
      </vt:variant>
      <vt:variant>
        <vt:i4>383</vt:i4>
      </vt:variant>
      <vt:variant>
        <vt:i4>0</vt:i4>
      </vt:variant>
      <vt:variant>
        <vt:i4>5</vt:i4>
      </vt:variant>
      <vt:variant>
        <vt:lpwstr/>
      </vt:variant>
      <vt:variant>
        <vt:lpwstr>_Toc128061400</vt:lpwstr>
      </vt:variant>
      <vt:variant>
        <vt:i4>1900604</vt:i4>
      </vt:variant>
      <vt:variant>
        <vt:i4>377</vt:i4>
      </vt:variant>
      <vt:variant>
        <vt:i4>0</vt:i4>
      </vt:variant>
      <vt:variant>
        <vt:i4>5</vt:i4>
      </vt:variant>
      <vt:variant>
        <vt:lpwstr/>
      </vt:variant>
      <vt:variant>
        <vt:lpwstr>_Toc128061399</vt:lpwstr>
      </vt:variant>
      <vt:variant>
        <vt:i4>1900604</vt:i4>
      </vt:variant>
      <vt:variant>
        <vt:i4>371</vt:i4>
      </vt:variant>
      <vt:variant>
        <vt:i4>0</vt:i4>
      </vt:variant>
      <vt:variant>
        <vt:i4>5</vt:i4>
      </vt:variant>
      <vt:variant>
        <vt:lpwstr/>
      </vt:variant>
      <vt:variant>
        <vt:lpwstr>_Toc128061398</vt:lpwstr>
      </vt:variant>
      <vt:variant>
        <vt:i4>1900604</vt:i4>
      </vt:variant>
      <vt:variant>
        <vt:i4>365</vt:i4>
      </vt:variant>
      <vt:variant>
        <vt:i4>0</vt:i4>
      </vt:variant>
      <vt:variant>
        <vt:i4>5</vt:i4>
      </vt:variant>
      <vt:variant>
        <vt:lpwstr/>
      </vt:variant>
      <vt:variant>
        <vt:lpwstr>_Toc128061397</vt:lpwstr>
      </vt:variant>
      <vt:variant>
        <vt:i4>1900604</vt:i4>
      </vt:variant>
      <vt:variant>
        <vt:i4>359</vt:i4>
      </vt:variant>
      <vt:variant>
        <vt:i4>0</vt:i4>
      </vt:variant>
      <vt:variant>
        <vt:i4>5</vt:i4>
      </vt:variant>
      <vt:variant>
        <vt:lpwstr/>
      </vt:variant>
      <vt:variant>
        <vt:lpwstr>_Toc128061396</vt:lpwstr>
      </vt:variant>
      <vt:variant>
        <vt:i4>1900604</vt:i4>
      </vt:variant>
      <vt:variant>
        <vt:i4>353</vt:i4>
      </vt:variant>
      <vt:variant>
        <vt:i4>0</vt:i4>
      </vt:variant>
      <vt:variant>
        <vt:i4>5</vt:i4>
      </vt:variant>
      <vt:variant>
        <vt:lpwstr/>
      </vt:variant>
      <vt:variant>
        <vt:lpwstr>_Toc128061395</vt:lpwstr>
      </vt:variant>
      <vt:variant>
        <vt:i4>1900604</vt:i4>
      </vt:variant>
      <vt:variant>
        <vt:i4>347</vt:i4>
      </vt:variant>
      <vt:variant>
        <vt:i4>0</vt:i4>
      </vt:variant>
      <vt:variant>
        <vt:i4>5</vt:i4>
      </vt:variant>
      <vt:variant>
        <vt:lpwstr/>
      </vt:variant>
      <vt:variant>
        <vt:lpwstr>_Toc128061394</vt:lpwstr>
      </vt:variant>
      <vt:variant>
        <vt:i4>1900604</vt:i4>
      </vt:variant>
      <vt:variant>
        <vt:i4>341</vt:i4>
      </vt:variant>
      <vt:variant>
        <vt:i4>0</vt:i4>
      </vt:variant>
      <vt:variant>
        <vt:i4>5</vt:i4>
      </vt:variant>
      <vt:variant>
        <vt:lpwstr/>
      </vt:variant>
      <vt:variant>
        <vt:lpwstr>_Toc128061393</vt:lpwstr>
      </vt:variant>
      <vt:variant>
        <vt:i4>1900604</vt:i4>
      </vt:variant>
      <vt:variant>
        <vt:i4>335</vt:i4>
      </vt:variant>
      <vt:variant>
        <vt:i4>0</vt:i4>
      </vt:variant>
      <vt:variant>
        <vt:i4>5</vt:i4>
      </vt:variant>
      <vt:variant>
        <vt:lpwstr/>
      </vt:variant>
      <vt:variant>
        <vt:lpwstr>_Toc128061392</vt:lpwstr>
      </vt:variant>
      <vt:variant>
        <vt:i4>1900604</vt:i4>
      </vt:variant>
      <vt:variant>
        <vt:i4>329</vt:i4>
      </vt:variant>
      <vt:variant>
        <vt:i4>0</vt:i4>
      </vt:variant>
      <vt:variant>
        <vt:i4>5</vt:i4>
      </vt:variant>
      <vt:variant>
        <vt:lpwstr/>
      </vt:variant>
      <vt:variant>
        <vt:lpwstr>_Toc128061391</vt:lpwstr>
      </vt:variant>
      <vt:variant>
        <vt:i4>1900604</vt:i4>
      </vt:variant>
      <vt:variant>
        <vt:i4>323</vt:i4>
      </vt:variant>
      <vt:variant>
        <vt:i4>0</vt:i4>
      </vt:variant>
      <vt:variant>
        <vt:i4>5</vt:i4>
      </vt:variant>
      <vt:variant>
        <vt:lpwstr/>
      </vt:variant>
      <vt:variant>
        <vt:lpwstr>_Toc128061390</vt:lpwstr>
      </vt:variant>
      <vt:variant>
        <vt:i4>1835068</vt:i4>
      </vt:variant>
      <vt:variant>
        <vt:i4>317</vt:i4>
      </vt:variant>
      <vt:variant>
        <vt:i4>0</vt:i4>
      </vt:variant>
      <vt:variant>
        <vt:i4>5</vt:i4>
      </vt:variant>
      <vt:variant>
        <vt:lpwstr/>
      </vt:variant>
      <vt:variant>
        <vt:lpwstr>_Toc128061389</vt:lpwstr>
      </vt:variant>
      <vt:variant>
        <vt:i4>1835068</vt:i4>
      </vt:variant>
      <vt:variant>
        <vt:i4>311</vt:i4>
      </vt:variant>
      <vt:variant>
        <vt:i4>0</vt:i4>
      </vt:variant>
      <vt:variant>
        <vt:i4>5</vt:i4>
      </vt:variant>
      <vt:variant>
        <vt:lpwstr/>
      </vt:variant>
      <vt:variant>
        <vt:lpwstr>_Toc128061388</vt:lpwstr>
      </vt:variant>
      <vt:variant>
        <vt:i4>1835068</vt:i4>
      </vt:variant>
      <vt:variant>
        <vt:i4>305</vt:i4>
      </vt:variant>
      <vt:variant>
        <vt:i4>0</vt:i4>
      </vt:variant>
      <vt:variant>
        <vt:i4>5</vt:i4>
      </vt:variant>
      <vt:variant>
        <vt:lpwstr/>
      </vt:variant>
      <vt:variant>
        <vt:lpwstr>_Toc128061387</vt:lpwstr>
      </vt:variant>
      <vt:variant>
        <vt:i4>1835068</vt:i4>
      </vt:variant>
      <vt:variant>
        <vt:i4>299</vt:i4>
      </vt:variant>
      <vt:variant>
        <vt:i4>0</vt:i4>
      </vt:variant>
      <vt:variant>
        <vt:i4>5</vt:i4>
      </vt:variant>
      <vt:variant>
        <vt:lpwstr/>
      </vt:variant>
      <vt:variant>
        <vt:lpwstr>_Toc128061386</vt:lpwstr>
      </vt:variant>
      <vt:variant>
        <vt:i4>1835068</vt:i4>
      </vt:variant>
      <vt:variant>
        <vt:i4>293</vt:i4>
      </vt:variant>
      <vt:variant>
        <vt:i4>0</vt:i4>
      </vt:variant>
      <vt:variant>
        <vt:i4>5</vt:i4>
      </vt:variant>
      <vt:variant>
        <vt:lpwstr/>
      </vt:variant>
      <vt:variant>
        <vt:lpwstr>_Toc128061385</vt:lpwstr>
      </vt:variant>
      <vt:variant>
        <vt:i4>1835068</vt:i4>
      </vt:variant>
      <vt:variant>
        <vt:i4>287</vt:i4>
      </vt:variant>
      <vt:variant>
        <vt:i4>0</vt:i4>
      </vt:variant>
      <vt:variant>
        <vt:i4>5</vt:i4>
      </vt:variant>
      <vt:variant>
        <vt:lpwstr/>
      </vt:variant>
      <vt:variant>
        <vt:lpwstr>_Toc128061384</vt:lpwstr>
      </vt:variant>
      <vt:variant>
        <vt:i4>1835068</vt:i4>
      </vt:variant>
      <vt:variant>
        <vt:i4>281</vt:i4>
      </vt:variant>
      <vt:variant>
        <vt:i4>0</vt:i4>
      </vt:variant>
      <vt:variant>
        <vt:i4>5</vt:i4>
      </vt:variant>
      <vt:variant>
        <vt:lpwstr/>
      </vt:variant>
      <vt:variant>
        <vt:lpwstr>_Toc128061383</vt:lpwstr>
      </vt:variant>
      <vt:variant>
        <vt:i4>1835068</vt:i4>
      </vt:variant>
      <vt:variant>
        <vt:i4>275</vt:i4>
      </vt:variant>
      <vt:variant>
        <vt:i4>0</vt:i4>
      </vt:variant>
      <vt:variant>
        <vt:i4>5</vt:i4>
      </vt:variant>
      <vt:variant>
        <vt:lpwstr/>
      </vt:variant>
      <vt:variant>
        <vt:lpwstr>_Toc128061382</vt:lpwstr>
      </vt:variant>
      <vt:variant>
        <vt:i4>1835068</vt:i4>
      </vt:variant>
      <vt:variant>
        <vt:i4>269</vt:i4>
      </vt:variant>
      <vt:variant>
        <vt:i4>0</vt:i4>
      </vt:variant>
      <vt:variant>
        <vt:i4>5</vt:i4>
      </vt:variant>
      <vt:variant>
        <vt:lpwstr/>
      </vt:variant>
      <vt:variant>
        <vt:lpwstr>_Toc128061381</vt:lpwstr>
      </vt:variant>
      <vt:variant>
        <vt:i4>1835068</vt:i4>
      </vt:variant>
      <vt:variant>
        <vt:i4>263</vt:i4>
      </vt:variant>
      <vt:variant>
        <vt:i4>0</vt:i4>
      </vt:variant>
      <vt:variant>
        <vt:i4>5</vt:i4>
      </vt:variant>
      <vt:variant>
        <vt:lpwstr/>
      </vt:variant>
      <vt:variant>
        <vt:lpwstr>_Toc128061380</vt:lpwstr>
      </vt:variant>
      <vt:variant>
        <vt:i4>1245244</vt:i4>
      </vt:variant>
      <vt:variant>
        <vt:i4>257</vt:i4>
      </vt:variant>
      <vt:variant>
        <vt:i4>0</vt:i4>
      </vt:variant>
      <vt:variant>
        <vt:i4>5</vt:i4>
      </vt:variant>
      <vt:variant>
        <vt:lpwstr/>
      </vt:variant>
      <vt:variant>
        <vt:lpwstr>_Toc128061379</vt:lpwstr>
      </vt:variant>
      <vt:variant>
        <vt:i4>1245244</vt:i4>
      </vt:variant>
      <vt:variant>
        <vt:i4>251</vt:i4>
      </vt:variant>
      <vt:variant>
        <vt:i4>0</vt:i4>
      </vt:variant>
      <vt:variant>
        <vt:i4>5</vt:i4>
      </vt:variant>
      <vt:variant>
        <vt:lpwstr/>
      </vt:variant>
      <vt:variant>
        <vt:lpwstr>_Toc128061378</vt:lpwstr>
      </vt:variant>
      <vt:variant>
        <vt:i4>1245244</vt:i4>
      </vt:variant>
      <vt:variant>
        <vt:i4>245</vt:i4>
      </vt:variant>
      <vt:variant>
        <vt:i4>0</vt:i4>
      </vt:variant>
      <vt:variant>
        <vt:i4>5</vt:i4>
      </vt:variant>
      <vt:variant>
        <vt:lpwstr/>
      </vt:variant>
      <vt:variant>
        <vt:lpwstr>_Toc128061377</vt:lpwstr>
      </vt:variant>
      <vt:variant>
        <vt:i4>1245244</vt:i4>
      </vt:variant>
      <vt:variant>
        <vt:i4>239</vt:i4>
      </vt:variant>
      <vt:variant>
        <vt:i4>0</vt:i4>
      </vt:variant>
      <vt:variant>
        <vt:i4>5</vt:i4>
      </vt:variant>
      <vt:variant>
        <vt:lpwstr/>
      </vt:variant>
      <vt:variant>
        <vt:lpwstr>_Toc128061376</vt:lpwstr>
      </vt:variant>
      <vt:variant>
        <vt:i4>1245244</vt:i4>
      </vt:variant>
      <vt:variant>
        <vt:i4>233</vt:i4>
      </vt:variant>
      <vt:variant>
        <vt:i4>0</vt:i4>
      </vt:variant>
      <vt:variant>
        <vt:i4>5</vt:i4>
      </vt:variant>
      <vt:variant>
        <vt:lpwstr/>
      </vt:variant>
      <vt:variant>
        <vt:lpwstr>_Toc128061375</vt:lpwstr>
      </vt:variant>
      <vt:variant>
        <vt:i4>1245244</vt:i4>
      </vt:variant>
      <vt:variant>
        <vt:i4>227</vt:i4>
      </vt:variant>
      <vt:variant>
        <vt:i4>0</vt:i4>
      </vt:variant>
      <vt:variant>
        <vt:i4>5</vt:i4>
      </vt:variant>
      <vt:variant>
        <vt:lpwstr/>
      </vt:variant>
      <vt:variant>
        <vt:lpwstr>_Toc128061374</vt:lpwstr>
      </vt:variant>
      <vt:variant>
        <vt:i4>1245244</vt:i4>
      </vt:variant>
      <vt:variant>
        <vt:i4>221</vt:i4>
      </vt:variant>
      <vt:variant>
        <vt:i4>0</vt:i4>
      </vt:variant>
      <vt:variant>
        <vt:i4>5</vt:i4>
      </vt:variant>
      <vt:variant>
        <vt:lpwstr/>
      </vt:variant>
      <vt:variant>
        <vt:lpwstr>_Toc128061373</vt:lpwstr>
      </vt:variant>
      <vt:variant>
        <vt:i4>1245244</vt:i4>
      </vt:variant>
      <vt:variant>
        <vt:i4>215</vt:i4>
      </vt:variant>
      <vt:variant>
        <vt:i4>0</vt:i4>
      </vt:variant>
      <vt:variant>
        <vt:i4>5</vt:i4>
      </vt:variant>
      <vt:variant>
        <vt:lpwstr/>
      </vt:variant>
      <vt:variant>
        <vt:lpwstr>_Toc128061372</vt:lpwstr>
      </vt:variant>
      <vt:variant>
        <vt:i4>1245244</vt:i4>
      </vt:variant>
      <vt:variant>
        <vt:i4>209</vt:i4>
      </vt:variant>
      <vt:variant>
        <vt:i4>0</vt:i4>
      </vt:variant>
      <vt:variant>
        <vt:i4>5</vt:i4>
      </vt:variant>
      <vt:variant>
        <vt:lpwstr/>
      </vt:variant>
      <vt:variant>
        <vt:lpwstr>_Toc128061371</vt:lpwstr>
      </vt:variant>
      <vt:variant>
        <vt:i4>1245244</vt:i4>
      </vt:variant>
      <vt:variant>
        <vt:i4>203</vt:i4>
      </vt:variant>
      <vt:variant>
        <vt:i4>0</vt:i4>
      </vt:variant>
      <vt:variant>
        <vt:i4>5</vt:i4>
      </vt:variant>
      <vt:variant>
        <vt:lpwstr/>
      </vt:variant>
      <vt:variant>
        <vt:lpwstr>_Toc128061370</vt:lpwstr>
      </vt:variant>
      <vt:variant>
        <vt:i4>1179708</vt:i4>
      </vt:variant>
      <vt:variant>
        <vt:i4>197</vt:i4>
      </vt:variant>
      <vt:variant>
        <vt:i4>0</vt:i4>
      </vt:variant>
      <vt:variant>
        <vt:i4>5</vt:i4>
      </vt:variant>
      <vt:variant>
        <vt:lpwstr/>
      </vt:variant>
      <vt:variant>
        <vt:lpwstr>_Toc128061369</vt:lpwstr>
      </vt:variant>
      <vt:variant>
        <vt:i4>1179708</vt:i4>
      </vt:variant>
      <vt:variant>
        <vt:i4>191</vt:i4>
      </vt:variant>
      <vt:variant>
        <vt:i4>0</vt:i4>
      </vt:variant>
      <vt:variant>
        <vt:i4>5</vt:i4>
      </vt:variant>
      <vt:variant>
        <vt:lpwstr/>
      </vt:variant>
      <vt:variant>
        <vt:lpwstr>_Toc128061368</vt:lpwstr>
      </vt:variant>
      <vt:variant>
        <vt:i4>1179708</vt:i4>
      </vt:variant>
      <vt:variant>
        <vt:i4>185</vt:i4>
      </vt:variant>
      <vt:variant>
        <vt:i4>0</vt:i4>
      </vt:variant>
      <vt:variant>
        <vt:i4>5</vt:i4>
      </vt:variant>
      <vt:variant>
        <vt:lpwstr/>
      </vt:variant>
      <vt:variant>
        <vt:lpwstr>_Toc128061367</vt:lpwstr>
      </vt:variant>
      <vt:variant>
        <vt:i4>1179708</vt:i4>
      </vt:variant>
      <vt:variant>
        <vt:i4>179</vt:i4>
      </vt:variant>
      <vt:variant>
        <vt:i4>0</vt:i4>
      </vt:variant>
      <vt:variant>
        <vt:i4>5</vt:i4>
      </vt:variant>
      <vt:variant>
        <vt:lpwstr/>
      </vt:variant>
      <vt:variant>
        <vt:lpwstr>_Toc128061366</vt:lpwstr>
      </vt:variant>
      <vt:variant>
        <vt:i4>1179708</vt:i4>
      </vt:variant>
      <vt:variant>
        <vt:i4>173</vt:i4>
      </vt:variant>
      <vt:variant>
        <vt:i4>0</vt:i4>
      </vt:variant>
      <vt:variant>
        <vt:i4>5</vt:i4>
      </vt:variant>
      <vt:variant>
        <vt:lpwstr/>
      </vt:variant>
      <vt:variant>
        <vt:lpwstr>_Toc128061365</vt:lpwstr>
      </vt:variant>
      <vt:variant>
        <vt:i4>1179708</vt:i4>
      </vt:variant>
      <vt:variant>
        <vt:i4>167</vt:i4>
      </vt:variant>
      <vt:variant>
        <vt:i4>0</vt:i4>
      </vt:variant>
      <vt:variant>
        <vt:i4>5</vt:i4>
      </vt:variant>
      <vt:variant>
        <vt:lpwstr/>
      </vt:variant>
      <vt:variant>
        <vt:lpwstr>_Toc128061364</vt:lpwstr>
      </vt:variant>
      <vt:variant>
        <vt:i4>1179708</vt:i4>
      </vt:variant>
      <vt:variant>
        <vt:i4>161</vt:i4>
      </vt:variant>
      <vt:variant>
        <vt:i4>0</vt:i4>
      </vt:variant>
      <vt:variant>
        <vt:i4>5</vt:i4>
      </vt:variant>
      <vt:variant>
        <vt:lpwstr/>
      </vt:variant>
      <vt:variant>
        <vt:lpwstr>_Toc128061363</vt:lpwstr>
      </vt:variant>
      <vt:variant>
        <vt:i4>1179708</vt:i4>
      </vt:variant>
      <vt:variant>
        <vt:i4>155</vt:i4>
      </vt:variant>
      <vt:variant>
        <vt:i4>0</vt:i4>
      </vt:variant>
      <vt:variant>
        <vt:i4>5</vt:i4>
      </vt:variant>
      <vt:variant>
        <vt:lpwstr/>
      </vt:variant>
      <vt:variant>
        <vt:lpwstr>_Toc128061362</vt:lpwstr>
      </vt:variant>
      <vt:variant>
        <vt:i4>1179708</vt:i4>
      </vt:variant>
      <vt:variant>
        <vt:i4>149</vt:i4>
      </vt:variant>
      <vt:variant>
        <vt:i4>0</vt:i4>
      </vt:variant>
      <vt:variant>
        <vt:i4>5</vt:i4>
      </vt:variant>
      <vt:variant>
        <vt:lpwstr/>
      </vt:variant>
      <vt:variant>
        <vt:lpwstr>_Toc128061361</vt:lpwstr>
      </vt:variant>
      <vt:variant>
        <vt:i4>1179708</vt:i4>
      </vt:variant>
      <vt:variant>
        <vt:i4>143</vt:i4>
      </vt:variant>
      <vt:variant>
        <vt:i4>0</vt:i4>
      </vt:variant>
      <vt:variant>
        <vt:i4>5</vt:i4>
      </vt:variant>
      <vt:variant>
        <vt:lpwstr/>
      </vt:variant>
      <vt:variant>
        <vt:lpwstr>_Toc128061360</vt:lpwstr>
      </vt:variant>
      <vt:variant>
        <vt:i4>1114172</vt:i4>
      </vt:variant>
      <vt:variant>
        <vt:i4>137</vt:i4>
      </vt:variant>
      <vt:variant>
        <vt:i4>0</vt:i4>
      </vt:variant>
      <vt:variant>
        <vt:i4>5</vt:i4>
      </vt:variant>
      <vt:variant>
        <vt:lpwstr/>
      </vt:variant>
      <vt:variant>
        <vt:lpwstr>_Toc128061359</vt:lpwstr>
      </vt:variant>
      <vt:variant>
        <vt:i4>1114172</vt:i4>
      </vt:variant>
      <vt:variant>
        <vt:i4>131</vt:i4>
      </vt:variant>
      <vt:variant>
        <vt:i4>0</vt:i4>
      </vt:variant>
      <vt:variant>
        <vt:i4>5</vt:i4>
      </vt:variant>
      <vt:variant>
        <vt:lpwstr/>
      </vt:variant>
      <vt:variant>
        <vt:lpwstr>_Toc128061358</vt:lpwstr>
      </vt:variant>
      <vt:variant>
        <vt:i4>1114172</vt:i4>
      </vt:variant>
      <vt:variant>
        <vt:i4>125</vt:i4>
      </vt:variant>
      <vt:variant>
        <vt:i4>0</vt:i4>
      </vt:variant>
      <vt:variant>
        <vt:i4>5</vt:i4>
      </vt:variant>
      <vt:variant>
        <vt:lpwstr/>
      </vt:variant>
      <vt:variant>
        <vt:lpwstr>_Toc128061357</vt:lpwstr>
      </vt:variant>
      <vt:variant>
        <vt:i4>1114172</vt:i4>
      </vt:variant>
      <vt:variant>
        <vt:i4>119</vt:i4>
      </vt:variant>
      <vt:variant>
        <vt:i4>0</vt:i4>
      </vt:variant>
      <vt:variant>
        <vt:i4>5</vt:i4>
      </vt:variant>
      <vt:variant>
        <vt:lpwstr/>
      </vt:variant>
      <vt:variant>
        <vt:lpwstr>_Toc128061356</vt:lpwstr>
      </vt:variant>
      <vt:variant>
        <vt:i4>1114172</vt:i4>
      </vt:variant>
      <vt:variant>
        <vt:i4>113</vt:i4>
      </vt:variant>
      <vt:variant>
        <vt:i4>0</vt:i4>
      </vt:variant>
      <vt:variant>
        <vt:i4>5</vt:i4>
      </vt:variant>
      <vt:variant>
        <vt:lpwstr/>
      </vt:variant>
      <vt:variant>
        <vt:lpwstr>_Toc128061355</vt:lpwstr>
      </vt:variant>
      <vt:variant>
        <vt:i4>1114172</vt:i4>
      </vt:variant>
      <vt:variant>
        <vt:i4>107</vt:i4>
      </vt:variant>
      <vt:variant>
        <vt:i4>0</vt:i4>
      </vt:variant>
      <vt:variant>
        <vt:i4>5</vt:i4>
      </vt:variant>
      <vt:variant>
        <vt:lpwstr/>
      </vt:variant>
      <vt:variant>
        <vt:lpwstr>_Toc128061354</vt:lpwstr>
      </vt:variant>
      <vt:variant>
        <vt:i4>1114172</vt:i4>
      </vt:variant>
      <vt:variant>
        <vt:i4>101</vt:i4>
      </vt:variant>
      <vt:variant>
        <vt:i4>0</vt:i4>
      </vt:variant>
      <vt:variant>
        <vt:i4>5</vt:i4>
      </vt:variant>
      <vt:variant>
        <vt:lpwstr/>
      </vt:variant>
      <vt:variant>
        <vt:lpwstr>_Toc128061353</vt:lpwstr>
      </vt:variant>
      <vt:variant>
        <vt:i4>1114172</vt:i4>
      </vt:variant>
      <vt:variant>
        <vt:i4>95</vt:i4>
      </vt:variant>
      <vt:variant>
        <vt:i4>0</vt:i4>
      </vt:variant>
      <vt:variant>
        <vt:i4>5</vt:i4>
      </vt:variant>
      <vt:variant>
        <vt:lpwstr/>
      </vt:variant>
      <vt:variant>
        <vt:lpwstr>_Toc128061352</vt:lpwstr>
      </vt:variant>
      <vt:variant>
        <vt:i4>1114172</vt:i4>
      </vt:variant>
      <vt:variant>
        <vt:i4>89</vt:i4>
      </vt:variant>
      <vt:variant>
        <vt:i4>0</vt:i4>
      </vt:variant>
      <vt:variant>
        <vt:i4>5</vt:i4>
      </vt:variant>
      <vt:variant>
        <vt:lpwstr/>
      </vt:variant>
      <vt:variant>
        <vt:lpwstr>_Toc128061351</vt:lpwstr>
      </vt:variant>
      <vt:variant>
        <vt:i4>1114172</vt:i4>
      </vt:variant>
      <vt:variant>
        <vt:i4>83</vt:i4>
      </vt:variant>
      <vt:variant>
        <vt:i4>0</vt:i4>
      </vt:variant>
      <vt:variant>
        <vt:i4>5</vt:i4>
      </vt:variant>
      <vt:variant>
        <vt:lpwstr/>
      </vt:variant>
      <vt:variant>
        <vt:lpwstr>_Toc128061350</vt:lpwstr>
      </vt:variant>
      <vt:variant>
        <vt:i4>1048636</vt:i4>
      </vt:variant>
      <vt:variant>
        <vt:i4>77</vt:i4>
      </vt:variant>
      <vt:variant>
        <vt:i4>0</vt:i4>
      </vt:variant>
      <vt:variant>
        <vt:i4>5</vt:i4>
      </vt:variant>
      <vt:variant>
        <vt:lpwstr/>
      </vt:variant>
      <vt:variant>
        <vt:lpwstr>_Toc128061349</vt:lpwstr>
      </vt:variant>
      <vt:variant>
        <vt:i4>1048636</vt:i4>
      </vt:variant>
      <vt:variant>
        <vt:i4>71</vt:i4>
      </vt:variant>
      <vt:variant>
        <vt:i4>0</vt:i4>
      </vt:variant>
      <vt:variant>
        <vt:i4>5</vt:i4>
      </vt:variant>
      <vt:variant>
        <vt:lpwstr/>
      </vt:variant>
      <vt:variant>
        <vt:lpwstr>_Toc128061348</vt:lpwstr>
      </vt:variant>
      <vt:variant>
        <vt:i4>1048636</vt:i4>
      </vt:variant>
      <vt:variant>
        <vt:i4>65</vt:i4>
      </vt:variant>
      <vt:variant>
        <vt:i4>0</vt:i4>
      </vt:variant>
      <vt:variant>
        <vt:i4>5</vt:i4>
      </vt:variant>
      <vt:variant>
        <vt:lpwstr/>
      </vt:variant>
      <vt:variant>
        <vt:lpwstr>_Toc128061347</vt:lpwstr>
      </vt:variant>
      <vt:variant>
        <vt:i4>1048636</vt:i4>
      </vt:variant>
      <vt:variant>
        <vt:i4>59</vt:i4>
      </vt:variant>
      <vt:variant>
        <vt:i4>0</vt:i4>
      </vt:variant>
      <vt:variant>
        <vt:i4>5</vt:i4>
      </vt:variant>
      <vt:variant>
        <vt:lpwstr/>
      </vt:variant>
      <vt:variant>
        <vt:lpwstr>_Toc128061346</vt:lpwstr>
      </vt:variant>
      <vt:variant>
        <vt:i4>1048636</vt:i4>
      </vt:variant>
      <vt:variant>
        <vt:i4>53</vt:i4>
      </vt:variant>
      <vt:variant>
        <vt:i4>0</vt:i4>
      </vt:variant>
      <vt:variant>
        <vt:i4>5</vt:i4>
      </vt:variant>
      <vt:variant>
        <vt:lpwstr/>
      </vt:variant>
      <vt:variant>
        <vt:lpwstr>_Toc128061345</vt:lpwstr>
      </vt:variant>
      <vt:variant>
        <vt:i4>1048636</vt:i4>
      </vt:variant>
      <vt:variant>
        <vt:i4>47</vt:i4>
      </vt:variant>
      <vt:variant>
        <vt:i4>0</vt:i4>
      </vt:variant>
      <vt:variant>
        <vt:i4>5</vt:i4>
      </vt:variant>
      <vt:variant>
        <vt:lpwstr/>
      </vt:variant>
      <vt:variant>
        <vt:lpwstr>_Toc128061344</vt:lpwstr>
      </vt:variant>
      <vt:variant>
        <vt:i4>1048636</vt:i4>
      </vt:variant>
      <vt:variant>
        <vt:i4>41</vt:i4>
      </vt:variant>
      <vt:variant>
        <vt:i4>0</vt:i4>
      </vt:variant>
      <vt:variant>
        <vt:i4>5</vt:i4>
      </vt:variant>
      <vt:variant>
        <vt:lpwstr/>
      </vt:variant>
      <vt:variant>
        <vt:lpwstr>_Toc128061343</vt:lpwstr>
      </vt:variant>
      <vt:variant>
        <vt:i4>1048636</vt:i4>
      </vt:variant>
      <vt:variant>
        <vt:i4>35</vt:i4>
      </vt:variant>
      <vt:variant>
        <vt:i4>0</vt:i4>
      </vt:variant>
      <vt:variant>
        <vt:i4>5</vt:i4>
      </vt:variant>
      <vt:variant>
        <vt:lpwstr/>
      </vt:variant>
      <vt:variant>
        <vt:lpwstr>_Toc128061342</vt:lpwstr>
      </vt:variant>
      <vt:variant>
        <vt:i4>1048636</vt:i4>
      </vt:variant>
      <vt:variant>
        <vt:i4>29</vt:i4>
      </vt:variant>
      <vt:variant>
        <vt:i4>0</vt:i4>
      </vt:variant>
      <vt:variant>
        <vt:i4>5</vt:i4>
      </vt:variant>
      <vt:variant>
        <vt:lpwstr/>
      </vt:variant>
      <vt:variant>
        <vt:lpwstr>_Toc128061341</vt:lpwstr>
      </vt:variant>
      <vt:variant>
        <vt:i4>1048636</vt:i4>
      </vt:variant>
      <vt:variant>
        <vt:i4>23</vt:i4>
      </vt:variant>
      <vt:variant>
        <vt:i4>0</vt:i4>
      </vt:variant>
      <vt:variant>
        <vt:i4>5</vt:i4>
      </vt:variant>
      <vt:variant>
        <vt:lpwstr/>
      </vt:variant>
      <vt:variant>
        <vt:lpwstr>_Toc128061340</vt:lpwstr>
      </vt:variant>
      <vt:variant>
        <vt:i4>1507388</vt:i4>
      </vt:variant>
      <vt:variant>
        <vt:i4>17</vt:i4>
      </vt:variant>
      <vt:variant>
        <vt:i4>0</vt:i4>
      </vt:variant>
      <vt:variant>
        <vt:i4>5</vt:i4>
      </vt:variant>
      <vt:variant>
        <vt:lpwstr/>
      </vt:variant>
      <vt:variant>
        <vt:lpwstr>_Toc128061339</vt:lpwstr>
      </vt:variant>
      <vt:variant>
        <vt:i4>1507388</vt:i4>
      </vt:variant>
      <vt:variant>
        <vt:i4>11</vt:i4>
      </vt:variant>
      <vt:variant>
        <vt:i4>0</vt:i4>
      </vt:variant>
      <vt:variant>
        <vt:i4>5</vt:i4>
      </vt:variant>
      <vt:variant>
        <vt:lpwstr/>
      </vt:variant>
      <vt:variant>
        <vt:lpwstr>_Toc128061338</vt:lpwstr>
      </vt:variant>
      <vt:variant>
        <vt:i4>1507388</vt:i4>
      </vt:variant>
      <vt:variant>
        <vt:i4>5</vt:i4>
      </vt:variant>
      <vt:variant>
        <vt:i4>0</vt:i4>
      </vt:variant>
      <vt:variant>
        <vt:i4>5</vt:i4>
      </vt:variant>
      <vt:variant>
        <vt:lpwstr/>
      </vt:variant>
      <vt:variant>
        <vt:lpwstr>_Toc128061337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CADRE 
A ADAPTER PAR LA CPTS 
PREPARATION PLAN DE GESTION DE CRISE</dc:title>
  <dc:subject/>
  <dc:creator>Sandrine Hyzard</dc:creator>
  <cp:keywords/>
  <cp:lastModifiedBy>Sandrine Hyzard</cp:lastModifiedBy>
  <cp:revision>23</cp:revision>
  <cp:lastPrinted>2023-03-03T12:16:00Z</cp:lastPrinted>
  <dcterms:created xsi:type="dcterms:W3CDTF">2023-03-04T00:13:00Z</dcterms:created>
  <dcterms:modified xsi:type="dcterms:W3CDTF">2023-03-03T08:03:00Z</dcterms:modified>
</cp:coreProperties>
</file>